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word/webextensions/taskpanes.xml" ContentType="application/vnd.ms-office.webextensiontaskpanes+xml"/>
  <Override PartName="/customXml/itemProps1.xml" ContentType="application/vnd.openxmlformats-officedocument.customXmlProperties+xml"/>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extensions/webextension1.xml" ContentType="application/vnd.ms-office.webextension+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11/relationships/webextensiontaskpanes" Target="word/webextensions/taskpanes.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6C83" w:rsidRPr="00A66862" w:rsidRDefault="00AD0938" w:rsidP="00AD0938">
      <w:pPr>
        <w:autoSpaceDE w:val="0"/>
        <w:autoSpaceDN w:val="0"/>
        <w:adjustRightInd w:val="0"/>
        <w:spacing w:after="0"/>
        <w:jc w:val="both"/>
        <w:rPr>
          <w:rFonts w:ascii="Arial" w:eastAsia="DejaVuSans" w:hAnsi="Arial" w:cs="Arial"/>
          <w:b/>
          <w:sz w:val="36"/>
          <w:szCs w:val="36"/>
        </w:rPr>
      </w:pPr>
      <w:r w:rsidRPr="00A66862">
        <w:rPr>
          <w:rFonts w:ascii="Arial" w:eastAsia="Calibri" w:hAnsi="Arial" w:cs="Arial"/>
          <w:b/>
          <w:color w:val="000000"/>
          <w:sz w:val="36"/>
          <w:szCs w:val="36"/>
          <w:highlight w:val="green"/>
        </w:rPr>
        <w:t xml:space="preserve">III </w:t>
      </w:r>
      <w:r w:rsidRPr="00A66862">
        <w:rPr>
          <w:rFonts w:ascii="Arial" w:eastAsia="DejaVuSans" w:hAnsi="Arial" w:cs="Arial"/>
          <w:b/>
          <w:sz w:val="36"/>
          <w:szCs w:val="36"/>
          <w:highlight w:val="green"/>
        </w:rPr>
        <w:t>Potrošači. Profil opterećenja. Savremeni načini mjerenja potrošnje električne energije</w:t>
      </w:r>
      <w:r w:rsidRPr="00A66862">
        <w:rPr>
          <w:rFonts w:ascii="Arial" w:eastAsia="DejaVuSans" w:hAnsi="Arial" w:cs="Arial"/>
          <w:b/>
          <w:sz w:val="36"/>
          <w:szCs w:val="36"/>
        </w:rPr>
        <w:t>.</w:t>
      </w:r>
    </w:p>
    <w:p w:rsidR="00AD0938" w:rsidRPr="00A66862" w:rsidRDefault="00AD0938" w:rsidP="00AD0938">
      <w:pPr>
        <w:autoSpaceDE w:val="0"/>
        <w:autoSpaceDN w:val="0"/>
        <w:adjustRightInd w:val="0"/>
        <w:spacing w:after="0"/>
        <w:jc w:val="both"/>
        <w:rPr>
          <w:rFonts w:ascii="Arial" w:eastAsia="DejaVuSans" w:hAnsi="Arial" w:cs="Arial"/>
          <w:b/>
          <w:sz w:val="32"/>
          <w:szCs w:val="32"/>
        </w:rPr>
      </w:pPr>
    </w:p>
    <w:p w:rsidR="00AD0938" w:rsidRDefault="00A13B20" w:rsidP="00AD0938">
      <w:pPr>
        <w:autoSpaceDE w:val="0"/>
        <w:autoSpaceDN w:val="0"/>
        <w:adjustRightInd w:val="0"/>
        <w:spacing w:after="0"/>
        <w:jc w:val="both"/>
        <w:rPr>
          <w:rFonts w:ascii="Arial" w:eastAsia="DejaVuSans" w:hAnsi="Arial" w:cs="Arial"/>
          <w:b/>
          <w:sz w:val="32"/>
          <w:szCs w:val="32"/>
          <w:u w:val="single"/>
        </w:rPr>
      </w:pPr>
      <w:r w:rsidRPr="00A66862">
        <w:rPr>
          <w:rFonts w:ascii="Arial" w:eastAsia="DejaVuSans" w:hAnsi="Arial" w:cs="Arial"/>
          <w:b/>
          <w:sz w:val="32"/>
          <w:szCs w:val="32"/>
          <w:highlight w:val="green"/>
          <w:u w:val="single"/>
        </w:rPr>
        <w:t xml:space="preserve">III.1. </w:t>
      </w:r>
      <w:r w:rsidR="00AD0938" w:rsidRPr="00A66862">
        <w:rPr>
          <w:rFonts w:ascii="Arial" w:eastAsia="DejaVuSans" w:hAnsi="Arial" w:cs="Arial"/>
          <w:b/>
          <w:sz w:val="32"/>
          <w:szCs w:val="32"/>
          <w:highlight w:val="green"/>
          <w:u w:val="single"/>
        </w:rPr>
        <w:t>Potrošači</w:t>
      </w:r>
      <w:r w:rsidRPr="00A66862">
        <w:rPr>
          <w:rFonts w:ascii="Arial" w:eastAsia="DejaVuSans" w:hAnsi="Arial" w:cs="Arial"/>
          <w:b/>
          <w:sz w:val="32"/>
          <w:szCs w:val="32"/>
          <w:highlight w:val="green"/>
          <w:u w:val="single"/>
        </w:rPr>
        <w:t>. Profil opterećenja</w:t>
      </w:r>
      <w:r w:rsidR="00AD0938" w:rsidRPr="00A66862">
        <w:rPr>
          <w:rFonts w:ascii="Arial" w:eastAsia="DejaVuSans" w:hAnsi="Arial" w:cs="Arial"/>
          <w:b/>
          <w:sz w:val="32"/>
          <w:szCs w:val="32"/>
          <w:highlight w:val="green"/>
          <w:u w:val="single"/>
        </w:rPr>
        <w:t xml:space="preserve"> </w:t>
      </w:r>
    </w:p>
    <w:p w:rsidR="00745ECA" w:rsidRDefault="00745ECA" w:rsidP="00745ECA">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02338B" w:rsidRPr="00623C10" w:rsidRDefault="00CB1EA4" w:rsidP="00745ECA">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623C10">
        <w:rPr>
          <w:rFonts w:ascii="Arial" w:hAnsi="Arial" w:cs="Arial"/>
          <w:b/>
          <w:sz w:val="24"/>
          <w:szCs w:val="24"/>
        </w:rPr>
        <w:t>Potrošači u EDS-a</w:t>
      </w:r>
      <w:r w:rsidRPr="00623C10">
        <w:rPr>
          <w:rFonts w:ascii="Arial" w:hAnsi="Arial" w:cs="Arial"/>
          <w:sz w:val="24"/>
          <w:szCs w:val="24"/>
        </w:rPr>
        <w:t xml:space="preserve"> predstavljaju krajnje korisnike električne energije, čiji </w:t>
      </w:r>
      <w:r w:rsidR="0002338B" w:rsidRPr="00623C10">
        <w:rPr>
          <w:rFonts w:ascii="Arial" w:hAnsi="Arial" w:cs="Arial"/>
          <w:sz w:val="24"/>
          <w:szCs w:val="24"/>
        </w:rPr>
        <w:t xml:space="preserve">obrasci potrošnje (intenzitet i vremenska dinamika potrošnje kao </w:t>
      </w:r>
      <w:r w:rsidR="00623C10">
        <w:rPr>
          <w:rFonts w:ascii="Arial" w:hAnsi="Arial" w:cs="Arial"/>
          <w:sz w:val="24"/>
          <w:szCs w:val="24"/>
        </w:rPr>
        <w:t>i</w:t>
      </w:r>
      <w:r w:rsidR="0002338B" w:rsidRPr="00623C10">
        <w:rPr>
          <w:rFonts w:ascii="Arial" w:hAnsi="Arial" w:cs="Arial"/>
          <w:sz w:val="24"/>
          <w:szCs w:val="24"/>
        </w:rPr>
        <w:t xml:space="preserve"> distribucija </w:t>
      </w:r>
      <w:r w:rsidR="00623C10">
        <w:rPr>
          <w:rFonts w:ascii="Arial" w:hAnsi="Arial" w:cs="Arial"/>
          <w:sz w:val="24"/>
          <w:szCs w:val="24"/>
        </w:rPr>
        <w:t>i</w:t>
      </w:r>
      <w:r w:rsidR="0002338B" w:rsidRPr="00623C10">
        <w:rPr>
          <w:rFonts w:ascii="Arial" w:hAnsi="Arial" w:cs="Arial"/>
          <w:sz w:val="24"/>
          <w:szCs w:val="24"/>
        </w:rPr>
        <w:t xml:space="preserve"> varijacija opterećenja) </w:t>
      </w:r>
      <w:r w:rsidRPr="00623C10">
        <w:rPr>
          <w:rFonts w:ascii="Arial" w:hAnsi="Arial" w:cs="Arial"/>
          <w:sz w:val="24"/>
          <w:szCs w:val="24"/>
        </w:rPr>
        <w:t>značajno utič</w:t>
      </w:r>
      <w:r w:rsidR="0002338B" w:rsidRPr="00623C10">
        <w:rPr>
          <w:rFonts w:ascii="Arial" w:hAnsi="Arial" w:cs="Arial"/>
          <w:sz w:val="24"/>
          <w:szCs w:val="24"/>
        </w:rPr>
        <w:t xml:space="preserve">u na sve faze razvoja i funkcionisanja  EDS-a: planiranje, izgradnju, pogon, održavanje, optimizaciju, upravljanje </w:t>
      </w:r>
      <w:r w:rsidR="00623C10">
        <w:rPr>
          <w:rFonts w:ascii="Arial" w:hAnsi="Arial" w:cs="Arial"/>
          <w:sz w:val="24"/>
          <w:szCs w:val="24"/>
        </w:rPr>
        <w:t>i</w:t>
      </w:r>
      <w:r w:rsidR="0002338B" w:rsidRPr="00623C10">
        <w:rPr>
          <w:rFonts w:ascii="Arial" w:hAnsi="Arial" w:cs="Arial"/>
          <w:sz w:val="24"/>
          <w:szCs w:val="24"/>
        </w:rPr>
        <w:t xml:space="preserve"> ekonomsku efikasnost.   </w:t>
      </w:r>
    </w:p>
    <w:p w:rsidR="00623C10" w:rsidRDefault="00623C10" w:rsidP="00745ECA">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p>
    <w:p w:rsidR="00E814D4" w:rsidRPr="00623C10" w:rsidRDefault="00E814D4" w:rsidP="00745ECA">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623C10">
        <w:rPr>
          <w:rFonts w:ascii="Arial" w:hAnsi="Arial" w:cs="Arial"/>
          <w:b/>
          <w:sz w:val="24"/>
          <w:szCs w:val="24"/>
        </w:rPr>
        <w:t>Pod potrošačem električne energije</w:t>
      </w:r>
      <w:r w:rsidRPr="00623C10">
        <w:rPr>
          <w:rFonts w:ascii="Arial" w:hAnsi="Arial" w:cs="Arial"/>
          <w:sz w:val="24"/>
          <w:szCs w:val="24"/>
        </w:rPr>
        <w:t xml:space="preserve"> podrazumijeva se grupa trošila (električnih uređaja) koji su na odgovarajući način priključeni na </w:t>
      </w:r>
      <w:r w:rsidR="003967B0">
        <w:rPr>
          <w:rFonts w:ascii="Arial" w:hAnsi="Arial" w:cs="Arial"/>
          <w:sz w:val="24"/>
          <w:szCs w:val="24"/>
        </w:rPr>
        <w:t>distributivnu</w:t>
      </w:r>
      <w:r w:rsidRPr="00623C10">
        <w:rPr>
          <w:rFonts w:ascii="Arial" w:hAnsi="Arial" w:cs="Arial"/>
          <w:sz w:val="24"/>
          <w:szCs w:val="24"/>
        </w:rPr>
        <w:t xml:space="preserve"> mrežu, odakle angažuju odgovarajuću snagu i  uzimaju potrebnu električnu energiju neophodnu za svoj rad. </w:t>
      </w:r>
    </w:p>
    <w:p w:rsidR="00CF627F" w:rsidRPr="003967B0" w:rsidRDefault="00CF627F" w:rsidP="00745ECA">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3967B0">
        <w:rPr>
          <w:rFonts w:ascii="Arial" w:hAnsi="Arial" w:cs="Arial"/>
          <w:sz w:val="24"/>
          <w:szCs w:val="24"/>
        </w:rPr>
        <w:t xml:space="preserve">Sa strane EDS-a, potrošači se posmatraju u  odnosu na </w:t>
      </w:r>
      <w:r w:rsidRPr="003967B0">
        <w:rPr>
          <w:rFonts w:ascii="Arial" w:hAnsi="Arial" w:cs="Arial"/>
          <w:b/>
          <w:sz w:val="24"/>
          <w:szCs w:val="24"/>
        </w:rPr>
        <w:t>tačku priključka na distributivnu mrežu</w:t>
      </w:r>
      <w:r w:rsidRPr="003967B0">
        <w:rPr>
          <w:rFonts w:ascii="Arial" w:hAnsi="Arial" w:cs="Arial"/>
          <w:sz w:val="24"/>
          <w:szCs w:val="24"/>
        </w:rPr>
        <w:t xml:space="preserve">, koja predstavlja mjesto primopredaje električne </w:t>
      </w:r>
      <w:r w:rsidRPr="00F01B51">
        <w:rPr>
          <w:rFonts w:ascii="Arial" w:hAnsi="Arial" w:cs="Arial"/>
          <w:sz w:val="24"/>
          <w:szCs w:val="24"/>
        </w:rPr>
        <w:t xml:space="preserve">energije, </w:t>
      </w:r>
      <w:r w:rsidR="00F01B51" w:rsidRPr="00F01B51">
        <w:rPr>
          <w:rFonts w:ascii="Arial" w:hAnsi="Arial" w:cs="Arial"/>
          <w:sz w:val="24"/>
          <w:szCs w:val="24"/>
        </w:rPr>
        <w:t>sa ugrađenim uređajima za registraciju odgovarajućih parametara i karakteristika potrošnje</w:t>
      </w:r>
      <w:r w:rsidR="00F01B51">
        <w:t>.</w:t>
      </w:r>
      <w:r w:rsidRPr="003967B0">
        <w:rPr>
          <w:rFonts w:ascii="Arial" w:hAnsi="Arial" w:cs="Arial"/>
          <w:sz w:val="24"/>
          <w:szCs w:val="24"/>
        </w:rPr>
        <w:t xml:space="preserve"> </w:t>
      </w:r>
      <w:r w:rsidR="00A31551" w:rsidRPr="003967B0">
        <w:rPr>
          <w:rFonts w:ascii="Arial" w:hAnsi="Arial" w:cs="Arial"/>
          <w:sz w:val="24"/>
          <w:szCs w:val="24"/>
        </w:rPr>
        <w:t xml:space="preserve">Praktično, potrošači su </w:t>
      </w:r>
      <w:r w:rsidR="00A31551" w:rsidRPr="003967B0">
        <w:rPr>
          <w:rFonts w:ascii="Arial" w:hAnsi="Arial" w:cs="Arial"/>
          <w:b/>
          <w:sz w:val="24"/>
          <w:szCs w:val="24"/>
        </w:rPr>
        <w:t>ku</w:t>
      </w:r>
      <w:r w:rsidR="003967B0" w:rsidRPr="003967B0">
        <w:rPr>
          <w:rFonts w:ascii="Arial" w:hAnsi="Arial" w:cs="Arial"/>
          <w:b/>
          <w:sz w:val="24"/>
          <w:szCs w:val="24"/>
        </w:rPr>
        <w:t>p</w:t>
      </w:r>
      <w:r w:rsidR="00A31551" w:rsidRPr="003967B0">
        <w:rPr>
          <w:rFonts w:ascii="Arial" w:hAnsi="Arial" w:cs="Arial"/>
          <w:b/>
          <w:sz w:val="24"/>
          <w:szCs w:val="24"/>
        </w:rPr>
        <w:t>ci</w:t>
      </w:r>
      <w:r w:rsidR="00A31551" w:rsidRPr="003967B0">
        <w:rPr>
          <w:rFonts w:ascii="Arial" w:hAnsi="Arial" w:cs="Arial"/>
          <w:sz w:val="24"/>
          <w:szCs w:val="24"/>
        </w:rPr>
        <w:t xml:space="preserve"> električne energije.</w:t>
      </w:r>
    </w:p>
    <w:p w:rsidR="003967B0" w:rsidRPr="003967B0" w:rsidRDefault="003967B0" w:rsidP="00623C10">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3967B0">
        <w:rPr>
          <w:rFonts w:ascii="Arial" w:hAnsi="Arial" w:cs="Arial"/>
          <w:sz w:val="24"/>
          <w:szCs w:val="24"/>
        </w:rPr>
        <w:t>Potrošači se, u širem smislu, zavisno od ciljeva analize koje se sprovode u okviru EDS-a, mogu posmatrati kao grupe potrošača, ali i kao pojedinačni elementi distributivne mreže sa pripadnim potrošačima.</w:t>
      </w:r>
    </w:p>
    <w:p w:rsidR="00623C10" w:rsidRDefault="00623C10" w:rsidP="00623C10">
      <w:pPr>
        <w:pBdr>
          <w:bottom w:val="single" w:sz="12" w:space="20" w:color="auto"/>
        </w:pBdr>
        <w:overflowPunct w:val="0"/>
        <w:autoSpaceDE w:val="0"/>
        <w:autoSpaceDN w:val="0"/>
        <w:adjustRightInd w:val="0"/>
        <w:spacing w:after="0"/>
        <w:jc w:val="both"/>
        <w:textAlignment w:val="baseline"/>
      </w:pPr>
      <w:r w:rsidRPr="00623C10">
        <w:rPr>
          <w:rFonts w:ascii="Arial" w:hAnsi="Arial" w:cs="Arial"/>
        </w:rPr>
        <w:t xml:space="preserve">Npr. za SN distributivnu mrežu, potrošač su svi potrošači jednog industrijskog pogona sa tačkom priključka na 10 kV naponski nivo. Takođe, TS 10/0.4 kV </w:t>
      </w:r>
      <w:r>
        <w:rPr>
          <w:rFonts w:ascii="Arial" w:hAnsi="Arial" w:cs="Arial"/>
        </w:rPr>
        <w:t xml:space="preserve">sa potrošačima koji se iz njih napajaju, za 10 kV mrežu se mogu posmatrati kao potrošači. </w:t>
      </w:r>
    </w:p>
    <w:p w:rsidR="00623C10" w:rsidRDefault="00623C10" w:rsidP="00623C10">
      <w:pPr>
        <w:pBdr>
          <w:bottom w:val="single" w:sz="12" w:space="20" w:color="auto"/>
        </w:pBdr>
        <w:overflowPunct w:val="0"/>
        <w:autoSpaceDE w:val="0"/>
        <w:autoSpaceDN w:val="0"/>
        <w:adjustRightInd w:val="0"/>
        <w:spacing w:after="0"/>
        <w:jc w:val="both"/>
        <w:textAlignment w:val="baseline"/>
      </w:pPr>
    </w:p>
    <w:p w:rsidR="00454EE5" w:rsidRDefault="00454EE5" w:rsidP="006C734F">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r>
        <w:rPr>
          <w:rFonts w:ascii="Arial" w:eastAsia="Calibri" w:hAnsi="Arial" w:cs="Arial"/>
          <w:sz w:val="24"/>
          <w:szCs w:val="24"/>
        </w:rPr>
        <w:t>Najvažniji zadaci u analizi potrošača EDS-a</w:t>
      </w:r>
      <w:r w:rsidR="006C734F">
        <w:rPr>
          <w:rFonts w:ascii="Arial" w:eastAsia="Calibri" w:hAnsi="Arial" w:cs="Arial"/>
          <w:sz w:val="24"/>
          <w:szCs w:val="24"/>
        </w:rPr>
        <w:t>, sa aspekta optimizacije EDS-a</w:t>
      </w:r>
      <w:r>
        <w:rPr>
          <w:rFonts w:ascii="Arial" w:eastAsia="Calibri" w:hAnsi="Arial" w:cs="Arial"/>
          <w:sz w:val="24"/>
          <w:szCs w:val="24"/>
        </w:rPr>
        <w:t xml:space="preserve"> su:</w:t>
      </w:r>
    </w:p>
    <w:p w:rsidR="00331349" w:rsidRDefault="00331349" w:rsidP="006C734F">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331349" w:rsidRPr="0015131F" w:rsidRDefault="00454EE5" w:rsidP="002960DC">
      <w:pPr>
        <w:pStyle w:val="ListParagraph"/>
        <w:numPr>
          <w:ilvl w:val="0"/>
          <w:numId w:val="37"/>
        </w:num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r w:rsidRPr="0015131F">
        <w:rPr>
          <w:rFonts w:ascii="Arial" w:eastAsia="Calibri" w:hAnsi="Arial" w:cs="Arial"/>
          <w:b/>
          <w:sz w:val="24"/>
          <w:szCs w:val="24"/>
          <w:u w:val="single"/>
        </w:rPr>
        <w:t>Kategorizacija potrošača</w:t>
      </w:r>
      <w:r w:rsidR="006C734F" w:rsidRPr="0015131F">
        <w:rPr>
          <w:rFonts w:ascii="Arial" w:eastAsia="Calibri" w:hAnsi="Arial" w:cs="Arial"/>
          <w:sz w:val="24"/>
          <w:szCs w:val="24"/>
        </w:rPr>
        <w:t xml:space="preserve">: </w:t>
      </w:r>
    </w:p>
    <w:p w:rsidR="00454EE5" w:rsidRPr="0015131F" w:rsidRDefault="006C734F" w:rsidP="00331349">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15131F">
        <w:rPr>
          <w:rFonts w:ascii="Arial" w:hAnsi="Arial" w:cs="Arial"/>
          <w:sz w:val="24"/>
          <w:szCs w:val="24"/>
        </w:rPr>
        <w:t xml:space="preserve">Potrošači se dijele prema kategorijama, kao što su domaćinstva, industrija, prateći potrošači </w:t>
      </w:r>
      <w:r w:rsidR="00F01B51" w:rsidRPr="0015131F">
        <w:rPr>
          <w:rFonts w:ascii="Arial" w:hAnsi="Arial" w:cs="Arial"/>
          <w:sz w:val="24"/>
          <w:szCs w:val="24"/>
        </w:rPr>
        <w:t xml:space="preserve">(javni sektor, poslovni i komercijalni objekti, trgovina, uslužne djelatnosti dr.) </w:t>
      </w:r>
      <w:r w:rsidRPr="0015131F">
        <w:rPr>
          <w:rFonts w:ascii="Arial" w:hAnsi="Arial" w:cs="Arial"/>
          <w:sz w:val="24"/>
          <w:szCs w:val="24"/>
        </w:rPr>
        <w:t xml:space="preserve">i sl. </w:t>
      </w:r>
      <w:r w:rsidR="0006496A" w:rsidRPr="0015131F">
        <w:rPr>
          <w:rFonts w:ascii="Arial" w:hAnsi="Arial" w:cs="Arial"/>
          <w:sz w:val="24"/>
          <w:szCs w:val="24"/>
        </w:rPr>
        <w:t>Kategorizacija omogućava da se analiziraju različite grupe potrošača sa specifičnim zahtjevima za električnom energijom i obrascima potrošnje, što pomaže u planiranju resursa i optimizaciji mreže.</w:t>
      </w:r>
    </w:p>
    <w:p w:rsidR="00331349" w:rsidRPr="0015131F" w:rsidRDefault="00331349" w:rsidP="00331349">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331349" w:rsidRPr="0015131F" w:rsidRDefault="006C734F" w:rsidP="002960DC">
      <w:pPr>
        <w:pStyle w:val="ListParagraph"/>
        <w:numPr>
          <w:ilvl w:val="0"/>
          <w:numId w:val="37"/>
        </w:numPr>
        <w:pBdr>
          <w:bottom w:val="single" w:sz="12" w:space="20" w:color="auto"/>
        </w:pBdr>
        <w:overflowPunct w:val="0"/>
        <w:autoSpaceDE w:val="0"/>
        <w:autoSpaceDN w:val="0"/>
        <w:adjustRightInd w:val="0"/>
        <w:spacing w:after="0"/>
        <w:ind w:left="357" w:hanging="357"/>
        <w:jc w:val="both"/>
        <w:textAlignment w:val="baseline"/>
        <w:rPr>
          <w:rFonts w:ascii="Arial" w:eastAsia="Calibri" w:hAnsi="Arial" w:cs="Arial"/>
          <w:sz w:val="24"/>
          <w:szCs w:val="24"/>
        </w:rPr>
      </w:pPr>
      <w:r w:rsidRPr="0015131F">
        <w:rPr>
          <w:rFonts w:ascii="Arial" w:eastAsia="Calibri" w:hAnsi="Arial" w:cs="Arial"/>
          <w:b/>
          <w:sz w:val="24"/>
          <w:szCs w:val="24"/>
          <w:u w:val="single"/>
        </w:rPr>
        <w:t>Određivanje profila opterećenja:</w:t>
      </w:r>
      <w:r w:rsidR="00AF142A" w:rsidRPr="0015131F">
        <w:rPr>
          <w:rFonts w:ascii="Arial" w:eastAsia="Calibri" w:hAnsi="Arial" w:cs="Arial"/>
          <w:sz w:val="24"/>
          <w:szCs w:val="24"/>
        </w:rPr>
        <w:t xml:space="preserve"> </w:t>
      </w:r>
    </w:p>
    <w:p w:rsidR="000C7A36" w:rsidRPr="0015131F" w:rsidRDefault="00AF142A" w:rsidP="00331349">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r w:rsidRPr="0015131F">
        <w:rPr>
          <w:rFonts w:ascii="Arial" w:hAnsi="Arial" w:cs="Arial"/>
          <w:sz w:val="24"/>
          <w:szCs w:val="24"/>
        </w:rPr>
        <w:t>Profili opterećenja ili</w:t>
      </w:r>
      <w:r w:rsidRPr="0015131F">
        <w:rPr>
          <w:rFonts w:ascii="Arial" w:hAnsi="Arial" w:cs="Arial"/>
          <w:b/>
          <w:sz w:val="24"/>
          <w:szCs w:val="24"/>
        </w:rPr>
        <w:t xml:space="preserve"> </w:t>
      </w:r>
      <w:r w:rsidRPr="0015131F">
        <w:rPr>
          <w:rStyle w:val="Strong"/>
          <w:rFonts w:ascii="Arial" w:hAnsi="Arial" w:cs="Arial"/>
          <w:b w:val="0"/>
          <w:sz w:val="24"/>
          <w:szCs w:val="24"/>
        </w:rPr>
        <w:t>dijagrami opterećenja</w:t>
      </w:r>
      <w:r w:rsidRPr="0015131F">
        <w:rPr>
          <w:rFonts w:ascii="Arial" w:hAnsi="Arial" w:cs="Arial"/>
          <w:sz w:val="24"/>
          <w:szCs w:val="24"/>
        </w:rPr>
        <w:t>, predstavlja</w:t>
      </w:r>
      <w:r w:rsidRPr="0015131F">
        <w:rPr>
          <w:rFonts w:ascii="Arial" w:hAnsi="Arial" w:cs="Arial"/>
          <w:b/>
          <w:sz w:val="24"/>
          <w:szCs w:val="24"/>
        </w:rPr>
        <w:t xml:space="preserve"> </w:t>
      </w:r>
      <w:r w:rsidRPr="0015131F">
        <w:rPr>
          <w:rStyle w:val="Strong"/>
          <w:rFonts w:ascii="Arial" w:hAnsi="Arial" w:cs="Arial"/>
          <w:b w:val="0"/>
          <w:sz w:val="24"/>
          <w:szCs w:val="24"/>
        </w:rPr>
        <w:t>promjene opterećenja tokom vremena. Prikazuju se kao grafičke zavisnosti</w:t>
      </w:r>
      <w:r w:rsidR="000C7A36" w:rsidRPr="0015131F">
        <w:rPr>
          <w:rStyle w:val="Strong"/>
          <w:rFonts w:ascii="Arial" w:hAnsi="Arial" w:cs="Arial"/>
          <w:sz w:val="24"/>
          <w:szCs w:val="24"/>
        </w:rPr>
        <w:t xml:space="preserve">, </w:t>
      </w:r>
      <w:r w:rsidRPr="0015131F">
        <w:rPr>
          <w:rFonts w:ascii="Arial" w:hAnsi="Arial" w:cs="Arial"/>
          <w:sz w:val="24"/>
          <w:szCs w:val="24"/>
        </w:rPr>
        <w:t>koje omogućavaju praćenje specifičnih obrazaca u potrošnji električne energije.</w:t>
      </w:r>
      <w:r w:rsidR="000C7A36" w:rsidRPr="0015131F">
        <w:rPr>
          <w:rFonts w:ascii="Arial" w:hAnsi="Arial" w:cs="Arial"/>
          <w:sz w:val="24"/>
          <w:szCs w:val="24"/>
        </w:rPr>
        <w:t xml:space="preserve"> Profili se definišu za različite kategorije potrošača (npr. domaćinstva, industrija, prateća potrošnja) ili za pojedinačne elemente mreže (npr. trafostanice TS SN/NN), dijelove siste (npr. srednjenaponska mreža) i EDS u cjelini. Prikazuju se  za specifične vremenske periode, kao što su </w:t>
      </w:r>
      <w:r w:rsidR="000C7A36" w:rsidRPr="0015131F">
        <w:rPr>
          <w:rStyle w:val="Strong"/>
          <w:rFonts w:ascii="Arial" w:hAnsi="Arial" w:cs="Arial"/>
          <w:b w:val="0"/>
          <w:sz w:val="24"/>
          <w:szCs w:val="24"/>
        </w:rPr>
        <w:t>dan, sedmica, mjesec, sezona</w:t>
      </w:r>
      <w:r w:rsidR="000C7A36" w:rsidRPr="0015131F">
        <w:rPr>
          <w:rFonts w:ascii="Arial" w:hAnsi="Arial" w:cs="Arial"/>
          <w:b/>
          <w:sz w:val="24"/>
          <w:szCs w:val="24"/>
        </w:rPr>
        <w:t xml:space="preserve"> </w:t>
      </w:r>
      <w:r w:rsidR="000C7A36" w:rsidRPr="0015131F">
        <w:rPr>
          <w:rFonts w:ascii="Arial" w:hAnsi="Arial" w:cs="Arial"/>
          <w:sz w:val="24"/>
          <w:szCs w:val="24"/>
        </w:rPr>
        <w:t>i</w:t>
      </w:r>
      <w:r w:rsidR="000C7A36" w:rsidRPr="0015131F">
        <w:rPr>
          <w:rFonts w:ascii="Arial" w:hAnsi="Arial" w:cs="Arial"/>
          <w:b/>
          <w:sz w:val="24"/>
          <w:szCs w:val="24"/>
        </w:rPr>
        <w:t xml:space="preserve"> </w:t>
      </w:r>
      <w:r w:rsidR="000C7A36" w:rsidRPr="0015131F">
        <w:rPr>
          <w:rStyle w:val="Strong"/>
          <w:rFonts w:ascii="Arial" w:hAnsi="Arial" w:cs="Arial"/>
          <w:b w:val="0"/>
          <w:sz w:val="24"/>
          <w:szCs w:val="24"/>
        </w:rPr>
        <w:t>godina</w:t>
      </w:r>
      <w:r w:rsidR="000C7A36" w:rsidRPr="0015131F">
        <w:rPr>
          <w:rFonts w:ascii="Arial" w:hAnsi="Arial" w:cs="Arial"/>
          <w:sz w:val="24"/>
          <w:szCs w:val="24"/>
        </w:rPr>
        <w:t xml:space="preserve">. Dnevni i godišnji profili </w:t>
      </w:r>
      <w:r w:rsidR="000C7A36" w:rsidRPr="0015131F">
        <w:rPr>
          <w:rFonts w:ascii="Arial" w:hAnsi="Arial" w:cs="Arial"/>
          <w:sz w:val="24"/>
          <w:szCs w:val="24"/>
        </w:rPr>
        <w:lastRenderedPageBreak/>
        <w:t xml:space="preserve">opterećenja su posebno važni, jer omogućavaju identifikaciju perioda visokih i niskih opterećenja, kao i sezonskih varijacija, identifikaviju  vršnog godišneg opterećenja (vršno popterećenje  </w:t>
      </w:r>
    </w:p>
    <w:p w:rsidR="00331349" w:rsidRPr="0015131F" w:rsidRDefault="00331349" w:rsidP="00331349">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15131F">
        <w:rPr>
          <w:rFonts w:ascii="Arial" w:hAnsi="Arial" w:cs="Arial"/>
          <w:sz w:val="24"/>
          <w:szCs w:val="24"/>
        </w:rPr>
        <w:t>Poznavanje profila opterećenja je važno  za analizu vremenskih obrazaca potrošnje, prilagođavanje kapaciteta mreže i optimizaciju snabdijevanja električnom energijom prema specifičnim zahtjevima potrošača i stabilnosti sistema</w:t>
      </w:r>
    </w:p>
    <w:p w:rsidR="00331349" w:rsidRPr="0015131F" w:rsidRDefault="00331349" w:rsidP="00331349">
      <w:pPr>
        <w:pBdr>
          <w:bottom w:val="single" w:sz="12" w:space="20" w:color="auto"/>
        </w:pBdr>
        <w:overflowPunct w:val="0"/>
        <w:autoSpaceDE w:val="0"/>
        <w:autoSpaceDN w:val="0"/>
        <w:adjustRightInd w:val="0"/>
        <w:spacing w:after="0"/>
        <w:ind w:left="357" w:hanging="357"/>
        <w:jc w:val="both"/>
        <w:textAlignment w:val="baseline"/>
        <w:rPr>
          <w:rFonts w:ascii="Arial" w:eastAsia="Calibri" w:hAnsi="Arial" w:cs="Arial"/>
          <w:sz w:val="24"/>
          <w:szCs w:val="24"/>
        </w:rPr>
      </w:pPr>
    </w:p>
    <w:p w:rsidR="000C7A36" w:rsidRPr="0015131F" w:rsidRDefault="000C7A36" w:rsidP="002960DC">
      <w:pPr>
        <w:pStyle w:val="ListParagraph"/>
        <w:numPr>
          <w:ilvl w:val="0"/>
          <w:numId w:val="37"/>
        </w:numPr>
        <w:pBdr>
          <w:bottom w:val="single" w:sz="12" w:space="20" w:color="auto"/>
        </w:pBdr>
        <w:overflowPunct w:val="0"/>
        <w:autoSpaceDE w:val="0"/>
        <w:autoSpaceDN w:val="0"/>
        <w:adjustRightInd w:val="0"/>
        <w:spacing w:after="0"/>
        <w:jc w:val="both"/>
        <w:textAlignment w:val="baseline"/>
        <w:rPr>
          <w:rFonts w:ascii="Arial" w:eastAsia="Calibri" w:hAnsi="Arial" w:cs="Arial"/>
          <w:b/>
          <w:sz w:val="24"/>
          <w:szCs w:val="24"/>
          <w:u w:val="single"/>
        </w:rPr>
      </w:pPr>
      <w:r w:rsidRPr="0015131F">
        <w:rPr>
          <w:rFonts w:ascii="Arial" w:eastAsia="Calibri" w:hAnsi="Arial" w:cs="Arial"/>
          <w:b/>
          <w:sz w:val="24"/>
          <w:szCs w:val="24"/>
          <w:u w:val="single"/>
        </w:rPr>
        <w:t>A</w:t>
      </w:r>
      <w:r w:rsidR="006C734F" w:rsidRPr="0015131F">
        <w:rPr>
          <w:rFonts w:ascii="Arial" w:eastAsia="Calibri" w:hAnsi="Arial" w:cs="Arial"/>
          <w:b/>
          <w:sz w:val="24"/>
          <w:szCs w:val="24"/>
          <w:u w:val="single"/>
        </w:rPr>
        <w:t>naliza karakteristika profila opterećena</w:t>
      </w:r>
      <w:r w:rsidR="00D27162" w:rsidRPr="0015131F">
        <w:rPr>
          <w:rFonts w:ascii="Arial" w:eastAsia="Calibri" w:hAnsi="Arial" w:cs="Arial"/>
          <w:b/>
          <w:sz w:val="24"/>
          <w:szCs w:val="24"/>
          <w:u w:val="single"/>
        </w:rPr>
        <w:t>:</w:t>
      </w:r>
    </w:p>
    <w:p w:rsidR="00D27162" w:rsidRPr="0015131F" w:rsidRDefault="00D27162" w:rsidP="00D27162">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15131F">
        <w:rPr>
          <w:rFonts w:ascii="Arial" w:hAnsi="Arial" w:cs="Arial"/>
          <w:sz w:val="24"/>
          <w:szCs w:val="24"/>
        </w:rPr>
        <w:t xml:space="preserve">Nakon određivanja profila opterećenja, analiziraju se specifične karakteristike kao što su vršno opterećenje, prosječno i minimalno opterećenje, potrošnja električne energije, bazna potrošnja, promjenljiva potrošnja, faktor opterećenja, trajanje vršnog opterećenja i dr.  opterećenja. </w:t>
      </w:r>
    </w:p>
    <w:p w:rsidR="000C7A36" w:rsidRPr="0015131F" w:rsidRDefault="00D27162" w:rsidP="00D27162">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r w:rsidRPr="0015131F">
        <w:rPr>
          <w:rFonts w:ascii="Arial" w:hAnsi="Arial" w:cs="Arial"/>
          <w:sz w:val="24"/>
          <w:szCs w:val="24"/>
        </w:rPr>
        <w:t>Analiza profila pomaže pri optimizaciji resursa, prilagođavanju naponskih nivoa i izradi strategija za naponskih nivoa i izradi strategija za smanjenje energetskih gubitaka.</w:t>
      </w:r>
    </w:p>
    <w:p w:rsidR="00D27162" w:rsidRPr="0015131F" w:rsidRDefault="00D27162" w:rsidP="00D27162">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15131F" w:rsidRPr="0015131F" w:rsidRDefault="006C734F" w:rsidP="002960DC">
      <w:pPr>
        <w:pStyle w:val="ListParagraph"/>
        <w:numPr>
          <w:ilvl w:val="0"/>
          <w:numId w:val="37"/>
        </w:num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15131F">
        <w:rPr>
          <w:rFonts w:ascii="Arial" w:eastAsia="Calibri" w:hAnsi="Arial" w:cs="Arial"/>
          <w:b/>
          <w:sz w:val="24"/>
          <w:szCs w:val="24"/>
          <w:u w:val="single"/>
        </w:rPr>
        <w:t>Optimizacijone procedure zasnovane na kategorizaciji i analizi prifila</w:t>
      </w:r>
      <w:r w:rsidR="00D27162" w:rsidRPr="0015131F">
        <w:rPr>
          <w:rFonts w:ascii="Arial" w:eastAsia="Calibri" w:hAnsi="Arial" w:cs="Arial"/>
          <w:b/>
          <w:sz w:val="24"/>
          <w:szCs w:val="24"/>
          <w:u w:val="single"/>
        </w:rPr>
        <w:t xml:space="preserve"> op</w:t>
      </w:r>
      <w:r w:rsidRPr="0015131F">
        <w:rPr>
          <w:rFonts w:ascii="Arial" w:eastAsia="Calibri" w:hAnsi="Arial" w:cs="Arial"/>
          <w:b/>
          <w:sz w:val="24"/>
          <w:szCs w:val="24"/>
          <w:u w:val="single"/>
        </w:rPr>
        <w:t>terećenja potrošača</w:t>
      </w:r>
      <w:r w:rsidRPr="0015131F">
        <w:rPr>
          <w:rFonts w:ascii="Arial" w:eastAsia="Calibri" w:hAnsi="Arial" w:cs="Arial"/>
          <w:b/>
          <w:sz w:val="24"/>
          <w:szCs w:val="24"/>
        </w:rPr>
        <w:t xml:space="preserve">: </w:t>
      </w:r>
    </w:p>
    <w:p w:rsidR="0015131F" w:rsidRPr="0015131F" w:rsidRDefault="0015131F" w:rsidP="0015131F">
      <w:pPr>
        <w:pBdr>
          <w:bottom w:val="single" w:sz="12" w:space="20" w:color="auto"/>
        </w:pBdr>
        <w:overflowPunct w:val="0"/>
        <w:autoSpaceDE w:val="0"/>
        <w:autoSpaceDN w:val="0"/>
        <w:adjustRightInd w:val="0"/>
        <w:spacing w:after="0"/>
        <w:jc w:val="both"/>
        <w:textAlignment w:val="baseline"/>
        <w:rPr>
          <w:rFonts w:ascii="Arial" w:hAnsi="Arial" w:cs="Arial"/>
          <w:sz w:val="24"/>
          <w:szCs w:val="24"/>
        </w:rPr>
      </w:pPr>
      <w:r w:rsidRPr="0015131F">
        <w:rPr>
          <w:rFonts w:ascii="Arial" w:hAnsi="Arial" w:cs="Arial"/>
          <w:sz w:val="24"/>
          <w:szCs w:val="24"/>
        </w:rPr>
        <w:t>Na osnovu kategorizacije potrošača i analize profila opterećenja, razvijaju se optimizacione strategije koje uključuju balansiranje opterećenja, upravljanje vršnim opterećenjem i prilagođavanje tokova snage. Optimizacija omogućava bolju efikasnost mreže, smanjenje operativnih troškova i povećanje stabilnosti sistema.</w:t>
      </w:r>
    </w:p>
    <w:p w:rsidR="0015131F" w:rsidRPr="0015131F" w:rsidRDefault="0015131F" w:rsidP="0015131F">
      <w:pPr>
        <w:pBdr>
          <w:bottom w:val="single" w:sz="12" w:space="20" w:color="auto"/>
        </w:pBdr>
        <w:overflowPunct w:val="0"/>
        <w:autoSpaceDE w:val="0"/>
        <w:autoSpaceDN w:val="0"/>
        <w:adjustRightInd w:val="0"/>
        <w:spacing w:after="0"/>
        <w:jc w:val="both"/>
        <w:textAlignment w:val="baseline"/>
        <w:rPr>
          <w:rFonts w:ascii="Arial" w:eastAsia="Calibri" w:hAnsi="Arial" w:cs="Arial"/>
          <w:b/>
          <w:sz w:val="24"/>
          <w:szCs w:val="24"/>
        </w:rPr>
      </w:pPr>
      <w:r w:rsidRPr="0015131F">
        <w:rPr>
          <w:rFonts w:ascii="Arial" w:hAnsi="Arial" w:cs="Arial"/>
          <w:sz w:val="24"/>
          <w:szCs w:val="24"/>
        </w:rPr>
        <w:t>Optimizacione procedure u EDS-u obuhvataju prilagođavanje distribucije energije, regulaciju napona i primjenu tehnologija za praćenje opterećenja u realnom vremenu (kao što su DMS i SCADA sistemi), čime se doprinosi dugoročnoj stabilnosti, pouzdanosti i ekonomičnosti elektrodistributivnog sistema.</w:t>
      </w:r>
    </w:p>
    <w:p w:rsidR="0015131F" w:rsidRPr="0015131F" w:rsidRDefault="0015131F" w:rsidP="0015131F">
      <w:pPr>
        <w:autoSpaceDE w:val="0"/>
        <w:autoSpaceDN w:val="0"/>
        <w:adjustRightInd w:val="0"/>
        <w:spacing w:after="0"/>
        <w:rPr>
          <w:rFonts w:ascii="Arial" w:eastAsia="Calibri" w:hAnsi="Arial" w:cs="Arial"/>
          <w:b/>
          <w:color w:val="000000"/>
          <w:sz w:val="28"/>
          <w:szCs w:val="28"/>
          <w:highlight w:val="green"/>
          <w:u w:val="single"/>
        </w:rPr>
      </w:pPr>
    </w:p>
    <w:p w:rsidR="00AD0938" w:rsidRPr="00A66862" w:rsidRDefault="00AD0938" w:rsidP="002960DC">
      <w:pPr>
        <w:pStyle w:val="ListParagraph"/>
        <w:numPr>
          <w:ilvl w:val="1"/>
          <w:numId w:val="27"/>
        </w:numPr>
        <w:autoSpaceDE w:val="0"/>
        <w:autoSpaceDN w:val="0"/>
        <w:adjustRightInd w:val="0"/>
        <w:spacing w:after="0"/>
        <w:rPr>
          <w:rFonts w:ascii="Arial" w:eastAsia="Calibri" w:hAnsi="Arial" w:cs="Arial"/>
          <w:b/>
          <w:color w:val="000000"/>
          <w:sz w:val="28"/>
          <w:szCs w:val="28"/>
          <w:highlight w:val="green"/>
          <w:u w:val="single"/>
        </w:rPr>
      </w:pPr>
      <w:r w:rsidRPr="00A66862">
        <w:rPr>
          <w:rFonts w:ascii="Arial" w:eastAsia="Calibri" w:hAnsi="Arial" w:cs="Arial"/>
          <w:b/>
          <w:color w:val="000000"/>
          <w:sz w:val="28"/>
          <w:szCs w:val="28"/>
          <w:highlight w:val="green"/>
          <w:u w:val="single"/>
        </w:rPr>
        <w:t>Konzum</w:t>
      </w:r>
      <w:r w:rsidR="00417BD1">
        <w:rPr>
          <w:rFonts w:ascii="Arial" w:eastAsia="Calibri" w:hAnsi="Arial" w:cs="Arial"/>
          <w:b/>
          <w:color w:val="000000"/>
          <w:sz w:val="28"/>
          <w:szCs w:val="28"/>
          <w:highlight w:val="green"/>
          <w:u w:val="single"/>
        </w:rPr>
        <w:t>i</w:t>
      </w:r>
      <w:r w:rsidRPr="00A66862">
        <w:rPr>
          <w:rFonts w:ascii="Arial" w:eastAsia="Calibri" w:hAnsi="Arial" w:cs="Arial"/>
          <w:b/>
          <w:color w:val="000000"/>
          <w:sz w:val="28"/>
          <w:szCs w:val="28"/>
          <w:highlight w:val="green"/>
          <w:u w:val="single"/>
        </w:rPr>
        <w:t xml:space="preserve"> (potrošnja) EDS-a</w:t>
      </w:r>
      <w:r w:rsidR="00417BD1">
        <w:rPr>
          <w:rFonts w:ascii="Arial" w:eastAsia="Calibri" w:hAnsi="Arial" w:cs="Arial"/>
          <w:b/>
          <w:color w:val="000000"/>
          <w:sz w:val="28"/>
          <w:szCs w:val="28"/>
          <w:highlight w:val="green"/>
          <w:u w:val="single"/>
        </w:rPr>
        <w:t xml:space="preserve"> i njihove karakteristike</w:t>
      </w:r>
    </w:p>
    <w:p w:rsidR="00AD0938" w:rsidRPr="00A66862" w:rsidRDefault="00FF4CBB" w:rsidP="00AD0938">
      <w:pPr>
        <w:autoSpaceDE w:val="0"/>
        <w:autoSpaceDN w:val="0"/>
        <w:adjustRightInd w:val="0"/>
        <w:spacing w:after="0"/>
        <w:rPr>
          <w:rFonts w:ascii="Arial" w:eastAsia="Calibri" w:hAnsi="Arial" w:cs="Arial"/>
          <w:b/>
          <w:color w:val="000000"/>
          <w:sz w:val="28"/>
          <w:szCs w:val="28"/>
          <w:u w:val="single"/>
        </w:rPr>
      </w:pPr>
      <w:r w:rsidRPr="00A66862">
        <w:rPr>
          <w:rFonts w:ascii="Arial" w:eastAsia="Calibri" w:hAnsi="Arial" w:cs="Arial"/>
          <w:b/>
          <w:color w:val="000000"/>
          <w:sz w:val="28"/>
          <w:szCs w:val="28"/>
          <w:u w:val="single"/>
        </w:rPr>
        <w:t xml:space="preserve">  </w:t>
      </w:r>
    </w:p>
    <w:p w:rsidR="00FF4CBB" w:rsidRPr="00A66862" w:rsidRDefault="00EC4D03" w:rsidP="002960DC">
      <w:pPr>
        <w:pStyle w:val="ListParagraph"/>
        <w:numPr>
          <w:ilvl w:val="2"/>
          <w:numId w:val="27"/>
        </w:numPr>
        <w:autoSpaceDE w:val="0"/>
        <w:autoSpaceDN w:val="0"/>
        <w:adjustRightInd w:val="0"/>
        <w:spacing w:after="0"/>
        <w:rPr>
          <w:rFonts w:ascii="Arial" w:eastAsia="Calibri" w:hAnsi="Arial" w:cs="Arial"/>
          <w:b/>
          <w:color w:val="21309F"/>
          <w:sz w:val="28"/>
          <w:szCs w:val="28"/>
          <w:u w:val="single"/>
        </w:rPr>
      </w:pPr>
      <w:r w:rsidRPr="00A66862">
        <w:rPr>
          <w:rFonts w:ascii="Arial" w:eastAsia="Calibri" w:hAnsi="Arial" w:cs="Arial"/>
          <w:b/>
          <w:color w:val="000000"/>
          <w:sz w:val="28"/>
          <w:szCs w:val="28"/>
        </w:rPr>
        <w:t xml:space="preserve"> </w:t>
      </w:r>
      <w:r w:rsidR="00BD3E7F">
        <w:rPr>
          <w:rFonts w:ascii="Arial" w:eastAsia="Calibri" w:hAnsi="Arial" w:cs="Arial"/>
          <w:b/>
          <w:color w:val="21309F"/>
          <w:sz w:val="28"/>
          <w:szCs w:val="28"/>
          <w:u w:val="single"/>
        </w:rPr>
        <w:t xml:space="preserve">Konzum </w:t>
      </w:r>
      <w:r w:rsidR="00FF4CBB" w:rsidRPr="00A66862">
        <w:rPr>
          <w:rFonts w:ascii="Arial" w:eastAsia="Calibri" w:hAnsi="Arial" w:cs="Arial"/>
          <w:b/>
          <w:color w:val="21309F"/>
          <w:sz w:val="28"/>
          <w:szCs w:val="28"/>
          <w:u w:val="single"/>
        </w:rPr>
        <w:t>EDS-a</w:t>
      </w:r>
    </w:p>
    <w:p w:rsidR="00FF4CBB" w:rsidRDefault="00FF4CBB" w:rsidP="00FF4CBB">
      <w:pPr>
        <w:spacing w:after="0"/>
        <w:rPr>
          <w:rFonts w:ascii="Arial" w:eastAsia="Times New Roman" w:hAnsi="Arial" w:cs="Arial"/>
          <w:b/>
          <w:sz w:val="24"/>
          <w:szCs w:val="24"/>
          <w:lang w:val="en-GB" w:eastAsia="en-GB"/>
        </w:rPr>
      </w:pPr>
    </w:p>
    <w:p w:rsidR="00FF4CBB" w:rsidRPr="00A66862" w:rsidRDefault="00FF4CBB" w:rsidP="00FF4CBB">
      <w:pPr>
        <w:spacing w:after="0"/>
        <w:jc w:val="both"/>
        <w:rPr>
          <w:rFonts w:ascii="Arial" w:eastAsia="Times New Roman" w:hAnsi="Arial" w:cs="Arial"/>
          <w:b/>
          <w:sz w:val="24"/>
          <w:szCs w:val="24"/>
          <w:lang w:eastAsia="en-GB"/>
        </w:rPr>
      </w:pPr>
      <w:r w:rsidRPr="00A66862">
        <w:rPr>
          <w:rFonts w:ascii="Arial" w:eastAsia="Times New Roman" w:hAnsi="Arial" w:cs="Arial"/>
          <w:b/>
          <w:color w:val="21309F"/>
          <w:sz w:val="24"/>
          <w:szCs w:val="24"/>
          <w:u w:val="single"/>
          <w:lang w:eastAsia="en-GB"/>
        </w:rPr>
        <w:t>Konzum EDS-a</w:t>
      </w:r>
      <w:r w:rsidRPr="00A66862">
        <w:rPr>
          <w:rFonts w:ascii="Arial" w:eastAsia="Times New Roman" w:hAnsi="Arial" w:cs="Arial"/>
          <w:b/>
          <w:sz w:val="24"/>
          <w:szCs w:val="24"/>
          <w:lang w:eastAsia="en-GB"/>
        </w:rPr>
        <w:t xml:space="preserve"> predstavlja ukupnu potrošnju, odnosno ukupnu električnu energiju koja se isporučuje svim potrošačima unutar elektrodistributivnog sistema (EDS-a).</w:t>
      </w:r>
    </w:p>
    <w:p w:rsidR="00FF4CBB" w:rsidRPr="00A66862" w:rsidRDefault="00FF4CBB" w:rsidP="00102522">
      <w:pPr>
        <w:spacing w:after="0"/>
        <w:jc w:val="both"/>
        <w:rPr>
          <w:rFonts w:ascii="Arial" w:eastAsia="Times New Roman" w:hAnsi="Arial" w:cs="Arial"/>
          <w:lang w:eastAsia="en-GB"/>
        </w:rPr>
      </w:pPr>
    </w:p>
    <w:p w:rsidR="00FF4CBB" w:rsidRPr="00BD3E7F" w:rsidRDefault="00FF4CBB" w:rsidP="00102522">
      <w:pPr>
        <w:spacing w:after="0"/>
        <w:jc w:val="both"/>
        <w:rPr>
          <w:rFonts w:ascii="Arial" w:eastAsia="Times New Roman" w:hAnsi="Arial" w:cs="Arial"/>
          <w:sz w:val="24"/>
          <w:szCs w:val="24"/>
          <w:lang w:eastAsia="en-GB"/>
        </w:rPr>
      </w:pPr>
      <w:r w:rsidRPr="00BD3E7F">
        <w:rPr>
          <w:rFonts w:ascii="Arial" w:eastAsia="Times New Roman" w:hAnsi="Arial" w:cs="Arial"/>
          <w:b/>
          <w:color w:val="1D05CD"/>
          <w:sz w:val="24"/>
          <w:szCs w:val="24"/>
          <w:u w:val="single"/>
          <w:lang w:eastAsia="en-GB"/>
        </w:rPr>
        <w:t>Potrošači</w:t>
      </w:r>
      <w:r w:rsidRPr="00BD3E7F">
        <w:rPr>
          <w:rFonts w:ascii="Arial" w:eastAsia="Times New Roman" w:hAnsi="Arial" w:cs="Arial"/>
          <w:b/>
          <w:sz w:val="24"/>
          <w:szCs w:val="24"/>
          <w:lang w:eastAsia="en-GB"/>
        </w:rPr>
        <w:t>, čija potrošnja čini konzum</w:t>
      </w:r>
      <w:r w:rsidRPr="00BD3E7F">
        <w:rPr>
          <w:rFonts w:ascii="Arial" w:eastAsia="Times New Roman" w:hAnsi="Arial" w:cs="Arial"/>
          <w:sz w:val="24"/>
          <w:szCs w:val="24"/>
          <w:lang w:eastAsia="en-GB"/>
        </w:rPr>
        <w:t>, su veoma raznovrsni i mogu se svrstati u nekoliko osnovnih grupa prema svojim potrebama i karakteristikama:</w:t>
      </w:r>
    </w:p>
    <w:p w:rsidR="00FF4CBB" w:rsidRPr="00BD3E7F" w:rsidRDefault="00FF4CBB" w:rsidP="002960DC">
      <w:pPr>
        <w:numPr>
          <w:ilvl w:val="0"/>
          <w:numId w:val="28"/>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Domaćinstva</w:t>
      </w:r>
      <w:r w:rsidRPr="00BD3E7F">
        <w:rPr>
          <w:rFonts w:ascii="Arial" w:eastAsia="Times New Roman" w:hAnsi="Arial" w:cs="Arial"/>
          <w:sz w:val="24"/>
          <w:szCs w:val="24"/>
          <w:lang w:eastAsia="en-GB"/>
        </w:rPr>
        <w:t>: individualni stambeni objekti (kuće, stanovi) koji koriste električnu energiju za svakodnevne potrebe (osvjetljenje, grijanje, hlađenje, kućni aparati i dr.).</w:t>
      </w:r>
    </w:p>
    <w:p w:rsidR="00FF4CBB" w:rsidRPr="00BD3E7F" w:rsidRDefault="00FF4CBB" w:rsidP="002960DC">
      <w:pPr>
        <w:numPr>
          <w:ilvl w:val="0"/>
          <w:numId w:val="28"/>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lastRenderedPageBreak/>
        <w:t>Industrijski potrošači</w:t>
      </w:r>
      <w:r w:rsidRPr="00BD3E7F">
        <w:rPr>
          <w:rFonts w:ascii="Arial" w:eastAsia="Times New Roman" w:hAnsi="Arial" w:cs="Arial"/>
          <w:sz w:val="24"/>
          <w:szCs w:val="24"/>
          <w:lang w:eastAsia="en-GB"/>
        </w:rPr>
        <w:t xml:space="preserve">: </w:t>
      </w:r>
      <w:r w:rsidR="00BA2E91" w:rsidRPr="00BD3E7F">
        <w:rPr>
          <w:rFonts w:ascii="Arial" w:eastAsia="Times New Roman" w:hAnsi="Arial" w:cs="Arial"/>
          <w:sz w:val="24"/>
          <w:szCs w:val="24"/>
          <w:lang w:eastAsia="en-GB"/>
        </w:rPr>
        <w:t>v</w:t>
      </w:r>
      <w:r w:rsidRPr="00BD3E7F">
        <w:rPr>
          <w:rFonts w:ascii="Arial" w:eastAsia="Times New Roman" w:hAnsi="Arial" w:cs="Arial"/>
          <w:sz w:val="24"/>
          <w:szCs w:val="24"/>
          <w:lang w:eastAsia="en-GB"/>
        </w:rPr>
        <w:t>eliki i srednji industrijski objekti i proizvodni pogoni, kao što su fabrike i industrijski kompleksi, koji troše značajne količine energije za svoje industrijske procese.</w:t>
      </w:r>
    </w:p>
    <w:p w:rsidR="00F1550C" w:rsidRPr="00BD3E7F" w:rsidRDefault="00F1550C" w:rsidP="002960DC">
      <w:pPr>
        <w:numPr>
          <w:ilvl w:val="0"/>
          <w:numId w:val="28"/>
        </w:numPr>
        <w:spacing w:after="0"/>
        <w:ind w:left="714" w:hanging="357"/>
        <w:jc w:val="both"/>
        <w:rPr>
          <w:rFonts w:ascii="Arial" w:eastAsia="Times New Roman" w:hAnsi="Arial" w:cs="Arial"/>
          <w:sz w:val="24"/>
          <w:szCs w:val="24"/>
          <w:lang w:eastAsia="en-GB"/>
        </w:rPr>
      </w:pPr>
      <w:r w:rsidRPr="00BD3E7F">
        <w:rPr>
          <w:rStyle w:val="Strong"/>
          <w:rFonts w:ascii="Arial" w:hAnsi="Arial" w:cs="Arial"/>
          <w:sz w:val="24"/>
          <w:szCs w:val="24"/>
        </w:rPr>
        <w:t>Komercijalni i poslovni objekti</w:t>
      </w:r>
      <w:r w:rsidRPr="00BD3E7F">
        <w:rPr>
          <w:rFonts w:ascii="Arial" w:hAnsi="Arial" w:cs="Arial"/>
          <w:sz w:val="24"/>
          <w:szCs w:val="24"/>
        </w:rPr>
        <w:t>: trgovine, supermarketi, pijace, banke, kancelarije, restorani, tržni centri, poslovni centri, frizerski i kozmetički saloni, teretane i drugi uslužni objekti.</w:t>
      </w:r>
    </w:p>
    <w:p w:rsidR="00F1550C" w:rsidRPr="00BD3E7F" w:rsidRDefault="00F1550C" w:rsidP="002960DC">
      <w:pPr>
        <w:numPr>
          <w:ilvl w:val="0"/>
          <w:numId w:val="28"/>
        </w:numPr>
        <w:spacing w:after="0"/>
        <w:ind w:left="714" w:hanging="357"/>
        <w:jc w:val="both"/>
        <w:rPr>
          <w:rFonts w:ascii="Arial" w:eastAsia="Times New Roman" w:hAnsi="Arial" w:cs="Arial"/>
          <w:sz w:val="24"/>
          <w:szCs w:val="24"/>
          <w:lang w:eastAsia="en-GB"/>
        </w:rPr>
      </w:pPr>
      <w:r w:rsidRPr="00BD3E7F">
        <w:rPr>
          <w:rStyle w:val="Strong"/>
          <w:rFonts w:ascii="Arial" w:hAnsi="Arial" w:cs="Arial"/>
          <w:sz w:val="24"/>
          <w:szCs w:val="24"/>
        </w:rPr>
        <w:t>Javni sektor</w:t>
      </w:r>
      <w:r w:rsidRPr="00BD3E7F">
        <w:rPr>
          <w:rFonts w:ascii="Arial" w:hAnsi="Arial" w:cs="Arial"/>
          <w:sz w:val="24"/>
          <w:szCs w:val="24"/>
        </w:rPr>
        <w:t>: škole, vrtići, bolnice, domovi zdravlja, kulturne ustanove (biblioteke, muzeji</w:t>
      </w:r>
      <w:r w:rsidR="001806D9" w:rsidRPr="00BD3E7F">
        <w:rPr>
          <w:rFonts w:ascii="Arial" w:hAnsi="Arial" w:cs="Arial"/>
          <w:sz w:val="24"/>
          <w:szCs w:val="24"/>
        </w:rPr>
        <w:t>, pozorišta, koncertne dvorane, kino sale</w:t>
      </w:r>
      <w:r w:rsidRPr="00BD3E7F">
        <w:rPr>
          <w:rFonts w:ascii="Arial" w:hAnsi="Arial" w:cs="Arial"/>
          <w:sz w:val="24"/>
          <w:szCs w:val="24"/>
        </w:rPr>
        <w:t>), sportski objekti (stadioni, sportski kompleksi), državne institucije, administrativne zgrade i socijalne ustanove (domovi za stare, centri za socijalnu pomoć) i dr.</w:t>
      </w:r>
    </w:p>
    <w:p w:rsidR="00F1550C" w:rsidRPr="00BD3E7F" w:rsidRDefault="00F1550C" w:rsidP="002960DC">
      <w:pPr>
        <w:numPr>
          <w:ilvl w:val="0"/>
          <w:numId w:val="28"/>
        </w:numPr>
        <w:spacing w:after="0"/>
        <w:jc w:val="both"/>
        <w:rPr>
          <w:rFonts w:ascii="Arial" w:eastAsia="Times New Roman" w:hAnsi="Arial" w:cs="Arial"/>
          <w:sz w:val="24"/>
          <w:szCs w:val="24"/>
          <w:lang w:eastAsia="en-GB"/>
        </w:rPr>
      </w:pPr>
      <w:r w:rsidRPr="00BD3E7F">
        <w:rPr>
          <w:rStyle w:val="Strong"/>
          <w:rFonts w:ascii="Arial" w:hAnsi="Arial" w:cs="Arial"/>
          <w:sz w:val="24"/>
          <w:szCs w:val="24"/>
        </w:rPr>
        <w:t>Infrastrukturni objekti</w:t>
      </w:r>
      <w:r w:rsidRPr="00BD3E7F">
        <w:rPr>
          <w:rFonts w:ascii="Arial" w:hAnsi="Arial" w:cs="Arial"/>
          <w:sz w:val="24"/>
          <w:szCs w:val="24"/>
        </w:rPr>
        <w:t>: vodovodi, kanalizacione službe, elektrodistributivne kompanije, javna rasvjeta (ulična rasvjeta, rasvjeta parkova i javnih površina) i dr.</w:t>
      </w:r>
    </w:p>
    <w:p w:rsidR="001806D9" w:rsidRPr="00BD3E7F" w:rsidRDefault="001806D9" w:rsidP="002960DC">
      <w:pPr>
        <w:numPr>
          <w:ilvl w:val="0"/>
          <w:numId w:val="28"/>
        </w:numPr>
        <w:spacing w:after="0"/>
        <w:jc w:val="both"/>
        <w:rPr>
          <w:rFonts w:ascii="Arial" w:eastAsia="Times New Roman" w:hAnsi="Arial" w:cs="Arial"/>
          <w:sz w:val="24"/>
          <w:szCs w:val="24"/>
          <w:lang w:eastAsia="en-GB"/>
        </w:rPr>
      </w:pPr>
      <w:r w:rsidRPr="00BD3E7F">
        <w:rPr>
          <w:rStyle w:val="Strong"/>
          <w:rFonts w:ascii="Arial" w:hAnsi="Arial" w:cs="Arial"/>
          <w:sz w:val="24"/>
          <w:szCs w:val="24"/>
        </w:rPr>
        <w:t>Ugostiteljski i turistički objekti</w:t>
      </w:r>
      <w:r w:rsidRPr="00BD3E7F">
        <w:rPr>
          <w:rFonts w:ascii="Arial" w:hAnsi="Arial" w:cs="Arial"/>
          <w:sz w:val="24"/>
          <w:szCs w:val="24"/>
        </w:rPr>
        <w:t>: hoteli, odmarališta, kampovi, marine, wellness centri, zabavni parkovi, tematski parkovi, diskoteke, barovi, noćni klubovi, planinarski domovi, skijališta, hosteli, apartmani i dr.</w:t>
      </w:r>
    </w:p>
    <w:p w:rsidR="001806D9" w:rsidRPr="00BD3E7F" w:rsidRDefault="001806D9" w:rsidP="002960DC">
      <w:pPr>
        <w:numPr>
          <w:ilvl w:val="0"/>
          <w:numId w:val="28"/>
        </w:numPr>
        <w:spacing w:after="0"/>
        <w:jc w:val="both"/>
        <w:rPr>
          <w:rFonts w:ascii="Arial" w:eastAsia="Times New Roman" w:hAnsi="Arial" w:cs="Arial"/>
          <w:sz w:val="24"/>
          <w:szCs w:val="24"/>
          <w:lang w:eastAsia="en-GB"/>
        </w:rPr>
      </w:pPr>
      <w:r w:rsidRPr="00BD3E7F">
        <w:rPr>
          <w:rStyle w:val="Strong"/>
          <w:rFonts w:ascii="Arial" w:hAnsi="Arial" w:cs="Arial"/>
          <w:sz w:val="24"/>
          <w:szCs w:val="24"/>
        </w:rPr>
        <w:t>IT i telekomunikacioni objekti</w:t>
      </w:r>
      <w:r w:rsidRPr="00BD3E7F">
        <w:rPr>
          <w:rFonts w:ascii="Arial" w:hAnsi="Arial" w:cs="Arial"/>
          <w:sz w:val="24"/>
          <w:szCs w:val="24"/>
        </w:rPr>
        <w:t>: data centri, telekomunikacione mreže, repetitori, bazne stanice za mobilne mreže (BTS), server sobe i druga infrastruktura koja zahtijeva konstantno napajanje električnom energijom.</w:t>
      </w:r>
    </w:p>
    <w:p w:rsidR="001806D9" w:rsidRPr="00BD3E7F" w:rsidRDefault="001806D9" w:rsidP="002960DC">
      <w:pPr>
        <w:pStyle w:val="ListParagraph"/>
        <w:numPr>
          <w:ilvl w:val="0"/>
          <w:numId w:val="28"/>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Poljoprivreda</w:t>
      </w:r>
      <w:r w:rsidRPr="00BD3E7F">
        <w:rPr>
          <w:rFonts w:ascii="Arial" w:eastAsia="Times New Roman" w:hAnsi="Arial" w:cs="Arial"/>
          <w:sz w:val="24"/>
          <w:szCs w:val="24"/>
          <w:lang w:eastAsia="en-GB"/>
        </w:rPr>
        <w:t>: farme, navodnjavanje, staklenici, pogoni za preradu poljoprivrednih proizvoda, sušare, mlinovi, silosi, ribnjaci i dr.</w:t>
      </w:r>
    </w:p>
    <w:p w:rsidR="001806D9" w:rsidRPr="00BD3E7F" w:rsidRDefault="001806D9" w:rsidP="002960DC">
      <w:pPr>
        <w:pStyle w:val="ListParagraph"/>
        <w:numPr>
          <w:ilvl w:val="0"/>
          <w:numId w:val="28"/>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Transport</w:t>
      </w:r>
      <w:r w:rsidRPr="00BD3E7F">
        <w:rPr>
          <w:rFonts w:ascii="Arial" w:eastAsia="Times New Roman" w:hAnsi="Arial" w:cs="Arial"/>
          <w:sz w:val="24"/>
          <w:szCs w:val="24"/>
          <w:lang w:eastAsia="en-GB"/>
        </w:rPr>
        <w:t>: električni vozovi, tramvaji, metro, trolejbusi, punionice za električna vozila, aerodromska, željeznička i lučka infrastruktura.</w:t>
      </w:r>
    </w:p>
    <w:p w:rsidR="00BD3E7F" w:rsidRDefault="00BD3E7F" w:rsidP="00102522">
      <w:pPr>
        <w:spacing w:after="0"/>
        <w:jc w:val="both"/>
        <w:rPr>
          <w:rFonts w:ascii="Arial" w:eastAsia="Times New Roman" w:hAnsi="Arial" w:cs="Arial"/>
          <w:sz w:val="24"/>
          <w:szCs w:val="24"/>
          <w:lang w:eastAsia="en-GB"/>
        </w:rPr>
      </w:pPr>
    </w:p>
    <w:p w:rsidR="00BD3E7F" w:rsidRPr="00BD3E7F" w:rsidRDefault="00BD3E7F" w:rsidP="00BD3E7F">
      <w:pPr>
        <w:spacing w:after="0"/>
        <w:jc w:val="both"/>
        <w:rPr>
          <w:rFonts w:ascii="Arial" w:eastAsia="Times New Roman" w:hAnsi="Arial" w:cs="Arial"/>
          <w:color w:val="1D05CD"/>
          <w:sz w:val="24"/>
          <w:szCs w:val="24"/>
          <w:lang w:eastAsia="en-GB"/>
        </w:rPr>
      </w:pPr>
      <w:r w:rsidRPr="00BD3E7F">
        <w:rPr>
          <w:rFonts w:ascii="Arial" w:eastAsia="Times New Roman" w:hAnsi="Arial" w:cs="Arial"/>
          <w:b/>
          <w:color w:val="1D05CD"/>
          <w:sz w:val="24"/>
          <w:szCs w:val="24"/>
          <w:u w:val="single"/>
          <w:lang w:eastAsia="en-GB"/>
        </w:rPr>
        <w:t>Osnovne kategorije potrošača</w:t>
      </w:r>
      <w:r w:rsidR="00417BD1">
        <w:rPr>
          <w:rFonts w:ascii="Arial" w:eastAsia="Times New Roman" w:hAnsi="Arial" w:cs="Arial"/>
          <w:b/>
          <w:color w:val="1D05CD"/>
          <w:sz w:val="24"/>
          <w:szCs w:val="24"/>
          <w:u w:val="single"/>
          <w:lang w:eastAsia="en-GB"/>
        </w:rPr>
        <w:t xml:space="preserve"> EDS-a</w:t>
      </w:r>
      <w:r w:rsidRPr="00BD3E7F">
        <w:rPr>
          <w:rFonts w:ascii="Arial" w:eastAsia="Times New Roman" w:hAnsi="Arial" w:cs="Arial"/>
          <w:color w:val="1D05CD"/>
          <w:sz w:val="24"/>
          <w:szCs w:val="24"/>
          <w:lang w:eastAsia="en-GB"/>
        </w:rPr>
        <w:t xml:space="preserve"> </w:t>
      </w:r>
    </w:p>
    <w:p w:rsidR="00BD3E7F" w:rsidRDefault="00BD3E7F" w:rsidP="00BD3E7F">
      <w:pPr>
        <w:spacing w:after="0"/>
        <w:jc w:val="both"/>
        <w:rPr>
          <w:rFonts w:ascii="Arial" w:hAnsi="Arial" w:cs="Arial"/>
          <w:sz w:val="24"/>
          <w:szCs w:val="24"/>
        </w:rPr>
      </w:pPr>
      <w:r w:rsidRPr="00BD3E7F">
        <w:rPr>
          <w:rFonts w:ascii="Arial" w:hAnsi="Arial" w:cs="Arial"/>
          <w:sz w:val="24"/>
          <w:szCs w:val="24"/>
        </w:rPr>
        <w:t>Za potrebe analiza u EDS-u, potrošači se često grupišu u tri osnovne kategorije:</w:t>
      </w:r>
    </w:p>
    <w:p w:rsidR="00BD3E7F" w:rsidRPr="00BD3E7F" w:rsidRDefault="00BD3E7F" w:rsidP="00BD3E7F">
      <w:pPr>
        <w:spacing w:after="0"/>
        <w:jc w:val="both"/>
        <w:rPr>
          <w:rFonts w:ascii="Arial" w:eastAsia="Times New Roman" w:hAnsi="Arial" w:cs="Arial"/>
          <w:sz w:val="24"/>
          <w:szCs w:val="24"/>
          <w:lang w:eastAsia="en-GB"/>
        </w:rPr>
      </w:pPr>
    </w:p>
    <w:p w:rsidR="00102522" w:rsidRDefault="00102522" w:rsidP="002960DC">
      <w:pPr>
        <w:pStyle w:val="ListParagraph"/>
        <w:numPr>
          <w:ilvl w:val="0"/>
          <w:numId w:val="30"/>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Domaćinstva</w:t>
      </w:r>
      <w:r w:rsidRPr="00BD3E7F">
        <w:rPr>
          <w:rFonts w:ascii="Arial" w:eastAsia="Times New Roman" w:hAnsi="Arial" w:cs="Arial"/>
          <w:sz w:val="24"/>
          <w:szCs w:val="24"/>
          <w:lang w:eastAsia="en-GB"/>
        </w:rPr>
        <w:t>:</w:t>
      </w:r>
      <w:r w:rsidR="00BD3E7F">
        <w:rPr>
          <w:rFonts w:ascii="Arial" w:eastAsia="Times New Roman" w:hAnsi="Arial" w:cs="Arial"/>
          <w:sz w:val="24"/>
          <w:szCs w:val="24"/>
          <w:lang w:eastAsia="en-GB"/>
        </w:rPr>
        <w:t xml:space="preserve"> </w:t>
      </w:r>
      <w:r w:rsidRPr="00BD3E7F">
        <w:rPr>
          <w:rFonts w:ascii="Arial" w:eastAsia="Times New Roman" w:hAnsi="Arial" w:cs="Arial"/>
          <w:sz w:val="24"/>
          <w:szCs w:val="24"/>
          <w:lang w:eastAsia="en-GB"/>
        </w:rPr>
        <w:t>Individualni stambeni objekti (kuće, stanovi) koji koriste električnu energiju za svakodnevne potrebe poput osvjetljenja, grijanja, kućanskih aparata, kuhanja i drugih aktivnosti.</w:t>
      </w:r>
    </w:p>
    <w:p w:rsidR="00BD3E7F" w:rsidRPr="00BD3E7F" w:rsidRDefault="00BD3E7F" w:rsidP="00BD3E7F">
      <w:pPr>
        <w:spacing w:after="0"/>
        <w:ind w:left="360"/>
        <w:jc w:val="both"/>
        <w:rPr>
          <w:rFonts w:ascii="Arial" w:eastAsia="Times New Roman" w:hAnsi="Arial" w:cs="Arial"/>
          <w:sz w:val="24"/>
          <w:szCs w:val="24"/>
          <w:lang w:eastAsia="en-GB"/>
        </w:rPr>
      </w:pPr>
    </w:p>
    <w:p w:rsidR="00102522" w:rsidRDefault="00102522" w:rsidP="002960DC">
      <w:pPr>
        <w:pStyle w:val="ListParagraph"/>
        <w:numPr>
          <w:ilvl w:val="0"/>
          <w:numId w:val="30"/>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Ostala ili prateća potrošnja</w:t>
      </w:r>
      <w:r w:rsidR="00BD3E7F">
        <w:rPr>
          <w:rFonts w:ascii="Arial" w:eastAsia="Times New Roman" w:hAnsi="Arial" w:cs="Arial"/>
          <w:b/>
          <w:bCs/>
          <w:sz w:val="24"/>
          <w:szCs w:val="24"/>
          <w:lang w:eastAsia="en-GB"/>
        </w:rPr>
        <w:t xml:space="preserve">: </w:t>
      </w:r>
      <w:r w:rsidRPr="00BD3E7F">
        <w:rPr>
          <w:rFonts w:ascii="Arial" w:eastAsia="Times New Roman" w:hAnsi="Arial" w:cs="Arial"/>
          <w:b/>
          <w:bCs/>
          <w:sz w:val="24"/>
          <w:szCs w:val="24"/>
          <w:lang w:eastAsia="en-GB"/>
        </w:rPr>
        <w:t xml:space="preserve"> </w:t>
      </w:r>
      <w:r w:rsidR="00BD3E7F">
        <w:rPr>
          <w:rFonts w:ascii="Arial" w:eastAsia="Times New Roman" w:hAnsi="Arial" w:cs="Arial"/>
          <w:b/>
          <w:bCs/>
          <w:sz w:val="24"/>
          <w:szCs w:val="24"/>
          <w:lang w:eastAsia="en-GB"/>
        </w:rPr>
        <w:t>Obuhva</w:t>
      </w:r>
      <w:r w:rsidRPr="00BD3E7F">
        <w:rPr>
          <w:rFonts w:ascii="Arial" w:eastAsia="Times New Roman" w:hAnsi="Arial" w:cs="Arial"/>
          <w:b/>
          <w:bCs/>
          <w:sz w:val="24"/>
          <w:szCs w:val="24"/>
          <w:lang w:eastAsia="en-GB"/>
        </w:rPr>
        <w:t xml:space="preserve"> </w:t>
      </w:r>
      <w:r w:rsidRPr="00BD3E7F">
        <w:rPr>
          <w:rFonts w:ascii="Arial" w:eastAsia="Times New Roman" w:hAnsi="Arial" w:cs="Arial"/>
          <w:sz w:val="24"/>
          <w:szCs w:val="24"/>
          <w:lang w:eastAsia="en-GB"/>
        </w:rPr>
        <w:t>komercijalne objekte (trgovine, supermarketi, hoteli, restorani, banke, kancelarije), javne objekte (škole, vrtići, bolnice, kulturne ustanove, sportski objekti, državne institucije, administrativne zgrade), telekomunikacione i IT objekte (data centri, repetitori, bazne stanice za mobilne mreže), infrastrukturne objekte (vodovodne i kanalizacione službe, elektrodistributivne kompanije, javna rasvjeta, ulična rasvjeta, rasvjeta parkova i javnih površina)</w:t>
      </w:r>
      <w:r w:rsidR="00BD3E7F">
        <w:rPr>
          <w:rFonts w:ascii="Arial" w:eastAsia="Times New Roman" w:hAnsi="Arial" w:cs="Arial"/>
          <w:sz w:val="24"/>
          <w:szCs w:val="24"/>
          <w:lang w:eastAsia="en-GB"/>
        </w:rPr>
        <w:t xml:space="preserve">, kao i potrošače iz sektora transporta i poljoprivrede, a koji se često izdvajaju kao posebne kategorije.  </w:t>
      </w:r>
    </w:p>
    <w:p w:rsidR="00BD3E7F" w:rsidRPr="00BD3E7F" w:rsidRDefault="00BD3E7F" w:rsidP="00BD3E7F">
      <w:pPr>
        <w:pStyle w:val="ListParagraph"/>
        <w:rPr>
          <w:rFonts w:ascii="Arial" w:eastAsia="Times New Roman" w:hAnsi="Arial" w:cs="Arial"/>
          <w:sz w:val="24"/>
          <w:szCs w:val="24"/>
          <w:lang w:eastAsia="en-GB"/>
        </w:rPr>
      </w:pPr>
    </w:p>
    <w:p w:rsidR="00102522" w:rsidRPr="00BD3E7F" w:rsidRDefault="00102522" w:rsidP="002960DC">
      <w:pPr>
        <w:pStyle w:val="ListParagraph"/>
        <w:numPr>
          <w:ilvl w:val="0"/>
          <w:numId w:val="30"/>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 xml:space="preserve">Industrija, </w:t>
      </w:r>
      <w:r w:rsidRPr="00BD3E7F">
        <w:rPr>
          <w:rFonts w:ascii="Arial" w:eastAsia="Times New Roman" w:hAnsi="Arial" w:cs="Arial"/>
          <w:bCs/>
          <w:sz w:val="24"/>
          <w:szCs w:val="24"/>
          <w:lang w:eastAsia="en-GB"/>
        </w:rPr>
        <w:t>gdje su m</w:t>
      </w:r>
      <w:r w:rsidRPr="00BD3E7F">
        <w:rPr>
          <w:rFonts w:ascii="Arial" w:eastAsia="Times New Roman" w:hAnsi="Arial" w:cs="Arial"/>
          <w:sz w:val="24"/>
          <w:szCs w:val="24"/>
          <w:lang w:eastAsia="en-GB"/>
        </w:rPr>
        <w:t>anji i srednji industrijski objekti najčešće dio jedinstvenog konzuma EDS-a, a veliki industrijski objekti (popuut Kombinata aluuminijuuma Podgorica) čine konzum sopstvenog industrijskog EDS-a.</w:t>
      </w:r>
    </w:p>
    <w:p w:rsidR="00BD3E7F" w:rsidRDefault="00BD3E7F" w:rsidP="00102522">
      <w:pPr>
        <w:spacing w:after="0"/>
        <w:jc w:val="both"/>
        <w:rPr>
          <w:rFonts w:ascii="Arial" w:eastAsia="Times New Roman" w:hAnsi="Arial" w:cs="Arial"/>
          <w:sz w:val="24"/>
          <w:szCs w:val="24"/>
          <w:lang w:eastAsia="en-GB"/>
        </w:rPr>
      </w:pPr>
    </w:p>
    <w:p w:rsidR="00102522" w:rsidRPr="00BD3E7F" w:rsidRDefault="00102522" w:rsidP="00102522">
      <w:pPr>
        <w:spacing w:after="0"/>
        <w:jc w:val="both"/>
        <w:rPr>
          <w:rFonts w:ascii="Arial" w:eastAsia="Times New Roman" w:hAnsi="Arial" w:cs="Arial"/>
          <w:sz w:val="24"/>
          <w:szCs w:val="24"/>
          <w:lang w:eastAsia="en-GB"/>
        </w:rPr>
      </w:pPr>
      <w:r w:rsidRPr="00BD3E7F">
        <w:rPr>
          <w:rFonts w:ascii="Arial" w:eastAsia="Times New Roman" w:hAnsi="Arial" w:cs="Arial"/>
          <w:sz w:val="24"/>
          <w:szCs w:val="24"/>
          <w:lang w:eastAsia="en-GB"/>
        </w:rPr>
        <w:lastRenderedPageBreak/>
        <w:t>Zbog veličine i specifičnosti, kategorije potrošnje kao što su:</w:t>
      </w:r>
    </w:p>
    <w:p w:rsidR="00102522" w:rsidRPr="00BD3E7F" w:rsidRDefault="00102522" w:rsidP="002960DC">
      <w:pPr>
        <w:numPr>
          <w:ilvl w:val="0"/>
          <w:numId w:val="29"/>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Transport</w:t>
      </w:r>
    </w:p>
    <w:p w:rsidR="00102522" w:rsidRPr="00BD3E7F" w:rsidRDefault="00102522" w:rsidP="002960DC">
      <w:pPr>
        <w:numPr>
          <w:ilvl w:val="0"/>
          <w:numId w:val="29"/>
        </w:numPr>
        <w:spacing w:after="0"/>
        <w:jc w:val="both"/>
        <w:rPr>
          <w:rFonts w:ascii="Arial" w:eastAsia="Times New Roman" w:hAnsi="Arial" w:cs="Arial"/>
          <w:sz w:val="24"/>
          <w:szCs w:val="24"/>
          <w:lang w:eastAsia="en-GB"/>
        </w:rPr>
      </w:pPr>
      <w:r w:rsidRPr="00BD3E7F">
        <w:rPr>
          <w:rFonts w:ascii="Arial" w:eastAsia="Times New Roman" w:hAnsi="Arial" w:cs="Arial"/>
          <w:b/>
          <w:bCs/>
          <w:sz w:val="24"/>
          <w:szCs w:val="24"/>
          <w:lang w:eastAsia="en-GB"/>
        </w:rPr>
        <w:t>Poljoprivreda</w:t>
      </w:r>
    </w:p>
    <w:p w:rsidR="00102522" w:rsidRPr="00BD3E7F" w:rsidRDefault="00102522" w:rsidP="00102522">
      <w:pPr>
        <w:spacing w:after="0"/>
        <w:jc w:val="both"/>
        <w:rPr>
          <w:rFonts w:ascii="Arial" w:eastAsia="Times New Roman" w:hAnsi="Arial" w:cs="Arial"/>
          <w:sz w:val="24"/>
          <w:szCs w:val="24"/>
          <w:lang w:eastAsia="en-GB"/>
        </w:rPr>
      </w:pPr>
      <w:r w:rsidRPr="00BD3E7F">
        <w:rPr>
          <w:rFonts w:ascii="Arial" w:eastAsia="Times New Roman" w:hAnsi="Arial" w:cs="Arial"/>
          <w:sz w:val="24"/>
          <w:szCs w:val="24"/>
          <w:lang w:eastAsia="en-GB"/>
        </w:rPr>
        <w:t>često se posebno izdvajaju i analiziraju.</w:t>
      </w:r>
    </w:p>
    <w:p w:rsidR="00EC4D03" w:rsidRPr="00A66862" w:rsidRDefault="00EC4D03" w:rsidP="00102522">
      <w:pPr>
        <w:spacing w:after="0"/>
        <w:jc w:val="both"/>
        <w:rPr>
          <w:rFonts w:ascii="Arial" w:eastAsia="Times New Roman" w:hAnsi="Arial" w:cs="Arial"/>
          <w:sz w:val="24"/>
          <w:szCs w:val="24"/>
          <w:lang w:eastAsia="en-GB"/>
        </w:rPr>
      </w:pPr>
    </w:p>
    <w:p w:rsidR="00EC4D03" w:rsidRPr="00A66862" w:rsidRDefault="00EC4D03" w:rsidP="002960DC">
      <w:pPr>
        <w:pStyle w:val="ListParagraph"/>
        <w:numPr>
          <w:ilvl w:val="2"/>
          <w:numId w:val="27"/>
        </w:numPr>
        <w:autoSpaceDE w:val="0"/>
        <w:autoSpaceDN w:val="0"/>
        <w:adjustRightInd w:val="0"/>
        <w:spacing w:after="0"/>
        <w:rPr>
          <w:rFonts w:ascii="Arial" w:eastAsia="Calibri" w:hAnsi="Arial" w:cs="Arial"/>
          <w:b/>
          <w:color w:val="21309F"/>
          <w:sz w:val="28"/>
          <w:szCs w:val="28"/>
          <w:u w:val="single"/>
        </w:rPr>
      </w:pPr>
      <w:r w:rsidRPr="00A66862">
        <w:rPr>
          <w:rFonts w:ascii="Arial" w:eastAsia="Calibri" w:hAnsi="Arial" w:cs="Arial"/>
          <w:b/>
          <w:color w:val="21309F"/>
          <w:sz w:val="28"/>
          <w:szCs w:val="28"/>
          <w:u w:val="single"/>
        </w:rPr>
        <w:t>Vrste  Konzuma EDS-a</w:t>
      </w:r>
    </w:p>
    <w:p w:rsidR="00102522" w:rsidRPr="00A66862" w:rsidRDefault="00102522" w:rsidP="00EC4D03">
      <w:pPr>
        <w:autoSpaceDE w:val="0"/>
        <w:autoSpaceDN w:val="0"/>
        <w:adjustRightInd w:val="0"/>
        <w:spacing w:after="0"/>
        <w:rPr>
          <w:rFonts w:ascii="Arial" w:hAnsi="Arial" w:cs="Arial"/>
          <w:sz w:val="24"/>
          <w:szCs w:val="24"/>
        </w:rPr>
      </w:pPr>
    </w:p>
    <w:p w:rsidR="00A667F5" w:rsidRPr="00A66862" w:rsidRDefault="000D7EDF" w:rsidP="00BF006B">
      <w:pPr>
        <w:autoSpaceDE w:val="0"/>
        <w:autoSpaceDN w:val="0"/>
        <w:adjustRightInd w:val="0"/>
        <w:spacing w:after="0"/>
        <w:rPr>
          <w:rFonts w:ascii="Arial" w:hAnsi="Arial" w:cs="Arial"/>
          <w:sz w:val="24"/>
          <w:szCs w:val="24"/>
        </w:rPr>
      </w:pPr>
      <w:r w:rsidRPr="00A66862">
        <w:rPr>
          <w:rStyle w:val="Strong"/>
          <w:rFonts w:ascii="Arial" w:hAnsi="Arial" w:cs="Arial"/>
          <w:sz w:val="24"/>
          <w:szCs w:val="24"/>
        </w:rPr>
        <w:t>Konzum EDS-a</w:t>
      </w:r>
      <w:r w:rsidRPr="00A66862">
        <w:rPr>
          <w:rFonts w:ascii="Arial" w:hAnsi="Arial" w:cs="Arial"/>
          <w:sz w:val="24"/>
          <w:szCs w:val="24"/>
        </w:rPr>
        <w:t xml:space="preserve">, ili elektrodistributivni konzum, </w:t>
      </w:r>
      <w:r w:rsidRPr="00A66862">
        <w:rPr>
          <w:rStyle w:val="Strong"/>
          <w:rFonts w:ascii="Arial" w:hAnsi="Arial" w:cs="Arial"/>
          <w:sz w:val="24"/>
          <w:szCs w:val="24"/>
        </w:rPr>
        <w:t>čini potrošnja</w:t>
      </w:r>
      <w:r w:rsidRPr="00A66862">
        <w:rPr>
          <w:rFonts w:ascii="Arial" w:hAnsi="Arial" w:cs="Arial"/>
          <w:sz w:val="24"/>
          <w:szCs w:val="24"/>
        </w:rPr>
        <w:t xml:space="preserve"> potrošača napajanih iz posmatranog EDS-a, koji su prostorno locirani na pripadajućoj teritoriji.</w:t>
      </w:r>
    </w:p>
    <w:p w:rsidR="008C39B6" w:rsidRPr="00A66862" w:rsidRDefault="008C39B6" w:rsidP="00BF006B">
      <w:pPr>
        <w:spacing w:after="0"/>
        <w:jc w:val="both"/>
        <w:rPr>
          <w:rFonts w:ascii="Arial" w:eastAsia="Times New Roman" w:hAnsi="Arial" w:cs="Arial"/>
          <w:sz w:val="24"/>
          <w:szCs w:val="24"/>
          <w:lang w:eastAsia="en-GB"/>
        </w:rPr>
      </w:pPr>
      <w:r w:rsidRPr="00A66862">
        <w:rPr>
          <w:rFonts w:ascii="Arial" w:eastAsia="Times New Roman" w:hAnsi="Arial" w:cs="Arial"/>
          <w:b/>
          <w:bCs/>
          <w:sz w:val="24"/>
          <w:szCs w:val="24"/>
          <w:lang w:eastAsia="en-GB"/>
        </w:rPr>
        <w:t>Prema karakteristikama teritorije i potrošača</w:t>
      </w:r>
      <w:r w:rsidRPr="00A66862">
        <w:rPr>
          <w:rFonts w:ascii="Arial" w:eastAsia="Times New Roman" w:hAnsi="Arial" w:cs="Arial"/>
          <w:sz w:val="24"/>
          <w:szCs w:val="24"/>
          <w:lang w:eastAsia="en-GB"/>
        </w:rPr>
        <w:t>, elektrodistributivni konzumi se mogu podijeliti na:</w:t>
      </w:r>
    </w:p>
    <w:p w:rsidR="008C39B6" w:rsidRPr="00A66862" w:rsidRDefault="008C39B6" w:rsidP="002960DC">
      <w:pPr>
        <w:numPr>
          <w:ilvl w:val="0"/>
          <w:numId w:val="31"/>
        </w:numPr>
        <w:spacing w:after="0"/>
        <w:jc w:val="both"/>
        <w:rPr>
          <w:rFonts w:ascii="Arial" w:eastAsia="Times New Roman" w:hAnsi="Arial" w:cs="Arial"/>
          <w:sz w:val="24"/>
          <w:szCs w:val="24"/>
          <w:lang w:eastAsia="en-GB"/>
        </w:rPr>
      </w:pPr>
      <w:r w:rsidRPr="00A66862">
        <w:rPr>
          <w:rFonts w:ascii="Arial" w:eastAsia="Times New Roman" w:hAnsi="Arial" w:cs="Arial"/>
          <w:sz w:val="24"/>
          <w:szCs w:val="24"/>
          <w:lang w:eastAsia="en-GB"/>
        </w:rPr>
        <w:t>gradske,</w:t>
      </w:r>
    </w:p>
    <w:p w:rsidR="008C39B6" w:rsidRPr="00A66862" w:rsidRDefault="008C39B6" w:rsidP="002960DC">
      <w:pPr>
        <w:numPr>
          <w:ilvl w:val="0"/>
          <w:numId w:val="31"/>
        </w:numPr>
        <w:spacing w:after="0"/>
        <w:jc w:val="both"/>
        <w:rPr>
          <w:rFonts w:ascii="Arial" w:eastAsia="Times New Roman" w:hAnsi="Arial" w:cs="Arial"/>
          <w:sz w:val="24"/>
          <w:szCs w:val="24"/>
          <w:lang w:eastAsia="en-GB"/>
        </w:rPr>
      </w:pPr>
      <w:r w:rsidRPr="00A66862">
        <w:rPr>
          <w:rFonts w:ascii="Arial" w:eastAsia="Times New Roman" w:hAnsi="Arial" w:cs="Arial"/>
          <w:sz w:val="24"/>
          <w:szCs w:val="24"/>
          <w:lang w:eastAsia="en-GB"/>
        </w:rPr>
        <w:t>seoske i</w:t>
      </w:r>
    </w:p>
    <w:p w:rsidR="008C39B6" w:rsidRPr="00A66862" w:rsidRDefault="008C39B6" w:rsidP="002960DC">
      <w:pPr>
        <w:numPr>
          <w:ilvl w:val="0"/>
          <w:numId w:val="31"/>
        </w:numPr>
        <w:spacing w:after="0"/>
        <w:jc w:val="both"/>
        <w:rPr>
          <w:rFonts w:ascii="Arial" w:eastAsia="Times New Roman" w:hAnsi="Arial" w:cs="Arial"/>
          <w:sz w:val="24"/>
          <w:szCs w:val="24"/>
          <w:lang w:eastAsia="en-GB"/>
        </w:rPr>
      </w:pPr>
      <w:r w:rsidRPr="00A66862">
        <w:rPr>
          <w:rFonts w:ascii="Arial" w:eastAsia="Times New Roman" w:hAnsi="Arial" w:cs="Arial"/>
          <w:sz w:val="24"/>
          <w:szCs w:val="24"/>
          <w:lang w:eastAsia="en-GB"/>
        </w:rPr>
        <w:t>industrijske.</w:t>
      </w:r>
    </w:p>
    <w:p w:rsidR="00BF006B" w:rsidRDefault="00BF006B" w:rsidP="00BF006B">
      <w:pPr>
        <w:autoSpaceDE w:val="0"/>
        <w:autoSpaceDN w:val="0"/>
        <w:adjustRightInd w:val="0"/>
        <w:spacing w:after="0"/>
        <w:jc w:val="both"/>
        <w:rPr>
          <w:rStyle w:val="Strong"/>
          <w:rFonts w:ascii="Arial" w:hAnsi="Arial" w:cs="Arial"/>
          <w:sz w:val="24"/>
          <w:szCs w:val="24"/>
        </w:rPr>
      </w:pPr>
    </w:p>
    <w:p w:rsidR="00C838CA" w:rsidRPr="00A66862" w:rsidRDefault="00543D6F" w:rsidP="00BF006B">
      <w:pPr>
        <w:autoSpaceDE w:val="0"/>
        <w:autoSpaceDN w:val="0"/>
        <w:adjustRightInd w:val="0"/>
        <w:spacing w:after="0"/>
        <w:jc w:val="both"/>
        <w:rPr>
          <w:rFonts w:ascii="Arial" w:hAnsi="Arial" w:cs="Arial"/>
          <w:sz w:val="24"/>
          <w:szCs w:val="24"/>
        </w:rPr>
      </w:pPr>
      <w:r w:rsidRPr="00A66862">
        <w:rPr>
          <w:rStyle w:val="Strong"/>
          <w:rFonts w:ascii="Arial" w:hAnsi="Arial" w:cs="Arial"/>
          <w:sz w:val="24"/>
          <w:szCs w:val="24"/>
          <w:u w:val="single"/>
        </w:rPr>
        <w:t>Osnovne karakteristike gradskih konzuma</w:t>
      </w:r>
      <w:r w:rsidR="006379C8" w:rsidRPr="00A66862">
        <w:rPr>
          <w:rStyle w:val="Strong"/>
          <w:rFonts w:ascii="Arial" w:hAnsi="Arial" w:cs="Arial"/>
          <w:sz w:val="24"/>
          <w:szCs w:val="24"/>
        </w:rPr>
        <w:t xml:space="preserve"> </w:t>
      </w:r>
      <w:r w:rsidRPr="00A66862">
        <w:rPr>
          <w:rFonts w:ascii="Arial" w:hAnsi="Arial" w:cs="Arial"/>
          <w:sz w:val="24"/>
          <w:szCs w:val="24"/>
        </w:rPr>
        <w:t>su visoka gustina gradnje i naseljenosti, ravnomjerna raspodjela i velika koncentracija potrošača različitih kategorija.</w:t>
      </w:r>
      <w:r w:rsidR="00A569D5" w:rsidRPr="00A66862">
        <w:rPr>
          <w:rFonts w:ascii="Arial" w:hAnsi="Arial" w:cs="Arial"/>
          <w:sz w:val="24"/>
          <w:szCs w:val="24"/>
        </w:rPr>
        <w:t xml:space="preserve"> Gradski konzumi uključuju potrošače značajnih instalisanih snaga, sa velikom potrošnjom električne energije. </w:t>
      </w:r>
      <w:r w:rsidR="00C838CA" w:rsidRPr="00A66862">
        <w:rPr>
          <w:rFonts w:ascii="Arial" w:hAnsi="Arial" w:cs="Arial"/>
          <w:sz w:val="24"/>
          <w:szCs w:val="24"/>
        </w:rPr>
        <w:t>Takođe, ovi konzumi zahtijevaju visoku pouzdanost i kvalitet isporuke električne energije, ne samo zbog različitih tipova potrošača (stanovanje, komercijalni i infrastrukturni objekti), već i zbog posljedica koje bi prekidi napajanja imali na vitalne funkcije gradova i ekonomiju. Za elektrodistributivne sisteme gradskih konzuma karakteristična je dominantna primjena kablovskih mreža zbog visoke gustine naseljenosti, ograničenog prostora i potrebe za pouzdanijim i estetski prihvatljivijim rješenjima.</w:t>
      </w:r>
    </w:p>
    <w:p w:rsidR="00C838CA" w:rsidRDefault="00C838CA" w:rsidP="00BF006B">
      <w:pPr>
        <w:autoSpaceDE w:val="0"/>
        <w:autoSpaceDN w:val="0"/>
        <w:adjustRightInd w:val="0"/>
        <w:spacing w:after="0"/>
        <w:jc w:val="both"/>
        <w:rPr>
          <w:rFonts w:ascii="Arial" w:hAnsi="Arial" w:cs="Arial"/>
          <w:sz w:val="24"/>
          <w:szCs w:val="24"/>
        </w:rPr>
      </w:pPr>
    </w:p>
    <w:p w:rsidR="00FF4245" w:rsidRPr="00A66862" w:rsidRDefault="00FF4245" w:rsidP="00FF4245">
      <w:pPr>
        <w:autoSpaceDE w:val="0"/>
        <w:autoSpaceDN w:val="0"/>
        <w:adjustRightInd w:val="0"/>
        <w:spacing w:after="0"/>
        <w:jc w:val="center"/>
        <w:rPr>
          <w:rFonts w:ascii="Arial" w:hAnsi="Arial" w:cs="Arial"/>
          <w:sz w:val="24"/>
          <w:szCs w:val="24"/>
        </w:rPr>
      </w:pPr>
      <w:r w:rsidRPr="00A66862">
        <w:rPr>
          <w:rFonts w:ascii="Arial" w:hAnsi="Arial" w:cs="Arial"/>
          <w:noProof/>
          <w:sz w:val="24"/>
          <w:szCs w:val="24"/>
          <w:lang w:val="en-GB" w:eastAsia="en-GB"/>
        </w:rPr>
        <w:drawing>
          <wp:inline distT="0" distB="0" distL="0" distR="0">
            <wp:extent cx="5931423" cy="3219450"/>
            <wp:effectExtent l="19050" t="0" r="0" b="0"/>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0"/>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31423" cy="3219450"/>
                    </a:xfrm>
                    <a:prstGeom prst="rect">
                      <a:avLst/>
                    </a:prstGeom>
                    <a:noFill/>
                    <a:ln>
                      <a:noFill/>
                    </a:ln>
                  </pic:spPr>
                </pic:pic>
              </a:graphicData>
            </a:graphic>
          </wp:inline>
        </w:drawing>
      </w:r>
    </w:p>
    <w:p w:rsidR="00C838CA" w:rsidRPr="00A66862" w:rsidRDefault="00BF006B" w:rsidP="00EA4BCB">
      <w:pPr>
        <w:autoSpaceDE w:val="0"/>
        <w:autoSpaceDN w:val="0"/>
        <w:adjustRightInd w:val="0"/>
        <w:spacing w:after="0"/>
        <w:jc w:val="center"/>
        <w:rPr>
          <w:rFonts w:ascii="Arial" w:hAnsi="Arial" w:cs="Arial"/>
          <w:i/>
        </w:rPr>
      </w:pPr>
      <w:r w:rsidRPr="00A66862">
        <w:rPr>
          <w:rFonts w:ascii="Arial" w:hAnsi="Arial" w:cs="Arial"/>
          <w:i/>
        </w:rPr>
        <w:t>Slika III.1 Tipična raspodjela potrošnje u a) gradskim konzumima, B seeoskim konzumima</w:t>
      </w:r>
    </w:p>
    <w:p w:rsidR="00BF006B" w:rsidRPr="00A66862" w:rsidRDefault="00BF006B" w:rsidP="00467D0F">
      <w:pPr>
        <w:autoSpaceDE w:val="0"/>
        <w:autoSpaceDN w:val="0"/>
        <w:adjustRightInd w:val="0"/>
        <w:spacing w:after="0"/>
        <w:jc w:val="both"/>
        <w:rPr>
          <w:rFonts w:ascii="Arial" w:hAnsi="Arial" w:cs="Arial"/>
          <w:sz w:val="24"/>
          <w:szCs w:val="24"/>
        </w:rPr>
      </w:pPr>
    </w:p>
    <w:p w:rsidR="00745ECA" w:rsidRPr="00A66862" w:rsidRDefault="00745ECA" w:rsidP="00745ECA">
      <w:pPr>
        <w:pStyle w:val="NormalWeb"/>
        <w:spacing w:before="0" w:beforeAutospacing="0" w:after="0" w:afterAutospacing="0" w:line="276" w:lineRule="auto"/>
        <w:jc w:val="both"/>
        <w:rPr>
          <w:rFonts w:ascii="Arial" w:hAnsi="Arial" w:cs="Arial"/>
          <w:sz w:val="22"/>
          <w:szCs w:val="22"/>
        </w:rPr>
      </w:pPr>
      <w:r w:rsidRPr="00A66862">
        <w:rPr>
          <w:rStyle w:val="Strong"/>
          <w:rFonts w:ascii="Arial" w:hAnsi="Arial" w:cs="Arial"/>
          <w:sz w:val="22"/>
          <w:szCs w:val="22"/>
        </w:rPr>
        <w:t>Slika III.1.a</w:t>
      </w:r>
      <w:r w:rsidRPr="00A66862">
        <w:rPr>
          <w:rFonts w:ascii="Arial" w:hAnsi="Arial" w:cs="Arial"/>
          <w:sz w:val="22"/>
          <w:szCs w:val="22"/>
        </w:rPr>
        <w:t xml:space="preserve"> prikazuje </w:t>
      </w:r>
      <w:r w:rsidRPr="00A66862">
        <w:rPr>
          <w:rStyle w:val="Strong"/>
          <w:rFonts w:ascii="Arial" w:hAnsi="Arial" w:cs="Arial"/>
          <w:sz w:val="22"/>
          <w:szCs w:val="22"/>
        </w:rPr>
        <w:t>tipičnu raspodjelu potrošnje u gradskim konzumima EDS-a</w:t>
      </w:r>
      <w:r w:rsidRPr="00A66862">
        <w:rPr>
          <w:rFonts w:ascii="Arial" w:hAnsi="Arial" w:cs="Arial"/>
          <w:sz w:val="22"/>
          <w:szCs w:val="22"/>
        </w:rPr>
        <w:t>. Centralnu zonu čine trgovački, poslovni i administrativni objekti veće potrošnje (označeni tamnijim kvadratima), gdje su zahtjevi za električnom energijom izuzetno visoki, uz prisustvo manjeg broja stambenih objekata. Ova zona se karakteriše vrlo visokom površinskom gustinom opterećenja (reda stotina MW/km</w:t>
      </w:r>
      <w:r w:rsidRPr="00A66862">
        <w:rPr>
          <w:rFonts w:ascii="Arial" w:hAnsi="Arial" w:cs="Arial"/>
          <w:sz w:val="22"/>
          <w:szCs w:val="22"/>
          <w:vertAlign w:val="superscript"/>
        </w:rPr>
        <w:t>2</w:t>
      </w:r>
      <w:r w:rsidRPr="00A66862">
        <w:rPr>
          <w:rFonts w:ascii="Arial" w:hAnsi="Arial" w:cs="Arial"/>
          <w:sz w:val="22"/>
          <w:szCs w:val="22"/>
        </w:rPr>
        <w:t>)  i malim prostornim razmacima između objekata.</w:t>
      </w:r>
    </w:p>
    <w:p w:rsidR="00745ECA" w:rsidRPr="00A66862" w:rsidRDefault="00745ECA" w:rsidP="00745ECA">
      <w:pPr>
        <w:pStyle w:val="NormalWeb"/>
        <w:spacing w:before="0" w:beforeAutospacing="0" w:after="0" w:afterAutospacing="0" w:line="276" w:lineRule="auto"/>
        <w:jc w:val="both"/>
        <w:rPr>
          <w:rFonts w:ascii="Arial" w:hAnsi="Arial" w:cs="Arial"/>
          <w:sz w:val="22"/>
          <w:szCs w:val="22"/>
        </w:rPr>
      </w:pPr>
      <w:r w:rsidRPr="00A66862">
        <w:rPr>
          <w:rFonts w:ascii="Arial" w:hAnsi="Arial" w:cs="Arial"/>
          <w:sz w:val="22"/>
          <w:szCs w:val="22"/>
        </w:rPr>
        <w:t>Okolo centralne zone nalazi se stambena zona sa gustinom koncentracijom manjih potrošača (označenih kružićima), uglavnom domaćinstava. Pored stambenih objekata, prisutni su i objekti prateće potrošnje, kao što su manje trgovine, rekreativne površine i manji infrastrukturni objekti, kao i zelene i rekreativne površine. Ova zona se karakteriše ravnomjernijom raspodjelom opterećenja, većim brojem potrošača i manjom površinskom gustinom opterećenja (reda desetine MW/km</w:t>
      </w:r>
      <w:r w:rsidRPr="00A66862">
        <w:rPr>
          <w:rFonts w:ascii="Arial" w:hAnsi="Arial" w:cs="Arial"/>
          <w:sz w:val="22"/>
          <w:szCs w:val="22"/>
          <w:vertAlign w:val="superscript"/>
        </w:rPr>
        <w:t>2</w:t>
      </w:r>
      <w:r w:rsidRPr="00A66862">
        <w:rPr>
          <w:rFonts w:ascii="Arial" w:hAnsi="Arial" w:cs="Arial"/>
          <w:sz w:val="22"/>
          <w:szCs w:val="22"/>
        </w:rPr>
        <w:t>) . Prostorni razmaci između objekata su veći nego u centralnoj zoni, ali su i dalje relativno mali zbog relativno velike gustine gradnje, prvenstveno stambenih objekata.</w:t>
      </w:r>
    </w:p>
    <w:p w:rsidR="00745ECA" w:rsidRDefault="00745ECA" w:rsidP="00745ECA">
      <w:pPr>
        <w:autoSpaceDE w:val="0"/>
        <w:autoSpaceDN w:val="0"/>
        <w:adjustRightInd w:val="0"/>
        <w:spacing w:after="0"/>
        <w:jc w:val="both"/>
        <w:rPr>
          <w:rFonts w:ascii="Arial" w:hAnsi="Arial" w:cs="Arial"/>
        </w:rPr>
      </w:pPr>
      <w:r w:rsidRPr="00A66862">
        <w:rPr>
          <w:rFonts w:ascii="Arial" w:hAnsi="Arial" w:cs="Arial"/>
        </w:rPr>
        <w:t>Na periferiji konzuma, koncentracija većih stambenih objekata se smanjuje, a preovladava individualna gradnja sa manjom potrošnjom. Prisutni su veći infrastrukturni objekti, manji industrijski pogoni i slični objekti sa većim pojedinačnim opterećenjima. Ova zona se karakteriše nižom gustinom opterećenja (reda do više MW/km</w:t>
      </w:r>
      <w:r w:rsidRPr="00A66862">
        <w:rPr>
          <w:rFonts w:ascii="Arial" w:hAnsi="Arial" w:cs="Arial"/>
          <w:vertAlign w:val="superscript"/>
        </w:rPr>
        <w:t>2</w:t>
      </w:r>
      <w:r w:rsidRPr="00A66862">
        <w:rPr>
          <w:rFonts w:ascii="Arial" w:hAnsi="Arial" w:cs="Arial"/>
        </w:rPr>
        <w:t>) i većim prostornim razmacima između objekata, sa fokusom na potrošnju infrastrukturnih i industrijskih objekata</w:t>
      </w:r>
    </w:p>
    <w:p w:rsidR="00745ECA" w:rsidRDefault="00745ECA" w:rsidP="00745ECA">
      <w:pPr>
        <w:autoSpaceDE w:val="0"/>
        <w:autoSpaceDN w:val="0"/>
        <w:adjustRightInd w:val="0"/>
        <w:spacing w:after="0"/>
        <w:jc w:val="both"/>
        <w:rPr>
          <w:rFonts w:ascii="Arial" w:hAnsi="Arial" w:cs="Arial"/>
        </w:rPr>
      </w:pPr>
    </w:p>
    <w:p w:rsidR="006379C8" w:rsidRPr="00A66862" w:rsidRDefault="006379C8" w:rsidP="00745ECA">
      <w:pPr>
        <w:autoSpaceDE w:val="0"/>
        <w:autoSpaceDN w:val="0"/>
        <w:adjustRightInd w:val="0"/>
        <w:spacing w:after="0"/>
        <w:jc w:val="both"/>
        <w:rPr>
          <w:rFonts w:ascii="Arial" w:hAnsi="Arial" w:cs="Arial"/>
          <w:sz w:val="24"/>
          <w:szCs w:val="24"/>
        </w:rPr>
      </w:pPr>
      <w:r w:rsidRPr="00A66862">
        <w:rPr>
          <w:rFonts w:ascii="Arial" w:hAnsi="Arial" w:cs="Arial"/>
          <w:b/>
          <w:sz w:val="24"/>
          <w:szCs w:val="24"/>
          <w:u w:val="single"/>
        </w:rPr>
        <w:t>Osnovne karakteristike seoskih kanzuma</w:t>
      </w:r>
      <w:r w:rsidRPr="00A66862">
        <w:rPr>
          <w:rFonts w:ascii="Arial" w:hAnsi="Arial" w:cs="Arial"/>
          <w:sz w:val="24"/>
          <w:szCs w:val="24"/>
        </w:rPr>
        <w:t xml:space="preserve"> su razuđena i niska gradnja, sa koncentracijom potrošača na veoma malom prostoru u odnosu na ukupnu površinu konzuma. Broj potrošača i potrošnja su je značajno manji. Seoski konzumi imaju niže zahtjeve u pogledu pouzdanosti i stabilnosti snabdijevanja, a potrošnja je često sezonskog karaktera (npr. navodnjavanje tokom ljeta, sezonski radovi</w:t>
      </w:r>
      <w:r w:rsidR="00E8313F">
        <w:rPr>
          <w:rFonts w:ascii="Arial" w:hAnsi="Arial" w:cs="Arial"/>
          <w:sz w:val="24"/>
          <w:szCs w:val="24"/>
        </w:rPr>
        <w:t xml:space="preserve">, </w:t>
      </w:r>
      <w:r w:rsidRPr="00A66862">
        <w:rPr>
          <w:rFonts w:ascii="Arial" w:hAnsi="Arial" w:cs="Arial"/>
          <w:sz w:val="24"/>
          <w:szCs w:val="24"/>
        </w:rPr>
        <w:t>seoski turizam i sl. ). Za elektrodistributivne sisteme seoskih konzuma karakteristična je dominantna primjena nadzemnih elektroenergetskih vodova I samonosećih kablovskih vodova sa dužim dionicama.</w:t>
      </w:r>
    </w:p>
    <w:p w:rsidR="0028406D" w:rsidRPr="00A66862" w:rsidRDefault="00EA4BCB" w:rsidP="00467D0F">
      <w:pPr>
        <w:pStyle w:val="NormalWeb"/>
        <w:spacing w:before="0" w:beforeAutospacing="0" w:after="0" w:afterAutospacing="0" w:line="276" w:lineRule="auto"/>
        <w:jc w:val="both"/>
        <w:rPr>
          <w:rFonts w:ascii="Arial" w:eastAsia="Calibri" w:hAnsi="Arial" w:cs="Arial"/>
          <w:color w:val="000000"/>
          <w:sz w:val="22"/>
          <w:szCs w:val="22"/>
        </w:rPr>
      </w:pPr>
      <w:r w:rsidRPr="00A66862">
        <w:rPr>
          <w:rStyle w:val="Strong"/>
          <w:rFonts w:ascii="Arial" w:hAnsi="Arial" w:cs="Arial"/>
          <w:sz w:val="22"/>
          <w:szCs w:val="22"/>
        </w:rPr>
        <w:t xml:space="preserve">Slika </w:t>
      </w:r>
      <w:r w:rsidR="006366EE" w:rsidRPr="00A66862">
        <w:rPr>
          <w:rStyle w:val="Strong"/>
          <w:rFonts w:ascii="Arial" w:hAnsi="Arial" w:cs="Arial"/>
          <w:sz w:val="22"/>
          <w:szCs w:val="22"/>
        </w:rPr>
        <w:t>III</w:t>
      </w:r>
      <w:r w:rsidRPr="00A66862">
        <w:rPr>
          <w:rStyle w:val="Strong"/>
          <w:rFonts w:ascii="Arial" w:hAnsi="Arial" w:cs="Arial"/>
          <w:sz w:val="22"/>
          <w:szCs w:val="22"/>
        </w:rPr>
        <w:t>.1.b</w:t>
      </w:r>
      <w:r w:rsidRPr="00A66862">
        <w:rPr>
          <w:rFonts w:ascii="Arial" w:hAnsi="Arial" w:cs="Arial"/>
          <w:sz w:val="22"/>
          <w:szCs w:val="22"/>
        </w:rPr>
        <w:t xml:space="preserve"> prikazuje </w:t>
      </w:r>
      <w:r w:rsidRPr="00A66862">
        <w:rPr>
          <w:rStyle w:val="Strong"/>
          <w:rFonts w:ascii="Arial" w:hAnsi="Arial" w:cs="Arial"/>
          <w:sz w:val="22"/>
          <w:szCs w:val="22"/>
        </w:rPr>
        <w:t>tipičnu raspodjelu potrošnje u seoskim konzumima EDS-a</w:t>
      </w:r>
      <w:r w:rsidRPr="00A66862">
        <w:rPr>
          <w:rFonts w:ascii="Arial" w:hAnsi="Arial" w:cs="Arial"/>
          <w:sz w:val="22"/>
          <w:szCs w:val="22"/>
        </w:rPr>
        <w:t>. Potrošnja je uglavnom koncentrisana u okviru seoskih naselja, gdje dominira mala individualna potrošnja seoskih kuća (označen</w:t>
      </w:r>
      <w:r w:rsidR="00A66862">
        <w:rPr>
          <w:rFonts w:ascii="Arial" w:hAnsi="Arial" w:cs="Arial"/>
          <w:sz w:val="22"/>
          <w:szCs w:val="22"/>
        </w:rPr>
        <w:t>a</w:t>
      </w:r>
      <w:r w:rsidRPr="00A66862">
        <w:rPr>
          <w:rFonts w:ascii="Arial" w:hAnsi="Arial" w:cs="Arial"/>
          <w:sz w:val="22"/>
          <w:szCs w:val="22"/>
        </w:rPr>
        <w:t xml:space="preserve"> kružićima). Pojedinačna potrošnja je značajno niža, a raz</w:t>
      </w:r>
      <w:r w:rsidR="00A66862">
        <w:rPr>
          <w:rFonts w:ascii="Arial" w:hAnsi="Arial" w:cs="Arial"/>
          <w:sz w:val="22"/>
          <w:szCs w:val="22"/>
        </w:rPr>
        <w:t>maci između objekata su veći, u</w:t>
      </w:r>
      <w:r w:rsidRPr="00A66862">
        <w:rPr>
          <w:rFonts w:ascii="Arial" w:hAnsi="Arial" w:cs="Arial"/>
          <w:sz w:val="22"/>
          <w:szCs w:val="22"/>
        </w:rPr>
        <w:t xml:space="preserve">z velike slobodne površin. Nešto veću potrošnju (označenu kvadratićima) imaju prerađivački objekti, poljoprivredni pogoni, farme, navodnjavanje i sl. </w:t>
      </w:r>
      <w:r w:rsidR="00ED4A6B" w:rsidRPr="00A66862">
        <w:rPr>
          <w:rFonts w:ascii="Arial" w:hAnsi="Arial" w:cs="Arial"/>
          <w:sz w:val="22"/>
          <w:szCs w:val="22"/>
        </w:rPr>
        <w:t xml:space="preserve">Površinska gustina opterećenja  </w:t>
      </w:r>
      <w:r w:rsidR="00467D0F" w:rsidRPr="00A66862">
        <w:rPr>
          <w:rFonts w:ascii="Arial" w:hAnsi="Arial" w:cs="Arial"/>
          <w:sz w:val="22"/>
          <w:szCs w:val="22"/>
        </w:rPr>
        <w:t xml:space="preserve">u </w:t>
      </w:r>
      <w:r w:rsidR="00ED4A6B" w:rsidRPr="00A66862">
        <w:rPr>
          <w:rFonts w:ascii="Arial" w:hAnsi="Arial" w:cs="Arial"/>
          <w:sz w:val="22"/>
          <w:szCs w:val="22"/>
        </w:rPr>
        <w:t>seoskim konzumima se izražava u kW/km</w:t>
      </w:r>
      <w:r w:rsidR="00ED4A6B" w:rsidRPr="00A66862">
        <w:rPr>
          <w:rFonts w:ascii="Arial" w:hAnsi="Arial" w:cs="Arial"/>
          <w:sz w:val="22"/>
          <w:szCs w:val="22"/>
          <w:vertAlign w:val="superscript"/>
        </w:rPr>
        <w:t>2</w:t>
      </w:r>
      <w:r w:rsidR="00ED4A6B" w:rsidRPr="00A66862">
        <w:rPr>
          <w:rFonts w:ascii="Arial" w:hAnsi="Arial" w:cs="Arial"/>
          <w:sz w:val="22"/>
          <w:szCs w:val="22"/>
        </w:rPr>
        <w:t>, i kreće do više stotina kW/km</w:t>
      </w:r>
      <w:r w:rsidR="00ED4A6B" w:rsidRPr="00A66862">
        <w:rPr>
          <w:rFonts w:ascii="Arial" w:hAnsi="Arial" w:cs="Arial"/>
          <w:sz w:val="22"/>
          <w:szCs w:val="22"/>
          <w:vertAlign w:val="superscript"/>
        </w:rPr>
        <w:t>2</w:t>
      </w:r>
      <w:r w:rsidR="00ED4A6B" w:rsidRPr="00A66862">
        <w:rPr>
          <w:rFonts w:ascii="Arial" w:hAnsi="Arial" w:cs="Arial"/>
          <w:sz w:val="22"/>
          <w:szCs w:val="22"/>
        </w:rPr>
        <w:t>.</w:t>
      </w:r>
    </w:p>
    <w:p w:rsidR="00AA3B48" w:rsidRPr="00A66862" w:rsidRDefault="00AA3B48" w:rsidP="00467D0F">
      <w:pPr>
        <w:autoSpaceDE w:val="0"/>
        <w:autoSpaceDN w:val="0"/>
        <w:adjustRightInd w:val="0"/>
        <w:spacing w:after="0"/>
        <w:jc w:val="both"/>
        <w:rPr>
          <w:rFonts w:ascii="Arial" w:eastAsia="Calibri" w:hAnsi="Arial" w:cs="Arial"/>
          <w:color w:val="000000"/>
          <w:sz w:val="24"/>
          <w:szCs w:val="24"/>
        </w:rPr>
      </w:pPr>
    </w:p>
    <w:p w:rsidR="00467D0F" w:rsidRPr="00A66862" w:rsidRDefault="00467D0F" w:rsidP="00467D0F">
      <w:pPr>
        <w:autoSpaceDE w:val="0"/>
        <w:autoSpaceDN w:val="0"/>
        <w:adjustRightInd w:val="0"/>
        <w:spacing w:after="0"/>
        <w:jc w:val="both"/>
        <w:rPr>
          <w:rFonts w:ascii="Arial" w:hAnsi="Arial" w:cs="Arial"/>
          <w:sz w:val="24"/>
          <w:szCs w:val="24"/>
        </w:rPr>
      </w:pPr>
      <w:r w:rsidRPr="00A66862">
        <w:rPr>
          <w:rFonts w:ascii="Arial" w:hAnsi="Arial" w:cs="Arial"/>
          <w:b/>
          <w:sz w:val="24"/>
          <w:szCs w:val="24"/>
        </w:rPr>
        <w:t>Industrijske konzume</w:t>
      </w:r>
      <w:r w:rsidRPr="00A66862">
        <w:rPr>
          <w:rFonts w:ascii="Arial" w:hAnsi="Arial" w:cs="Arial"/>
          <w:sz w:val="24"/>
          <w:szCs w:val="24"/>
        </w:rPr>
        <w:t xml:space="preserve"> čine potrošači velikih industrijskih pogona, kao što je primjer Kombinata aluminijuma u Podgorici. Industrijski potrošači su koncentrisani na relativno malom prostoru, ali imaju značajnu instalisanu snagu i specifične režime rada. Broj i struktura potrošača variraju od slučaja do slučaja, zavisno od vrste industrijske djelatnosti. Veliki industrijski konzumi se najčešće napajaju direktno iz prenosna mreže EES-a i njihovo napajanje se analizira posebno u sklopu industrijskih EDS-a, odnosno  ili industrijskih mreža. </w:t>
      </w:r>
    </w:p>
    <w:p w:rsidR="00467D0F" w:rsidRPr="00A66862" w:rsidRDefault="00467D0F" w:rsidP="00AD0938">
      <w:pPr>
        <w:autoSpaceDE w:val="0"/>
        <w:autoSpaceDN w:val="0"/>
        <w:adjustRightInd w:val="0"/>
        <w:spacing w:after="0"/>
        <w:jc w:val="both"/>
        <w:rPr>
          <w:sz w:val="24"/>
          <w:szCs w:val="24"/>
        </w:rPr>
      </w:pPr>
    </w:p>
    <w:p w:rsidR="00851412" w:rsidRPr="00A66862" w:rsidRDefault="003450C9"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Karakteristike konzuma u osnovi određuju k</w:t>
      </w:r>
      <w:r w:rsidR="00E121E4" w:rsidRPr="00A66862">
        <w:rPr>
          <w:rFonts w:ascii="Arial" w:eastAsia="Calibri" w:hAnsi="Arial" w:cs="Arial"/>
          <w:color w:val="000000"/>
          <w:sz w:val="24"/>
          <w:szCs w:val="24"/>
        </w:rPr>
        <w:t>arakteristike EDS-a</w:t>
      </w:r>
      <w:r w:rsidRPr="00A66862">
        <w:rPr>
          <w:rFonts w:ascii="Arial" w:eastAsia="Calibri" w:hAnsi="Arial" w:cs="Arial"/>
          <w:color w:val="000000"/>
          <w:sz w:val="24"/>
          <w:szCs w:val="24"/>
        </w:rPr>
        <w:t>.</w:t>
      </w:r>
      <w:r w:rsidR="007E53AB" w:rsidRPr="00A66862">
        <w:rPr>
          <w:rFonts w:ascii="Arial" w:eastAsia="Calibri" w:hAnsi="Arial" w:cs="Arial"/>
          <w:color w:val="000000"/>
          <w:sz w:val="24"/>
          <w:szCs w:val="24"/>
        </w:rPr>
        <w:t xml:space="preserve"> </w:t>
      </w:r>
    </w:p>
    <w:p w:rsidR="00E33DC5" w:rsidRPr="002E5B11" w:rsidRDefault="00EB3C70" w:rsidP="002960DC">
      <w:pPr>
        <w:pStyle w:val="ListParagraph"/>
        <w:numPr>
          <w:ilvl w:val="2"/>
          <w:numId w:val="27"/>
        </w:numPr>
        <w:autoSpaceDE w:val="0"/>
        <w:autoSpaceDN w:val="0"/>
        <w:adjustRightInd w:val="0"/>
        <w:spacing w:after="0"/>
        <w:jc w:val="both"/>
        <w:rPr>
          <w:rFonts w:ascii="Arial" w:eastAsia="Calibri" w:hAnsi="Arial" w:cs="Arial"/>
          <w:b/>
          <w:bCs/>
          <w:color w:val="000000"/>
          <w:sz w:val="24"/>
          <w:szCs w:val="24"/>
          <w:u w:val="single"/>
        </w:rPr>
      </w:pPr>
      <w:r w:rsidRPr="00EB3C70">
        <w:rPr>
          <w:rFonts w:ascii="Arial" w:eastAsia="Calibri" w:hAnsi="Arial" w:cs="Arial"/>
          <w:b/>
          <w:color w:val="21309F"/>
          <w:sz w:val="28"/>
          <w:szCs w:val="28"/>
        </w:rPr>
        <w:lastRenderedPageBreak/>
        <w:t xml:space="preserve"> </w:t>
      </w:r>
      <w:r w:rsidRPr="002E5B11">
        <w:rPr>
          <w:rFonts w:ascii="Arial" w:eastAsia="Calibri" w:hAnsi="Arial" w:cs="Arial"/>
          <w:b/>
          <w:color w:val="21309F"/>
          <w:sz w:val="28"/>
          <w:szCs w:val="28"/>
          <w:u w:val="single"/>
        </w:rPr>
        <w:t xml:space="preserve">Karakteristike konzuma EDS-a </w:t>
      </w:r>
      <w:r w:rsidR="008F32C1" w:rsidRPr="002E5B11">
        <w:rPr>
          <w:rFonts w:ascii="Arial" w:eastAsia="Calibri" w:hAnsi="Arial" w:cs="Arial"/>
          <w:b/>
          <w:color w:val="21309F"/>
          <w:sz w:val="28"/>
          <w:szCs w:val="28"/>
          <w:u w:val="single"/>
        </w:rPr>
        <w:t xml:space="preserve"> </w:t>
      </w:r>
    </w:p>
    <w:p w:rsidR="00EB3C70" w:rsidRDefault="00EB3C70" w:rsidP="00EB3C70">
      <w:pPr>
        <w:autoSpaceDE w:val="0"/>
        <w:autoSpaceDN w:val="0"/>
        <w:adjustRightInd w:val="0"/>
        <w:spacing w:after="0"/>
        <w:jc w:val="both"/>
        <w:rPr>
          <w:rFonts w:ascii="Arial" w:eastAsia="Calibri" w:hAnsi="Arial" w:cs="Arial"/>
          <w:b/>
          <w:bCs/>
          <w:color w:val="000000"/>
          <w:sz w:val="24"/>
          <w:szCs w:val="24"/>
          <w:u w:val="single"/>
        </w:rPr>
      </w:pPr>
    </w:p>
    <w:p w:rsidR="00EB3C70" w:rsidRPr="00EB3C70" w:rsidRDefault="00EB3C70" w:rsidP="00EB3C70">
      <w:pPr>
        <w:autoSpaceDE w:val="0"/>
        <w:autoSpaceDN w:val="0"/>
        <w:adjustRightInd w:val="0"/>
        <w:spacing w:after="0"/>
        <w:jc w:val="both"/>
        <w:rPr>
          <w:rFonts w:ascii="Arial" w:eastAsia="Calibri" w:hAnsi="Arial" w:cs="Arial"/>
          <w:b/>
          <w:bCs/>
          <w:color w:val="000000"/>
          <w:sz w:val="24"/>
          <w:szCs w:val="24"/>
        </w:rPr>
      </w:pPr>
      <w:r w:rsidRPr="00EB3C70">
        <w:rPr>
          <w:rFonts w:ascii="Arial" w:eastAsia="Calibri" w:hAnsi="Arial" w:cs="Arial"/>
          <w:b/>
          <w:bCs/>
          <w:color w:val="000000"/>
          <w:sz w:val="24"/>
          <w:szCs w:val="24"/>
        </w:rPr>
        <w:t>Konzum, odnosno potrošnju EDS-a definišu osvovne elektroenergetske karakteristike:</w:t>
      </w:r>
    </w:p>
    <w:p w:rsidR="00EB3C70" w:rsidRPr="00EB3C70" w:rsidRDefault="00EB3C70" w:rsidP="00EB3C70">
      <w:pPr>
        <w:autoSpaceDE w:val="0"/>
        <w:autoSpaceDN w:val="0"/>
        <w:adjustRightInd w:val="0"/>
        <w:spacing w:after="0"/>
        <w:jc w:val="both"/>
        <w:rPr>
          <w:rFonts w:ascii="Arial" w:eastAsia="Calibri" w:hAnsi="Arial" w:cs="Arial"/>
          <w:b/>
          <w:bCs/>
          <w:color w:val="000000"/>
          <w:sz w:val="24"/>
          <w:szCs w:val="24"/>
        </w:rPr>
      </w:pPr>
    </w:p>
    <w:p w:rsidR="00EB3C70" w:rsidRPr="00EB3C70" w:rsidRDefault="00EB3C70" w:rsidP="00EB3C70">
      <w:pPr>
        <w:autoSpaceDE w:val="0"/>
        <w:autoSpaceDN w:val="0"/>
        <w:adjustRightInd w:val="0"/>
        <w:spacing w:after="0"/>
        <w:jc w:val="both"/>
        <w:rPr>
          <w:rFonts w:ascii="Arial" w:eastAsia="Calibri" w:hAnsi="Arial" w:cs="Arial"/>
          <w:b/>
          <w:bCs/>
          <w:color w:val="000000"/>
          <w:sz w:val="24"/>
          <w:szCs w:val="24"/>
        </w:rPr>
      </w:pPr>
      <w:r w:rsidRPr="00EB3C70">
        <w:rPr>
          <w:rFonts w:ascii="Arial" w:eastAsia="Calibri" w:hAnsi="Arial" w:cs="Arial"/>
          <w:b/>
          <w:bCs/>
          <w:color w:val="000000"/>
          <w:sz w:val="24"/>
          <w:szCs w:val="24"/>
        </w:rPr>
        <w:t xml:space="preserve">1. </w:t>
      </w:r>
      <w:r w:rsidRPr="000D1AC2">
        <w:rPr>
          <w:rFonts w:ascii="Arial" w:eastAsia="Calibri" w:hAnsi="Arial" w:cs="Arial"/>
          <w:b/>
          <w:bCs/>
          <w:color w:val="1D05CD"/>
          <w:sz w:val="24"/>
          <w:szCs w:val="24"/>
        </w:rPr>
        <w:t>Potrošnja</w:t>
      </w:r>
      <w:r w:rsidRPr="00EB3C70">
        <w:rPr>
          <w:rFonts w:ascii="Arial" w:eastAsia="Calibri" w:hAnsi="Arial" w:cs="Arial"/>
          <w:b/>
          <w:bCs/>
          <w:color w:val="000000"/>
          <w:sz w:val="24"/>
          <w:szCs w:val="24"/>
        </w:rPr>
        <w:t xml:space="preserve"> </w:t>
      </w:r>
      <w:r w:rsidRPr="000D1AC2">
        <w:rPr>
          <w:rFonts w:ascii="Arial" w:eastAsia="Calibri" w:hAnsi="Arial" w:cs="Arial"/>
          <w:bCs/>
          <w:color w:val="000000"/>
          <w:sz w:val="24"/>
          <w:szCs w:val="24"/>
        </w:rPr>
        <w:t>električne energiije</w:t>
      </w:r>
    </w:p>
    <w:p w:rsidR="00EB3C70" w:rsidRPr="000D1AC2" w:rsidRDefault="00EB3C70" w:rsidP="00EB3C70">
      <w:pPr>
        <w:autoSpaceDE w:val="0"/>
        <w:autoSpaceDN w:val="0"/>
        <w:adjustRightInd w:val="0"/>
        <w:spacing w:after="0"/>
        <w:jc w:val="both"/>
        <w:rPr>
          <w:rFonts w:ascii="Arial" w:eastAsia="Calibri" w:hAnsi="Arial" w:cs="Arial"/>
          <w:bCs/>
          <w:color w:val="000000"/>
          <w:sz w:val="24"/>
          <w:szCs w:val="24"/>
        </w:rPr>
      </w:pPr>
      <w:r w:rsidRPr="00EB3C70">
        <w:rPr>
          <w:rFonts w:ascii="Arial" w:eastAsia="Calibri" w:hAnsi="Arial" w:cs="Arial"/>
          <w:b/>
          <w:bCs/>
          <w:color w:val="000000"/>
          <w:sz w:val="24"/>
          <w:szCs w:val="24"/>
        </w:rPr>
        <w:t xml:space="preserve">2. </w:t>
      </w:r>
      <w:r w:rsidRPr="000D1AC2">
        <w:rPr>
          <w:rFonts w:ascii="Arial" w:eastAsia="Calibri" w:hAnsi="Arial" w:cs="Arial"/>
          <w:b/>
          <w:bCs/>
          <w:color w:val="1D05CD"/>
          <w:sz w:val="24"/>
          <w:szCs w:val="24"/>
        </w:rPr>
        <w:t>Opterećenje</w:t>
      </w:r>
      <w:r w:rsidRPr="000D1AC2">
        <w:rPr>
          <w:rFonts w:ascii="Arial" w:eastAsia="Calibri" w:hAnsi="Arial" w:cs="Arial"/>
          <w:bCs/>
          <w:color w:val="000000"/>
          <w:sz w:val="24"/>
          <w:szCs w:val="24"/>
        </w:rPr>
        <w:t xml:space="preserve">, odnosno angažovana </w:t>
      </w:r>
      <w:r w:rsidRPr="000D1AC2">
        <w:rPr>
          <w:rFonts w:ascii="Arial" w:eastAsia="Calibri" w:hAnsi="Arial" w:cs="Arial"/>
          <w:b/>
          <w:bCs/>
          <w:color w:val="1D05CD"/>
          <w:sz w:val="24"/>
          <w:szCs w:val="24"/>
        </w:rPr>
        <w:t>aktivna snaga</w:t>
      </w:r>
    </w:p>
    <w:p w:rsidR="00EB3C70" w:rsidRDefault="00EB3C70" w:rsidP="00EB3C70">
      <w:pPr>
        <w:autoSpaceDE w:val="0"/>
        <w:autoSpaceDN w:val="0"/>
        <w:adjustRightInd w:val="0"/>
        <w:spacing w:after="0"/>
        <w:jc w:val="both"/>
        <w:rPr>
          <w:rFonts w:ascii="Arial" w:eastAsia="Calibri" w:hAnsi="Arial" w:cs="Arial"/>
          <w:b/>
          <w:bCs/>
          <w:color w:val="000000"/>
          <w:sz w:val="24"/>
          <w:szCs w:val="24"/>
        </w:rPr>
      </w:pPr>
      <w:r w:rsidRPr="00EB3C70">
        <w:rPr>
          <w:rFonts w:ascii="Arial" w:eastAsia="Calibri" w:hAnsi="Arial" w:cs="Arial"/>
          <w:b/>
          <w:bCs/>
          <w:color w:val="000000"/>
          <w:sz w:val="24"/>
          <w:szCs w:val="24"/>
        </w:rPr>
        <w:tab/>
        <w:t xml:space="preserve">- </w:t>
      </w:r>
      <w:r w:rsidRPr="000D1AC2">
        <w:rPr>
          <w:rFonts w:ascii="Arial" w:eastAsia="Calibri" w:hAnsi="Arial" w:cs="Arial"/>
          <w:b/>
          <w:bCs/>
          <w:color w:val="1D05CD"/>
          <w:sz w:val="24"/>
          <w:szCs w:val="24"/>
        </w:rPr>
        <w:t>Vršno opterećenja</w:t>
      </w:r>
      <w:r w:rsidRPr="00EB3C70">
        <w:rPr>
          <w:rFonts w:ascii="Arial" w:eastAsia="Calibri" w:hAnsi="Arial" w:cs="Arial"/>
          <w:b/>
          <w:bCs/>
          <w:color w:val="000000"/>
          <w:sz w:val="24"/>
          <w:szCs w:val="24"/>
        </w:rPr>
        <w:t xml:space="preserve"> </w:t>
      </w:r>
      <w:r w:rsidRPr="000D1AC2">
        <w:rPr>
          <w:rFonts w:ascii="Arial" w:eastAsia="Calibri" w:hAnsi="Arial" w:cs="Arial"/>
          <w:bCs/>
          <w:color w:val="000000"/>
          <w:sz w:val="24"/>
          <w:szCs w:val="24"/>
        </w:rPr>
        <w:t>(</w:t>
      </w:r>
      <w:r w:rsidRPr="000D1AC2">
        <w:rPr>
          <w:rFonts w:ascii="Arial" w:eastAsia="Calibri" w:hAnsi="Arial" w:cs="Arial"/>
          <w:b/>
          <w:bCs/>
          <w:color w:val="1D05CD"/>
          <w:sz w:val="24"/>
          <w:szCs w:val="24"/>
        </w:rPr>
        <w:t>Vršna snaga</w:t>
      </w:r>
      <w:r w:rsidRPr="000D1AC2">
        <w:rPr>
          <w:rFonts w:ascii="Arial" w:eastAsia="Calibri" w:hAnsi="Arial" w:cs="Arial"/>
          <w:bCs/>
          <w:sz w:val="24"/>
          <w:szCs w:val="24"/>
        </w:rPr>
        <w:t>)</w:t>
      </w:r>
    </w:p>
    <w:p w:rsidR="00EB3C70" w:rsidRDefault="00EB3C70" w:rsidP="00EB3C70">
      <w:pPr>
        <w:autoSpaceDE w:val="0"/>
        <w:autoSpaceDN w:val="0"/>
        <w:adjustRightInd w:val="0"/>
        <w:spacing w:after="0"/>
        <w:jc w:val="both"/>
        <w:rPr>
          <w:rFonts w:ascii="Arial" w:eastAsia="Calibri" w:hAnsi="Arial" w:cs="Arial"/>
          <w:b/>
          <w:bCs/>
          <w:color w:val="000000"/>
          <w:sz w:val="24"/>
          <w:szCs w:val="24"/>
        </w:rPr>
      </w:pPr>
      <w:r>
        <w:rPr>
          <w:rFonts w:ascii="Arial" w:eastAsia="Calibri" w:hAnsi="Arial" w:cs="Arial"/>
          <w:b/>
          <w:bCs/>
          <w:color w:val="000000"/>
          <w:sz w:val="24"/>
          <w:szCs w:val="24"/>
        </w:rPr>
        <w:tab/>
        <w:t xml:space="preserve">- </w:t>
      </w:r>
      <w:r w:rsidRPr="000D1AC2">
        <w:rPr>
          <w:rFonts w:ascii="Arial" w:eastAsia="Calibri" w:hAnsi="Arial" w:cs="Arial"/>
          <w:b/>
          <w:bCs/>
          <w:color w:val="000000"/>
          <w:sz w:val="24"/>
          <w:szCs w:val="24"/>
        </w:rPr>
        <w:t>Specifična opterećenja</w:t>
      </w:r>
      <w:r>
        <w:rPr>
          <w:rFonts w:ascii="Arial" w:eastAsia="Calibri" w:hAnsi="Arial" w:cs="Arial"/>
          <w:b/>
          <w:bCs/>
          <w:color w:val="000000"/>
          <w:sz w:val="24"/>
          <w:szCs w:val="24"/>
        </w:rPr>
        <w:t>:</w:t>
      </w:r>
    </w:p>
    <w:p w:rsidR="00EB3C70" w:rsidRDefault="00EB3C70" w:rsidP="00EB3C70">
      <w:pPr>
        <w:autoSpaceDE w:val="0"/>
        <w:autoSpaceDN w:val="0"/>
        <w:adjustRightInd w:val="0"/>
        <w:spacing w:after="0"/>
        <w:jc w:val="both"/>
        <w:rPr>
          <w:rFonts w:ascii="Arial" w:eastAsia="Calibri" w:hAnsi="Arial" w:cs="Arial"/>
          <w:b/>
          <w:bCs/>
          <w:color w:val="000000"/>
          <w:sz w:val="24"/>
          <w:szCs w:val="24"/>
        </w:rPr>
      </w:pPr>
      <w:r>
        <w:rPr>
          <w:rFonts w:ascii="Arial" w:eastAsia="Calibri" w:hAnsi="Arial" w:cs="Arial"/>
          <w:b/>
          <w:bCs/>
          <w:color w:val="000000"/>
          <w:sz w:val="24"/>
          <w:szCs w:val="24"/>
        </w:rPr>
        <w:tab/>
      </w:r>
      <w:r>
        <w:rPr>
          <w:rFonts w:ascii="Arial" w:eastAsia="Calibri" w:hAnsi="Arial" w:cs="Arial"/>
          <w:b/>
          <w:bCs/>
          <w:color w:val="000000"/>
          <w:sz w:val="24"/>
          <w:szCs w:val="24"/>
        </w:rPr>
        <w:tab/>
        <w:t xml:space="preserve">- </w:t>
      </w:r>
      <w:r w:rsidRPr="000D1AC2">
        <w:rPr>
          <w:rFonts w:ascii="Arial" w:eastAsia="Calibri" w:hAnsi="Arial" w:cs="Arial"/>
          <w:b/>
          <w:bCs/>
          <w:color w:val="1D05CD"/>
          <w:sz w:val="24"/>
          <w:szCs w:val="24"/>
        </w:rPr>
        <w:t>Površinska gustina opterećenja</w:t>
      </w:r>
    </w:p>
    <w:p w:rsidR="00EB3C70" w:rsidRDefault="00EB3C70" w:rsidP="00EB3C70">
      <w:pPr>
        <w:autoSpaceDE w:val="0"/>
        <w:autoSpaceDN w:val="0"/>
        <w:adjustRightInd w:val="0"/>
        <w:spacing w:after="0"/>
        <w:jc w:val="both"/>
        <w:rPr>
          <w:rFonts w:ascii="Arial" w:eastAsia="Calibri" w:hAnsi="Arial" w:cs="Arial"/>
          <w:b/>
          <w:bCs/>
          <w:color w:val="000000"/>
          <w:sz w:val="24"/>
          <w:szCs w:val="24"/>
        </w:rPr>
      </w:pPr>
      <w:r>
        <w:rPr>
          <w:rFonts w:ascii="Arial" w:eastAsia="Calibri" w:hAnsi="Arial" w:cs="Arial"/>
          <w:b/>
          <w:bCs/>
          <w:color w:val="000000"/>
          <w:sz w:val="24"/>
          <w:szCs w:val="24"/>
        </w:rPr>
        <w:tab/>
      </w:r>
      <w:r>
        <w:rPr>
          <w:rFonts w:ascii="Arial" w:eastAsia="Calibri" w:hAnsi="Arial" w:cs="Arial"/>
          <w:b/>
          <w:bCs/>
          <w:color w:val="000000"/>
          <w:sz w:val="24"/>
          <w:szCs w:val="24"/>
        </w:rPr>
        <w:tab/>
        <w:t>- Opterećenj</w:t>
      </w:r>
      <w:r w:rsidR="000D1AC2">
        <w:rPr>
          <w:rFonts w:ascii="Arial" w:eastAsia="Calibri" w:hAnsi="Arial" w:cs="Arial"/>
          <w:b/>
          <w:bCs/>
          <w:color w:val="000000"/>
          <w:sz w:val="24"/>
          <w:szCs w:val="24"/>
        </w:rPr>
        <w:t>e</w:t>
      </w:r>
      <w:r>
        <w:rPr>
          <w:rFonts w:ascii="Arial" w:eastAsia="Calibri" w:hAnsi="Arial" w:cs="Arial"/>
          <w:b/>
          <w:bCs/>
          <w:color w:val="000000"/>
          <w:sz w:val="24"/>
          <w:szCs w:val="24"/>
        </w:rPr>
        <w:t xml:space="preserve"> po stanovniku</w:t>
      </w:r>
    </w:p>
    <w:p w:rsidR="00EB3C70" w:rsidRDefault="000D1AC2" w:rsidP="00EB3C70">
      <w:pPr>
        <w:autoSpaceDE w:val="0"/>
        <w:autoSpaceDN w:val="0"/>
        <w:adjustRightInd w:val="0"/>
        <w:spacing w:after="0"/>
        <w:jc w:val="both"/>
        <w:rPr>
          <w:rFonts w:ascii="Arial" w:eastAsia="Calibri" w:hAnsi="Arial" w:cs="Arial"/>
          <w:b/>
          <w:bCs/>
          <w:color w:val="000000"/>
          <w:sz w:val="24"/>
          <w:szCs w:val="24"/>
        </w:rPr>
      </w:pPr>
      <w:r>
        <w:rPr>
          <w:rFonts w:ascii="Arial" w:eastAsia="Calibri" w:hAnsi="Arial" w:cs="Arial"/>
          <w:b/>
          <w:bCs/>
          <w:color w:val="000000"/>
          <w:sz w:val="24"/>
          <w:szCs w:val="24"/>
        </w:rPr>
        <w:tab/>
      </w:r>
      <w:r>
        <w:rPr>
          <w:rFonts w:ascii="Arial" w:eastAsia="Calibri" w:hAnsi="Arial" w:cs="Arial"/>
          <w:b/>
          <w:bCs/>
          <w:color w:val="000000"/>
          <w:sz w:val="24"/>
          <w:szCs w:val="24"/>
        </w:rPr>
        <w:tab/>
        <w:t>- O</w:t>
      </w:r>
      <w:r w:rsidR="00EB3C70">
        <w:rPr>
          <w:rFonts w:ascii="Arial" w:eastAsia="Calibri" w:hAnsi="Arial" w:cs="Arial"/>
          <w:b/>
          <w:bCs/>
          <w:color w:val="000000"/>
          <w:sz w:val="24"/>
          <w:szCs w:val="24"/>
        </w:rPr>
        <w:t>pterećenja po domaćinstvu</w:t>
      </w:r>
    </w:p>
    <w:p w:rsidR="00EB3C70" w:rsidRDefault="00EB3C70" w:rsidP="00EB3C70">
      <w:pPr>
        <w:autoSpaceDE w:val="0"/>
        <w:autoSpaceDN w:val="0"/>
        <w:adjustRightInd w:val="0"/>
        <w:spacing w:after="0"/>
        <w:jc w:val="both"/>
        <w:rPr>
          <w:rFonts w:ascii="Arial" w:eastAsia="Calibri" w:hAnsi="Arial" w:cs="Arial"/>
          <w:b/>
          <w:bCs/>
          <w:color w:val="000000"/>
          <w:sz w:val="24"/>
          <w:szCs w:val="24"/>
        </w:rPr>
      </w:pPr>
      <w:r>
        <w:rPr>
          <w:rFonts w:ascii="Arial" w:eastAsia="Calibri" w:hAnsi="Arial" w:cs="Arial"/>
          <w:b/>
          <w:bCs/>
          <w:color w:val="000000"/>
          <w:sz w:val="24"/>
          <w:szCs w:val="24"/>
        </w:rPr>
        <w:t xml:space="preserve">3. </w:t>
      </w:r>
      <w:r w:rsidRPr="000D1AC2">
        <w:rPr>
          <w:rFonts w:ascii="Arial" w:eastAsia="Calibri" w:hAnsi="Arial" w:cs="Arial"/>
          <w:b/>
          <w:bCs/>
          <w:color w:val="1D05CD"/>
          <w:sz w:val="24"/>
          <w:szCs w:val="24"/>
        </w:rPr>
        <w:t>Profili opterećenja</w:t>
      </w:r>
    </w:p>
    <w:p w:rsidR="00EB3C70" w:rsidRPr="00EB3C70" w:rsidRDefault="00EB3C70" w:rsidP="00EB3C70">
      <w:pPr>
        <w:autoSpaceDE w:val="0"/>
        <w:autoSpaceDN w:val="0"/>
        <w:adjustRightInd w:val="0"/>
        <w:spacing w:after="0"/>
        <w:jc w:val="both"/>
        <w:rPr>
          <w:rFonts w:ascii="Arial" w:eastAsia="Calibri" w:hAnsi="Arial" w:cs="Arial"/>
          <w:b/>
          <w:bCs/>
          <w:color w:val="000000"/>
          <w:sz w:val="24"/>
          <w:szCs w:val="24"/>
        </w:rPr>
      </w:pPr>
      <w:r>
        <w:rPr>
          <w:rFonts w:ascii="Arial" w:eastAsia="Calibri" w:hAnsi="Arial" w:cs="Arial"/>
          <w:b/>
          <w:bCs/>
          <w:color w:val="000000"/>
          <w:sz w:val="24"/>
          <w:szCs w:val="24"/>
        </w:rPr>
        <w:t>4. Kvalitet isporučene električne energije i dr.</w:t>
      </w:r>
    </w:p>
    <w:p w:rsidR="00EB3C70" w:rsidRPr="00EB3C70" w:rsidRDefault="00EB3C70" w:rsidP="00EB3C70">
      <w:pPr>
        <w:autoSpaceDE w:val="0"/>
        <w:autoSpaceDN w:val="0"/>
        <w:adjustRightInd w:val="0"/>
        <w:spacing w:after="0"/>
        <w:jc w:val="both"/>
        <w:rPr>
          <w:rFonts w:ascii="Arial" w:eastAsia="Calibri" w:hAnsi="Arial" w:cs="Arial"/>
          <w:b/>
          <w:bCs/>
          <w:color w:val="000000"/>
          <w:sz w:val="24"/>
          <w:szCs w:val="24"/>
        </w:rPr>
      </w:pPr>
      <w:r w:rsidRPr="00EB3C70">
        <w:rPr>
          <w:rFonts w:ascii="Arial" w:eastAsia="Calibri" w:hAnsi="Arial" w:cs="Arial"/>
          <w:b/>
          <w:bCs/>
          <w:color w:val="000000"/>
          <w:sz w:val="24"/>
          <w:szCs w:val="24"/>
        </w:rPr>
        <w:tab/>
      </w:r>
    </w:p>
    <w:p w:rsidR="006C290D" w:rsidRDefault="000D1AC2" w:rsidP="00AD0938">
      <w:pPr>
        <w:autoSpaceDE w:val="0"/>
        <w:autoSpaceDN w:val="0"/>
        <w:adjustRightInd w:val="0"/>
        <w:spacing w:after="0"/>
        <w:jc w:val="both"/>
        <w:rPr>
          <w:rFonts w:ascii="Arial" w:hAnsi="Arial" w:cs="Arial"/>
          <w:sz w:val="24"/>
          <w:szCs w:val="24"/>
        </w:rPr>
      </w:pPr>
      <w:r>
        <w:rPr>
          <w:rFonts w:ascii="Arial" w:hAnsi="Arial" w:cs="Arial"/>
          <w:sz w:val="24"/>
          <w:szCs w:val="24"/>
        </w:rPr>
        <w:t>Ove</w:t>
      </w:r>
      <w:r w:rsidR="003E1279">
        <w:rPr>
          <w:rFonts w:ascii="Arial" w:hAnsi="Arial" w:cs="Arial"/>
          <w:sz w:val="24"/>
          <w:szCs w:val="24"/>
        </w:rPr>
        <w:t xml:space="preserve"> karakteristike konzuma (potrošnje EDS-a) određuju </w:t>
      </w:r>
      <w:r w:rsidR="008F32C1" w:rsidRPr="00A66862">
        <w:rPr>
          <w:rFonts w:ascii="Arial" w:hAnsi="Arial" w:cs="Arial"/>
          <w:sz w:val="24"/>
          <w:szCs w:val="24"/>
        </w:rPr>
        <w:t xml:space="preserve"> </w:t>
      </w:r>
      <w:r w:rsidR="006C290D" w:rsidRPr="00A66862">
        <w:rPr>
          <w:rFonts w:ascii="Arial" w:hAnsi="Arial" w:cs="Arial"/>
          <w:sz w:val="24"/>
          <w:szCs w:val="24"/>
        </w:rPr>
        <w:t xml:space="preserve">karakteristike </w:t>
      </w:r>
      <w:r w:rsidR="008F32C1" w:rsidRPr="00A66862">
        <w:rPr>
          <w:rFonts w:ascii="Arial" w:hAnsi="Arial" w:cs="Arial"/>
          <w:sz w:val="24"/>
          <w:szCs w:val="24"/>
        </w:rPr>
        <w:t>EDS</w:t>
      </w:r>
      <w:r w:rsidR="006C290D" w:rsidRPr="00A66862">
        <w:rPr>
          <w:rFonts w:ascii="Arial" w:hAnsi="Arial" w:cs="Arial"/>
          <w:sz w:val="24"/>
          <w:szCs w:val="24"/>
        </w:rPr>
        <w:t>-a</w:t>
      </w:r>
      <w:r w:rsidR="008F32C1" w:rsidRPr="00A66862">
        <w:rPr>
          <w:rFonts w:ascii="Arial" w:hAnsi="Arial" w:cs="Arial"/>
          <w:sz w:val="24"/>
          <w:szCs w:val="24"/>
        </w:rPr>
        <w:t>, kako na napojnom nivou</w:t>
      </w:r>
      <w:r w:rsidR="000F0D84" w:rsidRPr="00A66862">
        <w:rPr>
          <w:rFonts w:ascii="Arial" w:hAnsi="Arial" w:cs="Arial"/>
          <w:sz w:val="24"/>
          <w:szCs w:val="24"/>
        </w:rPr>
        <w:t xml:space="preserve"> (glavna/e TS, </w:t>
      </w:r>
      <w:r>
        <w:rPr>
          <w:rFonts w:ascii="Arial" w:hAnsi="Arial" w:cs="Arial"/>
          <w:sz w:val="24"/>
          <w:szCs w:val="24"/>
        </w:rPr>
        <w:t xml:space="preserve">elementi </w:t>
      </w:r>
      <w:r w:rsidR="000F0D84" w:rsidRPr="00A66862">
        <w:rPr>
          <w:rFonts w:ascii="Arial" w:hAnsi="Arial" w:cs="Arial"/>
          <w:sz w:val="24"/>
          <w:szCs w:val="24"/>
        </w:rPr>
        <w:t>napojn</w:t>
      </w:r>
      <w:r>
        <w:rPr>
          <w:rFonts w:ascii="Arial" w:hAnsi="Arial" w:cs="Arial"/>
          <w:sz w:val="24"/>
          <w:szCs w:val="24"/>
        </w:rPr>
        <w:t>ih</w:t>
      </w:r>
      <w:r w:rsidR="000F0D84" w:rsidRPr="00A66862">
        <w:rPr>
          <w:rFonts w:ascii="Arial" w:hAnsi="Arial" w:cs="Arial"/>
          <w:sz w:val="24"/>
          <w:szCs w:val="24"/>
        </w:rPr>
        <w:t xml:space="preserve"> VN mreža)</w:t>
      </w:r>
      <w:r w:rsidR="008F32C1" w:rsidRPr="00A66862">
        <w:rPr>
          <w:rFonts w:ascii="Arial" w:hAnsi="Arial" w:cs="Arial"/>
          <w:sz w:val="24"/>
          <w:szCs w:val="24"/>
        </w:rPr>
        <w:t xml:space="preserve">, tako i na </w:t>
      </w:r>
      <w:r w:rsidR="003E1279">
        <w:rPr>
          <w:rFonts w:ascii="Arial" w:hAnsi="Arial" w:cs="Arial"/>
          <w:sz w:val="24"/>
          <w:szCs w:val="24"/>
        </w:rPr>
        <w:t xml:space="preserve">nivou distributivnih mreža (elementi SN i NN distributivnih mreža). </w:t>
      </w:r>
    </w:p>
    <w:p w:rsidR="003E1279" w:rsidRPr="00A66862" w:rsidRDefault="003E1279" w:rsidP="00AD0938">
      <w:pPr>
        <w:autoSpaceDE w:val="0"/>
        <w:autoSpaceDN w:val="0"/>
        <w:adjustRightInd w:val="0"/>
        <w:spacing w:after="0"/>
        <w:jc w:val="both"/>
        <w:rPr>
          <w:rFonts w:ascii="Arial" w:hAnsi="Arial" w:cs="Arial"/>
          <w:sz w:val="24"/>
          <w:szCs w:val="24"/>
        </w:rPr>
      </w:pPr>
    </w:p>
    <w:p w:rsidR="000D1AC2" w:rsidRDefault="00791AB7" w:rsidP="005478C7">
      <w:pPr>
        <w:autoSpaceDE w:val="0"/>
        <w:autoSpaceDN w:val="0"/>
        <w:adjustRightInd w:val="0"/>
        <w:spacing w:after="0"/>
        <w:jc w:val="both"/>
        <w:rPr>
          <w:rFonts w:ascii="Arial" w:hAnsi="Arial" w:cs="Arial"/>
          <w:b/>
          <w:sz w:val="24"/>
          <w:szCs w:val="24"/>
        </w:rPr>
      </w:pPr>
      <w:r w:rsidRPr="00A66862">
        <w:rPr>
          <w:rFonts w:ascii="Arial" w:hAnsi="Arial" w:cs="Arial"/>
          <w:b/>
          <w:color w:val="21309F"/>
          <w:sz w:val="28"/>
          <w:szCs w:val="28"/>
          <w:u w:val="single"/>
        </w:rPr>
        <w:t>Potrošnja</w:t>
      </w:r>
      <w:r w:rsidRPr="00A66862">
        <w:rPr>
          <w:rFonts w:ascii="Arial" w:hAnsi="Arial" w:cs="Arial"/>
          <w:b/>
          <w:sz w:val="24"/>
          <w:szCs w:val="24"/>
        </w:rPr>
        <w:t xml:space="preserve"> predstavlja ukupnu količinu električne energije koju koriste potrošači u </w:t>
      </w:r>
      <w:r w:rsidR="003E1279">
        <w:rPr>
          <w:rFonts w:ascii="Arial" w:hAnsi="Arial" w:cs="Arial"/>
          <w:b/>
          <w:sz w:val="24"/>
          <w:szCs w:val="24"/>
        </w:rPr>
        <w:t xml:space="preserve">određenom periodu (tolom dana – dnevna potrošnja električne energije, tokom mjeseca –mjesečna potrošnja električne enrgije, tokom godine – godišnja </w:t>
      </w:r>
      <w:r w:rsidR="000D1AC2">
        <w:rPr>
          <w:rFonts w:ascii="Arial" w:hAnsi="Arial" w:cs="Arial"/>
          <w:b/>
          <w:sz w:val="24"/>
          <w:szCs w:val="24"/>
        </w:rPr>
        <w:t>potrošnja električne energije i sl.)</w:t>
      </w:r>
    </w:p>
    <w:p w:rsidR="006C290D" w:rsidRPr="00A66862" w:rsidRDefault="00791AB7" w:rsidP="005478C7">
      <w:pPr>
        <w:autoSpaceDE w:val="0"/>
        <w:autoSpaceDN w:val="0"/>
        <w:adjustRightInd w:val="0"/>
        <w:spacing w:after="0"/>
        <w:jc w:val="both"/>
        <w:rPr>
          <w:rFonts w:ascii="Arial" w:hAnsi="Arial" w:cs="Arial"/>
          <w:b/>
          <w:sz w:val="24"/>
          <w:szCs w:val="24"/>
        </w:rPr>
      </w:pPr>
      <w:r w:rsidRPr="00A66862">
        <w:rPr>
          <w:rFonts w:ascii="Arial" w:hAnsi="Arial" w:cs="Arial"/>
          <w:b/>
          <w:sz w:val="24"/>
          <w:szCs w:val="24"/>
        </w:rPr>
        <w:t xml:space="preserve"> </w:t>
      </w:r>
    </w:p>
    <w:p w:rsidR="00791AB7" w:rsidRPr="00A66862" w:rsidRDefault="00791AB7" w:rsidP="005478C7">
      <w:pPr>
        <w:spacing w:after="0"/>
        <w:jc w:val="both"/>
        <w:rPr>
          <w:rFonts w:ascii="Arial" w:hAnsi="Arial" w:cs="Arial"/>
          <w:bCs/>
          <w:sz w:val="24"/>
          <w:szCs w:val="24"/>
        </w:rPr>
      </w:pPr>
      <w:r w:rsidRPr="00A66862">
        <w:rPr>
          <w:rFonts w:ascii="Arial" w:hAnsi="Arial" w:cs="Arial"/>
          <w:b/>
          <w:bCs/>
          <w:color w:val="21309F"/>
          <w:sz w:val="24"/>
          <w:szCs w:val="24"/>
        </w:rPr>
        <w:t>Potrošnja</w:t>
      </w:r>
      <w:r w:rsidRPr="00A66862">
        <w:rPr>
          <w:rFonts w:ascii="Arial" w:hAnsi="Arial" w:cs="Arial"/>
          <w:bCs/>
          <w:color w:val="21309F"/>
          <w:sz w:val="24"/>
          <w:szCs w:val="24"/>
        </w:rPr>
        <w:t xml:space="preserve"> </w:t>
      </w:r>
      <w:r w:rsidRPr="00A66862">
        <w:rPr>
          <w:rFonts w:ascii="Arial" w:hAnsi="Arial" w:cs="Arial"/>
          <w:bCs/>
          <w:sz w:val="24"/>
          <w:szCs w:val="24"/>
        </w:rPr>
        <w:t>se u okviru EDS-a može posmatrati na različitim nivoima</w:t>
      </w:r>
      <w:r w:rsidR="00A66862">
        <w:rPr>
          <w:rFonts w:ascii="Arial" w:hAnsi="Arial" w:cs="Arial"/>
          <w:bCs/>
          <w:sz w:val="24"/>
          <w:szCs w:val="24"/>
        </w:rPr>
        <w:t>, npr.</w:t>
      </w:r>
      <w:r w:rsidRPr="00A66862">
        <w:rPr>
          <w:rFonts w:ascii="Arial" w:hAnsi="Arial" w:cs="Arial"/>
          <w:bCs/>
          <w:sz w:val="24"/>
          <w:szCs w:val="24"/>
        </w:rPr>
        <w:t xml:space="preserve">: </w:t>
      </w:r>
    </w:p>
    <w:p w:rsidR="00791AB7" w:rsidRPr="00A66862" w:rsidRDefault="00791AB7" w:rsidP="002960DC">
      <w:pPr>
        <w:pStyle w:val="ListParagraph"/>
        <w:numPr>
          <w:ilvl w:val="0"/>
          <w:numId w:val="32"/>
        </w:numPr>
        <w:spacing w:after="0"/>
        <w:jc w:val="both"/>
        <w:rPr>
          <w:rFonts w:ascii="Arial" w:hAnsi="Arial" w:cs="Arial"/>
          <w:bCs/>
          <w:sz w:val="24"/>
          <w:szCs w:val="24"/>
        </w:rPr>
      </w:pPr>
      <w:r w:rsidRPr="002E5B11">
        <w:rPr>
          <w:rFonts w:ascii="Arial" w:hAnsi="Arial" w:cs="Arial"/>
          <w:b/>
          <w:bCs/>
          <w:color w:val="1D05CD"/>
          <w:sz w:val="24"/>
          <w:szCs w:val="24"/>
        </w:rPr>
        <w:t>ukupna potrošnja EDS-a</w:t>
      </w:r>
      <w:r w:rsidR="000D1AC2">
        <w:rPr>
          <w:rFonts w:ascii="Arial" w:hAnsi="Arial" w:cs="Arial"/>
          <w:bCs/>
          <w:sz w:val="24"/>
          <w:szCs w:val="24"/>
        </w:rPr>
        <w:t xml:space="preserve">, ili preuzeta električne energije: </w:t>
      </w:r>
      <w:r w:rsidRPr="00A66862">
        <w:rPr>
          <w:rFonts w:ascii="Arial" w:hAnsi="Arial" w:cs="Arial"/>
          <w:bCs/>
          <w:sz w:val="24"/>
          <w:szCs w:val="24"/>
        </w:rPr>
        <w:t xml:space="preserve">konzum + gubici </w:t>
      </w:r>
      <w:r w:rsidR="005478C7" w:rsidRPr="00A66862">
        <w:rPr>
          <w:rFonts w:ascii="Arial" w:hAnsi="Arial" w:cs="Arial"/>
          <w:bCs/>
          <w:sz w:val="24"/>
          <w:szCs w:val="24"/>
        </w:rPr>
        <w:t>ele</w:t>
      </w:r>
      <w:r w:rsidRPr="00A66862">
        <w:rPr>
          <w:rFonts w:ascii="Arial" w:hAnsi="Arial" w:cs="Arial"/>
          <w:bCs/>
          <w:sz w:val="24"/>
          <w:szCs w:val="24"/>
        </w:rPr>
        <w:t>ktrične energije na svim nivoima</w:t>
      </w:r>
      <w:r w:rsidR="005478C7" w:rsidRPr="00A66862">
        <w:rPr>
          <w:rFonts w:ascii="Arial" w:hAnsi="Arial" w:cs="Arial"/>
          <w:bCs/>
          <w:sz w:val="24"/>
          <w:szCs w:val="24"/>
        </w:rPr>
        <w:t xml:space="preserve">, </w:t>
      </w:r>
      <w:r w:rsidR="00C900A6" w:rsidRPr="00A66862">
        <w:rPr>
          <w:rFonts w:ascii="Arial" w:hAnsi="Arial" w:cs="Arial"/>
          <w:bCs/>
          <w:sz w:val="24"/>
          <w:szCs w:val="24"/>
        </w:rPr>
        <w:t xml:space="preserve">u </w:t>
      </w:r>
      <w:r w:rsidR="005478C7" w:rsidRPr="00A66862">
        <w:rPr>
          <w:rFonts w:ascii="Arial" w:hAnsi="Arial" w:cs="Arial"/>
          <w:b/>
          <w:sz w:val="24"/>
          <w:szCs w:val="24"/>
        </w:rPr>
        <w:t>MWh</w:t>
      </w:r>
      <w:r w:rsidR="005478C7" w:rsidRPr="00A66862">
        <w:rPr>
          <w:rFonts w:ascii="Arial" w:hAnsi="Arial" w:cs="Arial"/>
          <w:sz w:val="24"/>
          <w:szCs w:val="24"/>
        </w:rPr>
        <w:t xml:space="preserve"> </w:t>
      </w:r>
      <w:r w:rsidR="00C900A6" w:rsidRPr="00A66862">
        <w:rPr>
          <w:rFonts w:ascii="Arial" w:hAnsi="Arial" w:cs="Arial"/>
          <w:sz w:val="24"/>
          <w:szCs w:val="24"/>
        </w:rPr>
        <w:t xml:space="preserve">ili </w:t>
      </w:r>
      <w:r w:rsidR="005478C7" w:rsidRPr="00A66862">
        <w:rPr>
          <w:rFonts w:ascii="Arial" w:hAnsi="Arial" w:cs="Arial"/>
          <w:b/>
          <w:sz w:val="24"/>
          <w:szCs w:val="24"/>
        </w:rPr>
        <w:t>GWh</w:t>
      </w:r>
    </w:p>
    <w:p w:rsidR="00791AB7" w:rsidRPr="00A66862" w:rsidRDefault="00791AB7" w:rsidP="002960DC">
      <w:pPr>
        <w:pStyle w:val="ListParagraph"/>
        <w:numPr>
          <w:ilvl w:val="0"/>
          <w:numId w:val="32"/>
        </w:numPr>
        <w:spacing w:after="0"/>
        <w:jc w:val="both"/>
        <w:rPr>
          <w:rFonts w:ascii="Arial" w:hAnsi="Arial" w:cs="Arial"/>
          <w:b/>
          <w:bCs/>
          <w:sz w:val="24"/>
          <w:szCs w:val="24"/>
        </w:rPr>
      </w:pPr>
      <w:r w:rsidRPr="00A66862">
        <w:rPr>
          <w:rFonts w:ascii="Arial" w:hAnsi="Arial" w:cs="Arial"/>
          <w:bCs/>
          <w:sz w:val="24"/>
          <w:szCs w:val="24"/>
        </w:rPr>
        <w:t xml:space="preserve">potrošnja na nivou napojne TS  (NTS </w:t>
      </w:r>
      <w:r w:rsidR="005478C7" w:rsidRPr="00A66862">
        <w:rPr>
          <w:rFonts w:ascii="Arial" w:hAnsi="Arial" w:cs="Arial"/>
          <w:bCs/>
          <w:sz w:val="24"/>
          <w:szCs w:val="24"/>
        </w:rPr>
        <w:t>VN/SN ili VN/VSN)</w:t>
      </w:r>
      <w:r w:rsidR="00C900A6" w:rsidRPr="00A66862">
        <w:rPr>
          <w:rFonts w:ascii="Arial" w:hAnsi="Arial" w:cs="Arial"/>
          <w:bCs/>
          <w:sz w:val="24"/>
          <w:szCs w:val="24"/>
        </w:rPr>
        <w:t xml:space="preserve">, u </w:t>
      </w:r>
      <w:r w:rsidR="00C900A6" w:rsidRPr="00A66862">
        <w:rPr>
          <w:rFonts w:ascii="Arial" w:hAnsi="Arial" w:cs="Arial"/>
          <w:b/>
          <w:sz w:val="24"/>
          <w:szCs w:val="24"/>
        </w:rPr>
        <w:t>MWh</w:t>
      </w:r>
    </w:p>
    <w:p w:rsidR="00C900A6" w:rsidRPr="00A66862" w:rsidRDefault="00791AB7" w:rsidP="002960DC">
      <w:pPr>
        <w:pStyle w:val="ListParagraph"/>
        <w:numPr>
          <w:ilvl w:val="0"/>
          <w:numId w:val="32"/>
        </w:numPr>
        <w:spacing w:after="0"/>
        <w:jc w:val="both"/>
        <w:rPr>
          <w:rFonts w:ascii="Arial" w:hAnsi="Arial" w:cs="Arial"/>
          <w:bCs/>
          <w:sz w:val="24"/>
          <w:szCs w:val="24"/>
        </w:rPr>
      </w:pPr>
      <w:r w:rsidRPr="00A66862">
        <w:rPr>
          <w:rFonts w:ascii="Arial" w:hAnsi="Arial" w:cs="Arial"/>
          <w:bCs/>
          <w:sz w:val="24"/>
          <w:szCs w:val="24"/>
        </w:rPr>
        <w:t>potrošnja na nivou distributivnih TS</w:t>
      </w:r>
      <w:r w:rsidR="005478C7" w:rsidRPr="00A66862">
        <w:rPr>
          <w:rFonts w:ascii="Arial" w:hAnsi="Arial" w:cs="Arial"/>
          <w:bCs/>
          <w:sz w:val="24"/>
          <w:szCs w:val="24"/>
        </w:rPr>
        <w:t xml:space="preserve"> (DTS VSN/SN, DTS SN/NN)</w:t>
      </w:r>
      <w:r w:rsidR="00C900A6" w:rsidRPr="00A66862">
        <w:rPr>
          <w:rFonts w:ascii="Arial" w:hAnsi="Arial" w:cs="Arial"/>
          <w:bCs/>
          <w:sz w:val="24"/>
          <w:szCs w:val="24"/>
        </w:rPr>
        <w:t xml:space="preserve">, u </w:t>
      </w:r>
      <w:r w:rsidR="00C900A6" w:rsidRPr="00A66862">
        <w:rPr>
          <w:rFonts w:ascii="Arial" w:hAnsi="Arial" w:cs="Arial"/>
          <w:b/>
          <w:sz w:val="24"/>
          <w:szCs w:val="24"/>
        </w:rPr>
        <w:t>MWh</w:t>
      </w:r>
      <w:r w:rsidR="00C900A6" w:rsidRPr="00A66862">
        <w:rPr>
          <w:rFonts w:ascii="Arial" w:hAnsi="Arial" w:cs="Arial"/>
          <w:sz w:val="24"/>
          <w:szCs w:val="24"/>
        </w:rPr>
        <w:t xml:space="preserve"> ili </w:t>
      </w:r>
      <w:r w:rsidR="00C900A6" w:rsidRPr="00A66862">
        <w:rPr>
          <w:rFonts w:ascii="Arial" w:hAnsi="Arial" w:cs="Arial"/>
          <w:b/>
          <w:sz w:val="24"/>
          <w:szCs w:val="24"/>
        </w:rPr>
        <w:t>kWh</w:t>
      </w:r>
    </w:p>
    <w:p w:rsidR="00C900A6" w:rsidRPr="00A66862" w:rsidRDefault="000D1AC2" w:rsidP="002960DC">
      <w:pPr>
        <w:pStyle w:val="ListParagraph"/>
        <w:numPr>
          <w:ilvl w:val="0"/>
          <w:numId w:val="32"/>
        </w:numPr>
        <w:spacing w:after="0"/>
        <w:jc w:val="both"/>
        <w:rPr>
          <w:rFonts w:ascii="Arial" w:hAnsi="Arial" w:cs="Arial"/>
          <w:bCs/>
          <w:sz w:val="24"/>
          <w:szCs w:val="24"/>
        </w:rPr>
      </w:pPr>
      <w:r>
        <w:rPr>
          <w:rFonts w:ascii="Arial" w:hAnsi="Arial" w:cs="Arial"/>
          <w:bCs/>
          <w:sz w:val="24"/>
          <w:szCs w:val="24"/>
        </w:rPr>
        <w:t xml:space="preserve">potrošnja </w:t>
      </w:r>
      <w:r w:rsidR="00791AB7" w:rsidRPr="00A66862">
        <w:rPr>
          <w:rFonts w:ascii="Arial" w:hAnsi="Arial" w:cs="Arial"/>
          <w:bCs/>
          <w:sz w:val="24"/>
          <w:szCs w:val="24"/>
        </w:rPr>
        <w:t xml:space="preserve">potrošaća, npr. </w:t>
      </w:r>
      <w:r w:rsidR="002E5B11">
        <w:rPr>
          <w:rFonts w:ascii="Arial" w:hAnsi="Arial" w:cs="Arial"/>
          <w:bCs/>
          <w:sz w:val="24"/>
          <w:szCs w:val="24"/>
        </w:rPr>
        <w:t>p</w:t>
      </w:r>
      <w:r>
        <w:rPr>
          <w:rFonts w:ascii="Arial" w:hAnsi="Arial" w:cs="Arial"/>
          <w:bCs/>
          <w:sz w:val="24"/>
          <w:szCs w:val="24"/>
        </w:rPr>
        <w:t xml:space="preserve">otrošnja </w:t>
      </w:r>
      <w:r w:rsidR="00791AB7" w:rsidRPr="00A66862">
        <w:rPr>
          <w:rFonts w:ascii="Arial" w:hAnsi="Arial" w:cs="Arial"/>
          <w:bCs/>
          <w:sz w:val="24"/>
          <w:szCs w:val="24"/>
        </w:rPr>
        <w:t>domaćinstva</w:t>
      </w:r>
      <w:r w:rsidR="00C900A6" w:rsidRPr="00A66862">
        <w:rPr>
          <w:rFonts w:ascii="Arial" w:hAnsi="Arial" w:cs="Arial"/>
          <w:bCs/>
          <w:sz w:val="24"/>
          <w:szCs w:val="24"/>
        </w:rPr>
        <w:t xml:space="preserve">, u </w:t>
      </w:r>
      <w:r w:rsidR="00C900A6" w:rsidRPr="00A66862">
        <w:rPr>
          <w:rFonts w:ascii="Arial" w:hAnsi="Arial" w:cs="Arial"/>
          <w:b/>
          <w:sz w:val="24"/>
          <w:szCs w:val="24"/>
        </w:rPr>
        <w:t>kWh</w:t>
      </w:r>
    </w:p>
    <w:p w:rsidR="005478C7" w:rsidRPr="00A66862" w:rsidRDefault="005478C7" w:rsidP="00C900A6">
      <w:pPr>
        <w:pStyle w:val="ListParagraph"/>
        <w:spacing w:after="0"/>
        <w:jc w:val="both"/>
        <w:rPr>
          <w:rFonts w:ascii="Arial" w:hAnsi="Arial" w:cs="Arial"/>
          <w:bCs/>
          <w:sz w:val="24"/>
          <w:szCs w:val="24"/>
        </w:rPr>
      </w:pPr>
    </w:p>
    <w:p w:rsidR="00305CC0" w:rsidRPr="00A66862" w:rsidRDefault="00305CC0" w:rsidP="003A4F99">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b/>
          <w:bCs/>
          <w:color w:val="21309F"/>
          <w:sz w:val="28"/>
          <w:szCs w:val="28"/>
          <w:u w:val="single"/>
        </w:rPr>
        <w:t>Opterećenje</w:t>
      </w:r>
      <w:r w:rsidRPr="00A66862">
        <w:rPr>
          <w:rFonts w:ascii="Arial" w:eastAsia="Calibri" w:hAnsi="Arial" w:cs="Arial"/>
          <w:color w:val="000000"/>
          <w:sz w:val="24"/>
          <w:szCs w:val="24"/>
        </w:rPr>
        <w:t xml:space="preserve"> </w:t>
      </w:r>
      <w:r w:rsidR="00D7138A" w:rsidRPr="00A66862">
        <w:rPr>
          <w:rFonts w:ascii="Arial" w:eastAsia="Calibri" w:hAnsi="Arial" w:cs="Arial"/>
          <w:color w:val="000000"/>
          <w:sz w:val="24"/>
          <w:szCs w:val="24"/>
        </w:rPr>
        <w:t xml:space="preserve"> </w:t>
      </w:r>
      <w:r w:rsidR="002802B5" w:rsidRPr="00A66862">
        <w:rPr>
          <w:rFonts w:ascii="Arial" w:eastAsia="Calibri" w:hAnsi="Arial" w:cs="Arial"/>
          <w:color w:val="000000"/>
          <w:sz w:val="24"/>
          <w:szCs w:val="24"/>
        </w:rPr>
        <w:t>j</w:t>
      </w:r>
      <w:r w:rsidRPr="00A66862">
        <w:rPr>
          <w:rFonts w:ascii="Arial" w:eastAsia="Calibri" w:hAnsi="Arial" w:cs="Arial"/>
          <w:color w:val="000000"/>
          <w:sz w:val="24"/>
          <w:szCs w:val="24"/>
        </w:rPr>
        <w:t xml:space="preserve">e osnovna karakteristika potrošnje, koje se </w:t>
      </w:r>
      <w:r w:rsidR="004C248F" w:rsidRPr="00A66862">
        <w:rPr>
          <w:rFonts w:ascii="Arial" w:eastAsia="Calibri" w:hAnsi="Arial" w:cs="Arial"/>
          <w:color w:val="000000"/>
          <w:sz w:val="24"/>
          <w:szCs w:val="24"/>
        </w:rPr>
        <w:t>može iskazati</w:t>
      </w:r>
      <w:r w:rsidRPr="00A66862">
        <w:rPr>
          <w:rFonts w:ascii="Arial" w:eastAsia="Calibri" w:hAnsi="Arial" w:cs="Arial"/>
          <w:color w:val="000000"/>
          <w:sz w:val="24"/>
          <w:szCs w:val="24"/>
        </w:rPr>
        <w:t xml:space="preserve"> preko:</w:t>
      </w:r>
    </w:p>
    <w:p w:rsidR="002E5B11" w:rsidRDefault="00305CC0" w:rsidP="003A4F99">
      <w:pPr>
        <w:pStyle w:val="ListParagraph"/>
        <w:numPr>
          <w:ilvl w:val="0"/>
          <w:numId w:val="1"/>
        </w:numPr>
        <w:autoSpaceDE w:val="0"/>
        <w:autoSpaceDN w:val="0"/>
        <w:adjustRightInd w:val="0"/>
        <w:spacing w:after="0"/>
        <w:jc w:val="both"/>
        <w:rPr>
          <w:rFonts w:ascii="Arial" w:eastAsia="Calibri" w:hAnsi="Arial" w:cs="Arial"/>
          <w:color w:val="000000"/>
          <w:sz w:val="24"/>
          <w:szCs w:val="24"/>
        </w:rPr>
      </w:pPr>
      <w:r w:rsidRPr="002E5B11">
        <w:rPr>
          <w:rFonts w:ascii="Arial" w:eastAsia="Calibri" w:hAnsi="Arial" w:cs="Arial"/>
          <w:color w:val="000000"/>
          <w:sz w:val="24"/>
          <w:szCs w:val="24"/>
        </w:rPr>
        <w:t>aktivne snage</w:t>
      </w:r>
      <w:r w:rsidR="002E5B11" w:rsidRPr="002E5B11">
        <w:rPr>
          <w:rFonts w:ascii="Arial" w:eastAsia="Calibri" w:hAnsi="Arial" w:cs="Arial"/>
          <w:color w:val="000000"/>
          <w:sz w:val="24"/>
          <w:szCs w:val="24"/>
        </w:rPr>
        <w:t xml:space="preserve">, </w:t>
      </w:r>
      <w:bookmarkStart w:id="0" w:name="_Hlk27061890"/>
      <w:r w:rsidR="00FB4E8B" w:rsidRPr="002E5B11">
        <w:rPr>
          <w:rFonts w:ascii="Arial" w:eastAsia="Calibri" w:hAnsi="Arial" w:cs="Arial"/>
          <w:color w:val="000000"/>
          <w:sz w:val="24"/>
          <w:szCs w:val="24"/>
        </w:rPr>
        <w:t xml:space="preserve">u </w:t>
      </w:r>
      <w:r w:rsidRPr="002E5B11">
        <w:rPr>
          <w:rFonts w:ascii="Arial" w:eastAsia="Calibri" w:hAnsi="Arial" w:cs="Arial"/>
          <w:color w:val="000000"/>
          <w:sz w:val="24"/>
          <w:szCs w:val="24"/>
        </w:rPr>
        <w:t>MW za cjelokupni konzum</w:t>
      </w:r>
      <w:r w:rsidR="00B11C8C" w:rsidRPr="002E5B11">
        <w:rPr>
          <w:rFonts w:ascii="Arial" w:eastAsia="Calibri" w:hAnsi="Arial" w:cs="Arial"/>
          <w:color w:val="000000"/>
          <w:sz w:val="24"/>
          <w:szCs w:val="24"/>
        </w:rPr>
        <w:t xml:space="preserve"> i najviše naponske nivoe</w:t>
      </w:r>
      <w:r w:rsidRPr="002E5B11">
        <w:rPr>
          <w:rFonts w:ascii="Arial" w:eastAsia="Calibri" w:hAnsi="Arial" w:cs="Arial"/>
          <w:color w:val="000000"/>
          <w:sz w:val="24"/>
          <w:szCs w:val="24"/>
        </w:rPr>
        <w:t xml:space="preserve">, </w:t>
      </w:r>
      <w:r w:rsidR="00B11C8C" w:rsidRPr="002E5B11">
        <w:rPr>
          <w:rFonts w:ascii="Arial" w:eastAsia="Calibri" w:hAnsi="Arial" w:cs="Arial"/>
          <w:color w:val="000000"/>
          <w:sz w:val="24"/>
          <w:szCs w:val="24"/>
        </w:rPr>
        <w:t xml:space="preserve">u </w:t>
      </w:r>
      <w:r w:rsidRPr="002E5B11">
        <w:rPr>
          <w:rFonts w:ascii="Arial" w:eastAsia="Calibri" w:hAnsi="Arial" w:cs="Arial"/>
          <w:color w:val="000000"/>
          <w:sz w:val="24"/>
          <w:szCs w:val="24"/>
        </w:rPr>
        <w:t>k</w:t>
      </w:r>
      <w:r w:rsidR="00FB4E8B" w:rsidRPr="002E5B11">
        <w:rPr>
          <w:rFonts w:ascii="Arial" w:eastAsia="Calibri" w:hAnsi="Arial" w:cs="Arial"/>
          <w:color w:val="000000"/>
          <w:sz w:val="24"/>
          <w:szCs w:val="24"/>
        </w:rPr>
        <w:t>W</w:t>
      </w:r>
      <w:r w:rsidRPr="002E5B11">
        <w:rPr>
          <w:rFonts w:ascii="Arial" w:eastAsia="Calibri" w:hAnsi="Arial" w:cs="Arial"/>
          <w:color w:val="000000"/>
          <w:sz w:val="24"/>
          <w:szCs w:val="24"/>
        </w:rPr>
        <w:t xml:space="preserve"> </w:t>
      </w:r>
      <w:r w:rsidR="00FB4E8B" w:rsidRPr="002E5B11">
        <w:rPr>
          <w:rFonts w:ascii="Arial" w:eastAsia="Calibri" w:hAnsi="Arial" w:cs="Arial"/>
          <w:color w:val="000000"/>
          <w:sz w:val="24"/>
          <w:szCs w:val="24"/>
        </w:rPr>
        <w:t>za</w:t>
      </w:r>
      <w:r w:rsidR="007E53AB" w:rsidRPr="002E5B11">
        <w:rPr>
          <w:rFonts w:ascii="Arial" w:eastAsia="Calibri" w:hAnsi="Arial" w:cs="Arial"/>
          <w:color w:val="000000"/>
          <w:sz w:val="24"/>
          <w:szCs w:val="24"/>
        </w:rPr>
        <w:t xml:space="preserve"> </w:t>
      </w:r>
      <w:r w:rsidR="00FB4E8B" w:rsidRPr="002E5B11">
        <w:rPr>
          <w:rFonts w:ascii="Arial" w:eastAsia="Calibri" w:hAnsi="Arial" w:cs="Arial"/>
          <w:color w:val="000000"/>
          <w:sz w:val="24"/>
          <w:szCs w:val="24"/>
        </w:rPr>
        <w:t>pojedinačne potrošače</w:t>
      </w:r>
      <w:bookmarkEnd w:id="0"/>
      <w:r w:rsidR="00B11C8C" w:rsidRPr="002E5B11">
        <w:rPr>
          <w:rFonts w:ascii="Arial" w:eastAsia="Calibri" w:hAnsi="Arial" w:cs="Arial"/>
          <w:color w:val="000000"/>
          <w:sz w:val="24"/>
          <w:szCs w:val="24"/>
        </w:rPr>
        <w:t xml:space="preserve"> i nivo NN</w:t>
      </w:r>
    </w:p>
    <w:p w:rsidR="002E5B11" w:rsidRDefault="00A66862" w:rsidP="003A4F99">
      <w:pPr>
        <w:pStyle w:val="ListParagraph"/>
        <w:numPr>
          <w:ilvl w:val="0"/>
          <w:numId w:val="1"/>
        </w:numPr>
        <w:autoSpaceDE w:val="0"/>
        <w:autoSpaceDN w:val="0"/>
        <w:adjustRightInd w:val="0"/>
        <w:spacing w:after="0"/>
        <w:jc w:val="both"/>
        <w:rPr>
          <w:rFonts w:ascii="Arial" w:eastAsia="Calibri" w:hAnsi="Arial" w:cs="Arial"/>
          <w:color w:val="000000"/>
          <w:sz w:val="24"/>
          <w:szCs w:val="24"/>
        </w:rPr>
      </w:pPr>
      <w:r w:rsidRPr="002E5B11">
        <w:rPr>
          <w:rFonts w:ascii="Arial" w:eastAsia="Calibri" w:hAnsi="Arial" w:cs="Arial"/>
          <w:color w:val="000000"/>
          <w:sz w:val="24"/>
          <w:szCs w:val="24"/>
        </w:rPr>
        <w:t xml:space="preserve">struje </w:t>
      </w:r>
      <w:r w:rsidR="00FB4E8B" w:rsidRPr="002E5B11">
        <w:rPr>
          <w:rFonts w:ascii="Arial" w:eastAsia="Calibri" w:hAnsi="Arial" w:cs="Arial"/>
          <w:color w:val="000000"/>
          <w:sz w:val="24"/>
          <w:szCs w:val="24"/>
        </w:rPr>
        <w:t xml:space="preserve"> u A</w:t>
      </w:r>
    </w:p>
    <w:p w:rsidR="00FB4E8B" w:rsidRPr="002E5B11" w:rsidRDefault="00D80938" w:rsidP="003A4F99">
      <w:pPr>
        <w:pStyle w:val="ListParagraph"/>
        <w:numPr>
          <w:ilvl w:val="0"/>
          <w:numId w:val="1"/>
        </w:numPr>
        <w:autoSpaceDE w:val="0"/>
        <w:autoSpaceDN w:val="0"/>
        <w:adjustRightInd w:val="0"/>
        <w:spacing w:after="0"/>
        <w:jc w:val="both"/>
        <w:rPr>
          <w:rFonts w:ascii="Arial" w:eastAsia="Calibri" w:hAnsi="Arial" w:cs="Arial"/>
          <w:color w:val="000000"/>
          <w:sz w:val="24"/>
          <w:szCs w:val="24"/>
        </w:rPr>
      </w:pPr>
      <w:r w:rsidRPr="002E5B11">
        <w:rPr>
          <w:rFonts w:ascii="Arial" w:eastAsia="Calibri" w:hAnsi="Arial" w:cs="Arial"/>
          <w:color w:val="000000"/>
          <w:sz w:val="24"/>
          <w:szCs w:val="24"/>
        </w:rPr>
        <w:t>prividne</w:t>
      </w:r>
      <w:r w:rsidR="00FB4E8B" w:rsidRPr="002E5B11">
        <w:rPr>
          <w:rFonts w:ascii="Arial" w:eastAsia="Calibri" w:hAnsi="Arial" w:cs="Arial"/>
          <w:color w:val="000000"/>
          <w:sz w:val="24"/>
          <w:szCs w:val="24"/>
        </w:rPr>
        <w:t xml:space="preserve"> snage</w:t>
      </w:r>
      <w:r w:rsidR="002E5B11">
        <w:rPr>
          <w:rFonts w:ascii="Arial" w:eastAsia="Calibri" w:hAnsi="Arial" w:cs="Arial"/>
          <w:color w:val="000000"/>
          <w:sz w:val="24"/>
          <w:szCs w:val="24"/>
        </w:rPr>
        <w:t>,</w:t>
      </w:r>
      <w:r w:rsidR="00FB4E8B" w:rsidRPr="002E5B11">
        <w:rPr>
          <w:rFonts w:ascii="Arial" w:eastAsia="Calibri" w:hAnsi="Arial" w:cs="Arial"/>
          <w:color w:val="000000"/>
          <w:sz w:val="24"/>
          <w:szCs w:val="24"/>
        </w:rPr>
        <w:t xml:space="preserve"> u MVA za cjelokupni konzum</w:t>
      </w:r>
      <w:r w:rsidR="00B11C8C" w:rsidRPr="002E5B11">
        <w:rPr>
          <w:rFonts w:ascii="Arial" w:eastAsia="Calibri" w:hAnsi="Arial" w:cs="Arial"/>
          <w:color w:val="000000"/>
          <w:sz w:val="24"/>
          <w:szCs w:val="24"/>
        </w:rPr>
        <w:t xml:space="preserve"> i najviše naponske nivoe</w:t>
      </w:r>
      <w:r w:rsidR="00FB4E8B" w:rsidRPr="002E5B11">
        <w:rPr>
          <w:rFonts w:ascii="Arial" w:eastAsia="Calibri" w:hAnsi="Arial" w:cs="Arial"/>
          <w:color w:val="000000"/>
          <w:sz w:val="24"/>
          <w:szCs w:val="24"/>
        </w:rPr>
        <w:t xml:space="preserve">, </w:t>
      </w:r>
      <w:r w:rsidR="00B11C8C" w:rsidRPr="002E5B11">
        <w:rPr>
          <w:rFonts w:ascii="Arial" w:eastAsia="Calibri" w:hAnsi="Arial" w:cs="Arial"/>
          <w:color w:val="000000"/>
          <w:sz w:val="24"/>
          <w:szCs w:val="24"/>
        </w:rPr>
        <w:t xml:space="preserve">u </w:t>
      </w:r>
      <w:r w:rsidR="00FB4E8B" w:rsidRPr="002E5B11">
        <w:rPr>
          <w:rFonts w:ascii="Arial" w:eastAsia="Calibri" w:hAnsi="Arial" w:cs="Arial"/>
          <w:color w:val="000000"/>
          <w:sz w:val="24"/>
          <w:szCs w:val="24"/>
        </w:rPr>
        <w:t>kVA</w:t>
      </w:r>
      <w:r w:rsidR="00E64401">
        <w:rPr>
          <w:rFonts w:ascii="Arial" w:eastAsia="Calibri" w:hAnsi="Arial" w:cs="Arial"/>
          <w:color w:val="000000"/>
          <w:sz w:val="24"/>
          <w:szCs w:val="24"/>
        </w:rPr>
        <w:t xml:space="preserve"> </w:t>
      </w:r>
      <w:r w:rsidR="00FB4E8B" w:rsidRPr="002E5B11">
        <w:rPr>
          <w:rFonts w:ascii="Arial" w:eastAsia="Calibri" w:hAnsi="Arial" w:cs="Arial"/>
          <w:color w:val="000000"/>
          <w:sz w:val="24"/>
          <w:szCs w:val="24"/>
        </w:rPr>
        <w:t>za pojedinačne potrošače</w:t>
      </w:r>
      <w:r w:rsidR="00B11C8C" w:rsidRPr="002E5B11">
        <w:rPr>
          <w:rFonts w:ascii="Arial" w:eastAsia="Calibri" w:hAnsi="Arial" w:cs="Arial"/>
          <w:color w:val="000000"/>
          <w:sz w:val="24"/>
          <w:szCs w:val="24"/>
        </w:rPr>
        <w:t xml:space="preserve"> i nivo NN</w:t>
      </w:r>
      <w:r w:rsidR="00FB4E8B" w:rsidRPr="002E5B11">
        <w:rPr>
          <w:rFonts w:ascii="Arial" w:eastAsia="Calibri" w:hAnsi="Arial" w:cs="Arial"/>
          <w:color w:val="000000"/>
          <w:sz w:val="24"/>
          <w:szCs w:val="24"/>
        </w:rPr>
        <w:t xml:space="preserve"> </w:t>
      </w:r>
    </w:p>
    <w:p w:rsidR="004C248F" w:rsidRPr="00A66862" w:rsidRDefault="004C248F" w:rsidP="003A4F99">
      <w:pPr>
        <w:autoSpaceDE w:val="0"/>
        <w:autoSpaceDN w:val="0"/>
        <w:adjustRightInd w:val="0"/>
        <w:spacing w:after="0"/>
        <w:jc w:val="both"/>
        <w:rPr>
          <w:rFonts w:ascii="Arial" w:eastAsia="Calibri" w:hAnsi="Arial" w:cs="Arial"/>
          <w:color w:val="000000"/>
          <w:sz w:val="24"/>
          <w:szCs w:val="24"/>
        </w:rPr>
      </w:pPr>
    </w:p>
    <w:p w:rsidR="003A4F99" w:rsidRPr="00A66862" w:rsidRDefault="002E5B11" w:rsidP="003A4F99">
      <w:pPr>
        <w:autoSpaceDE w:val="0"/>
        <w:autoSpaceDN w:val="0"/>
        <w:adjustRightInd w:val="0"/>
        <w:spacing w:after="0"/>
        <w:jc w:val="both"/>
        <w:rPr>
          <w:rFonts w:ascii="Arial" w:eastAsia="Calibri" w:hAnsi="Arial" w:cs="Arial"/>
          <w:color w:val="000000"/>
          <w:sz w:val="24"/>
          <w:szCs w:val="24"/>
        </w:rPr>
      </w:pPr>
      <w:r w:rsidRPr="002E5B11">
        <w:rPr>
          <w:rFonts w:ascii="Arial" w:eastAsia="Calibri" w:hAnsi="Arial" w:cs="Arial"/>
          <w:b/>
          <w:color w:val="1D05CD"/>
          <w:sz w:val="24"/>
          <w:szCs w:val="24"/>
          <w:u w:val="single"/>
        </w:rPr>
        <w:t>Opterećenje</w:t>
      </w:r>
      <w:r>
        <w:rPr>
          <w:rFonts w:ascii="Arial" w:eastAsia="Calibri" w:hAnsi="Arial" w:cs="Arial"/>
          <w:b/>
          <w:color w:val="000000"/>
          <w:sz w:val="24"/>
          <w:szCs w:val="24"/>
        </w:rPr>
        <w:t xml:space="preserve"> se uobičajeno </w:t>
      </w:r>
      <w:r w:rsidR="006E57C1" w:rsidRPr="00A66862">
        <w:rPr>
          <w:rFonts w:ascii="Arial" w:eastAsia="Calibri" w:hAnsi="Arial" w:cs="Arial"/>
          <w:b/>
          <w:color w:val="000000"/>
          <w:sz w:val="24"/>
          <w:szCs w:val="24"/>
        </w:rPr>
        <w:t xml:space="preserve">izražava preko </w:t>
      </w:r>
      <w:r w:rsidR="006E57C1" w:rsidRPr="002E5B11">
        <w:rPr>
          <w:rFonts w:ascii="Arial" w:eastAsia="Calibri" w:hAnsi="Arial" w:cs="Arial"/>
          <w:b/>
          <w:color w:val="1D05CD"/>
          <w:sz w:val="24"/>
          <w:szCs w:val="24"/>
          <w:u w:val="single"/>
        </w:rPr>
        <w:t>aktivne snage</w:t>
      </w:r>
      <w:r w:rsidR="004C248F" w:rsidRPr="00A66862">
        <w:rPr>
          <w:rFonts w:ascii="Arial" w:eastAsia="Calibri" w:hAnsi="Arial" w:cs="Arial"/>
          <w:color w:val="000000"/>
          <w:sz w:val="24"/>
          <w:szCs w:val="24"/>
        </w:rPr>
        <w:t xml:space="preserve"> </w:t>
      </w:r>
    </w:p>
    <w:p w:rsidR="003A4F99" w:rsidRPr="00A66862" w:rsidRDefault="003A4F99" w:rsidP="003A4F99">
      <w:pPr>
        <w:autoSpaceDE w:val="0"/>
        <w:autoSpaceDN w:val="0"/>
        <w:adjustRightInd w:val="0"/>
        <w:spacing w:after="0"/>
        <w:jc w:val="both"/>
        <w:rPr>
          <w:rFonts w:ascii="Arial" w:eastAsia="Calibri" w:hAnsi="Arial" w:cs="Arial"/>
          <w:color w:val="000000"/>
          <w:sz w:val="24"/>
          <w:szCs w:val="24"/>
        </w:rPr>
      </w:pPr>
    </w:p>
    <w:p w:rsidR="00FB4E8B" w:rsidRPr="00A66862" w:rsidRDefault="004C248F" w:rsidP="003A4F99">
      <w:pPr>
        <w:autoSpaceDE w:val="0"/>
        <w:autoSpaceDN w:val="0"/>
        <w:adjustRightInd w:val="0"/>
        <w:spacing w:after="0"/>
        <w:jc w:val="center"/>
        <w:rPr>
          <w:rFonts w:ascii="Arial" w:eastAsia="Calibri" w:hAnsi="Arial" w:cs="Arial"/>
          <w:color w:val="000000"/>
          <w:sz w:val="24"/>
          <w:szCs w:val="24"/>
        </w:rPr>
      </w:pPr>
      <w:r w:rsidRPr="00A66862">
        <w:rPr>
          <w:rFonts w:ascii="Arial" w:eastAsia="Calibri" w:hAnsi="Arial" w:cs="Arial"/>
          <w:b/>
          <w:color w:val="21309F"/>
          <w:sz w:val="24"/>
          <w:szCs w:val="24"/>
        </w:rPr>
        <w:t>opterećenje</w:t>
      </w:r>
      <w:r w:rsidR="00E30111" w:rsidRPr="00A66862">
        <w:rPr>
          <w:rFonts w:ascii="Arial" w:eastAsia="Calibri" w:hAnsi="Arial" w:cs="Arial"/>
          <w:b/>
          <w:color w:val="21309F"/>
          <w:sz w:val="24"/>
          <w:szCs w:val="24"/>
        </w:rPr>
        <w:t xml:space="preserve"> ≡</w:t>
      </w:r>
      <w:r w:rsidR="007E53AB" w:rsidRPr="00A66862">
        <w:rPr>
          <w:rFonts w:ascii="Arial" w:eastAsia="Calibri" w:hAnsi="Arial" w:cs="Arial"/>
          <w:b/>
          <w:color w:val="21309F"/>
          <w:sz w:val="24"/>
          <w:szCs w:val="24"/>
        </w:rPr>
        <w:t xml:space="preserve"> </w:t>
      </w:r>
      <w:r w:rsidR="00E30111" w:rsidRPr="00A66862">
        <w:rPr>
          <w:rFonts w:ascii="Arial" w:eastAsia="Calibri" w:hAnsi="Arial" w:cs="Arial"/>
          <w:b/>
          <w:color w:val="21309F"/>
          <w:sz w:val="24"/>
          <w:szCs w:val="24"/>
        </w:rPr>
        <w:t>aktivna snaga</w:t>
      </w:r>
    </w:p>
    <w:p w:rsidR="00694F6F" w:rsidRPr="00A66862" w:rsidRDefault="00694F6F" w:rsidP="003A4F99">
      <w:pPr>
        <w:autoSpaceDE w:val="0"/>
        <w:autoSpaceDN w:val="0"/>
        <w:adjustRightInd w:val="0"/>
        <w:spacing w:after="0"/>
        <w:jc w:val="both"/>
        <w:rPr>
          <w:rFonts w:ascii="Arial" w:eastAsia="Calibri" w:hAnsi="Arial" w:cs="Arial"/>
          <w:color w:val="000000"/>
          <w:sz w:val="24"/>
          <w:szCs w:val="24"/>
        </w:rPr>
      </w:pPr>
    </w:p>
    <w:p w:rsidR="00D7138A" w:rsidRPr="00A66862" w:rsidRDefault="00F039EF" w:rsidP="003A4F99">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lastRenderedPageBreak/>
        <w:t>Vrijedn</w:t>
      </w:r>
      <w:r w:rsidR="00DF77FC" w:rsidRPr="00A66862">
        <w:rPr>
          <w:rFonts w:ascii="Arial" w:eastAsia="Calibri" w:hAnsi="Arial" w:cs="Arial"/>
          <w:color w:val="000000"/>
          <w:sz w:val="24"/>
          <w:szCs w:val="24"/>
        </w:rPr>
        <w:t>o</w:t>
      </w:r>
      <w:r w:rsidRPr="00A66862">
        <w:rPr>
          <w:rFonts w:ascii="Arial" w:eastAsia="Calibri" w:hAnsi="Arial" w:cs="Arial"/>
          <w:color w:val="000000"/>
          <w:sz w:val="24"/>
          <w:szCs w:val="24"/>
        </w:rPr>
        <w:t>st o</w:t>
      </w:r>
      <w:r w:rsidR="000D2B5C" w:rsidRPr="00A66862">
        <w:rPr>
          <w:rFonts w:ascii="Arial" w:eastAsia="Calibri" w:hAnsi="Arial" w:cs="Arial"/>
          <w:color w:val="000000"/>
          <w:sz w:val="24"/>
          <w:szCs w:val="24"/>
        </w:rPr>
        <w:t>pterećenj</w:t>
      </w:r>
      <w:r w:rsidR="00E06AFE" w:rsidRPr="00A66862">
        <w:rPr>
          <w:rFonts w:ascii="Arial" w:eastAsia="Calibri" w:hAnsi="Arial" w:cs="Arial"/>
          <w:color w:val="000000"/>
          <w:sz w:val="24"/>
          <w:szCs w:val="24"/>
        </w:rPr>
        <w:t>a</w:t>
      </w:r>
      <w:r w:rsidR="000D2B5C" w:rsidRPr="00A66862">
        <w:rPr>
          <w:rFonts w:ascii="Arial" w:eastAsia="Calibri" w:hAnsi="Arial" w:cs="Arial"/>
          <w:color w:val="000000"/>
          <w:sz w:val="24"/>
          <w:szCs w:val="24"/>
        </w:rPr>
        <w:t xml:space="preserve"> </w:t>
      </w:r>
      <w:r w:rsidRPr="00A66862">
        <w:rPr>
          <w:rFonts w:ascii="Arial" w:eastAsia="Calibri" w:hAnsi="Arial" w:cs="Arial"/>
          <w:color w:val="000000"/>
          <w:sz w:val="24"/>
          <w:szCs w:val="24"/>
        </w:rPr>
        <w:t xml:space="preserve">u posmatranom trenutku zavisi </w:t>
      </w:r>
      <w:r w:rsidR="000D2B5C" w:rsidRPr="00A66862">
        <w:rPr>
          <w:rFonts w:ascii="Arial" w:eastAsia="Calibri" w:hAnsi="Arial" w:cs="Arial"/>
          <w:color w:val="000000"/>
          <w:sz w:val="24"/>
          <w:szCs w:val="24"/>
        </w:rPr>
        <w:t>od niza faktora</w:t>
      </w:r>
      <w:r w:rsidR="00D7138A" w:rsidRPr="00A66862">
        <w:rPr>
          <w:rFonts w:ascii="Arial" w:eastAsia="Calibri" w:hAnsi="Arial" w:cs="Arial"/>
          <w:color w:val="000000"/>
          <w:sz w:val="24"/>
          <w:szCs w:val="24"/>
        </w:rPr>
        <w:t>:</w:t>
      </w:r>
    </w:p>
    <w:p w:rsidR="00D7138A" w:rsidRPr="00A66862" w:rsidRDefault="00F039EF" w:rsidP="002960DC">
      <w:pPr>
        <w:pStyle w:val="ListParagraph"/>
        <w:numPr>
          <w:ilvl w:val="0"/>
          <w:numId w:val="36"/>
        </w:num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 xml:space="preserve">broja i </w:t>
      </w:r>
      <w:r w:rsidR="00D80938" w:rsidRPr="00A66862">
        <w:rPr>
          <w:rFonts w:ascii="Arial" w:eastAsia="Calibri" w:hAnsi="Arial" w:cs="Arial"/>
          <w:color w:val="000000"/>
          <w:sz w:val="24"/>
          <w:szCs w:val="24"/>
        </w:rPr>
        <w:t xml:space="preserve">karakteristika </w:t>
      </w:r>
      <w:r w:rsidRPr="00A66862">
        <w:rPr>
          <w:rFonts w:ascii="Arial" w:eastAsia="Calibri" w:hAnsi="Arial" w:cs="Arial"/>
          <w:color w:val="000000"/>
          <w:sz w:val="24"/>
          <w:szCs w:val="24"/>
        </w:rPr>
        <w:t xml:space="preserve">priključenih potrošača, </w:t>
      </w:r>
    </w:p>
    <w:p w:rsidR="00D7138A" w:rsidRPr="00A66862" w:rsidRDefault="00F039EF" w:rsidP="002960DC">
      <w:pPr>
        <w:pStyle w:val="ListParagraph"/>
        <w:numPr>
          <w:ilvl w:val="0"/>
          <w:numId w:val="33"/>
        </w:num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doba dana (dan/noć)</w:t>
      </w:r>
      <w:r w:rsidR="00D80938" w:rsidRPr="00A66862">
        <w:rPr>
          <w:rFonts w:ascii="Arial" w:eastAsia="Calibri" w:hAnsi="Arial" w:cs="Arial"/>
          <w:color w:val="000000"/>
          <w:sz w:val="24"/>
          <w:szCs w:val="24"/>
        </w:rPr>
        <w:t xml:space="preserve">, </w:t>
      </w:r>
    </w:p>
    <w:p w:rsidR="00D7138A" w:rsidRPr="00A66862" w:rsidRDefault="00D80938" w:rsidP="002960DC">
      <w:pPr>
        <w:pStyle w:val="ListParagraph"/>
        <w:numPr>
          <w:ilvl w:val="0"/>
          <w:numId w:val="33"/>
        </w:num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 xml:space="preserve">perioda </w:t>
      </w:r>
      <w:r w:rsidR="00F039EF" w:rsidRPr="00A66862">
        <w:rPr>
          <w:rFonts w:ascii="Arial" w:eastAsia="Calibri" w:hAnsi="Arial" w:cs="Arial"/>
          <w:color w:val="000000"/>
          <w:sz w:val="24"/>
          <w:szCs w:val="24"/>
        </w:rPr>
        <w:t xml:space="preserve">godine (ljeto/zima), </w:t>
      </w:r>
    </w:p>
    <w:p w:rsidR="00D7138A" w:rsidRPr="00A66862" w:rsidRDefault="00F039EF" w:rsidP="002960DC">
      <w:pPr>
        <w:pStyle w:val="ListParagraph"/>
        <w:numPr>
          <w:ilvl w:val="0"/>
          <w:numId w:val="33"/>
        </w:num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klimats</w:t>
      </w:r>
      <w:r w:rsidR="005E6DB2" w:rsidRPr="00A66862">
        <w:rPr>
          <w:rFonts w:ascii="Arial" w:eastAsia="Calibri" w:hAnsi="Arial" w:cs="Arial"/>
          <w:color w:val="000000"/>
          <w:sz w:val="24"/>
          <w:szCs w:val="24"/>
        </w:rPr>
        <w:t>kih</w:t>
      </w:r>
      <w:r w:rsidR="00CA22A1" w:rsidRPr="00A66862">
        <w:rPr>
          <w:rFonts w:ascii="Arial" w:eastAsia="Calibri" w:hAnsi="Arial" w:cs="Arial"/>
          <w:color w:val="000000"/>
          <w:sz w:val="24"/>
          <w:szCs w:val="24"/>
        </w:rPr>
        <w:t xml:space="preserve"> uslova (toplo/izuzetno niska</w:t>
      </w:r>
      <w:r w:rsidRPr="00A66862">
        <w:rPr>
          <w:rFonts w:ascii="Arial" w:eastAsia="Calibri" w:hAnsi="Arial" w:cs="Arial"/>
          <w:color w:val="000000"/>
          <w:sz w:val="24"/>
          <w:szCs w:val="24"/>
        </w:rPr>
        <w:t xml:space="preserve"> temperatura) i dr. </w:t>
      </w:r>
    </w:p>
    <w:p w:rsidR="00D7138A" w:rsidRPr="00A66862" w:rsidRDefault="00D7138A" w:rsidP="003A4F99">
      <w:pPr>
        <w:autoSpaceDE w:val="0"/>
        <w:autoSpaceDN w:val="0"/>
        <w:adjustRightInd w:val="0"/>
        <w:spacing w:after="0"/>
        <w:jc w:val="both"/>
        <w:rPr>
          <w:rFonts w:ascii="Arial" w:eastAsia="Calibri" w:hAnsi="Arial" w:cs="Arial"/>
          <w:color w:val="000000"/>
          <w:sz w:val="24"/>
          <w:szCs w:val="24"/>
        </w:rPr>
      </w:pPr>
    </w:p>
    <w:p w:rsidR="00A62A73" w:rsidRPr="00A66862" w:rsidRDefault="00F039EF" w:rsidP="003A4F99">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 xml:space="preserve">S obzirom na </w:t>
      </w:r>
      <w:r w:rsidR="00F42E01" w:rsidRPr="00A66862">
        <w:rPr>
          <w:rFonts w:ascii="Arial" w:eastAsia="Calibri" w:hAnsi="Arial" w:cs="Arial"/>
          <w:color w:val="000000"/>
          <w:sz w:val="24"/>
          <w:szCs w:val="24"/>
        </w:rPr>
        <w:t>promjenljivost uticajnih faktora</w:t>
      </w:r>
      <w:r w:rsidRPr="00A66862">
        <w:rPr>
          <w:rFonts w:ascii="Arial" w:eastAsia="Calibri" w:hAnsi="Arial" w:cs="Arial"/>
          <w:color w:val="000000"/>
          <w:sz w:val="24"/>
          <w:szCs w:val="24"/>
        </w:rPr>
        <w:t xml:space="preserve">, </w:t>
      </w:r>
      <w:r w:rsidRPr="00A66862">
        <w:rPr>
          <w:rFonts w:ascii="Arial" w:eastAsia="Calibri" w:hAnsi="Arial" w:cs="Arial"/>
          <w:b/>
          <w:color w:val="21309F"/>
          <w:sz w:val="24"/>
          <w:szCs w:val="24"/>
          <w:u w:val="single"/>
        </w:rPr>
        <w:t>opterećenje je u opštem slučaju promjenljivo tokom vremena</w:t>
      </w:r>
      <w:r w:rsidR="00552866" w:rsidRPr="00A66862">
        <w:rPr>
          <w:rFonts w:ascii="Arial" w:eastAsia="Calibri" w:hAnsi="Arial" w:cs="Arial"/>
          <w:color w:val="000000"/>
          <w:sz w:val="24"/>
          <w:szCs w:val="24"/>
        </w:rPr>
        <w:t xml:space="preserve"> (</w:t>
      </w:r>
      <w:r w:rsidR="00552866" w:rsidRPr="00A66862">
        <w:rPr>
          <w:rFonts w:ascii="Arial" w:eastAsia="Calibri" w:hAnsi="Arial" w:cs="Arial"/>
          <w:i/>
          <w:iCs/>
          <w:color w:val="000000"/>
          <w:sz w:val="24"/>
          <w:szCs w:val="24"/>
        </w:rPr>
        <w:t xml:space="preserve">Slika </w:t>
      </w:r>
      <w:r w:rsidR="006366EE" w:rsidRPr="00A66862">
        <w:rPr>
          <w:rFonts w:ascii="Arial" w:eastAsia="Calibri" w:hAnsi="Arial" w:cs="Arial"/>
          <w:i/>
          <w:iCs/>
          <w:color w:val="000000"/>
          <w:sz w:val="24"/>
          <w:szCs w:val="24"/>
        </w:rPr>
        <w:t>I</w:t>
      </w:r>
      <w:r w:rsidR="00D7138A" w:rsidRPr="00A66862">
        <w:rPr>
          <w:rFonts w:ascii="Arial" w:eastAsia="Calibri" w:hAnsi="Arial" w:cs="Arial"/>
          <w:i/>
          <w:iCs/>
          <w:color w:val="000000"/>
          <w:sz w:val="24"/>
          <w:szCs w:val="24"/>
        </w:rPr>
        <w:t>II</w:t>
      </w:r>
      <w:r w:rsidR="00552866" w:rsidRPr="00A66862">
        <w:rPr>
          <w:rFonts w:ascii="Arial" w:eastAsia="Calibri" w:hAnsi="Arial" w:cs="Arial"/>
          <w:i/>
          <w:iCs/>
          <w:color w:val="000000"/>
          <w:sz w:val="24"/>
          <w:szCs w:val="24"/>
        </w:rPr>
        <w:t>.</w:t>
      </w:r>
      <w:r w:rsidR="008F0D4B" w:rsidRPr="00A66862">
        <w:rPr>
          <w:rFonts w:ascii="Arial" w:eastAsia="Calibri" w:hAnsi="Arial" w:cs="Arial"/>
          <w:i/>
          <w:iCs/>
          <w:color w:val="000000"/>
          <w:sz w:val="24"/>
          <w:szCs w:val="24"/>
        </w:rPr>
        <w:t>2.</w:t>
      </w:r>
      <w:r w:rsidR="00F92CDF" w:rsidRPr="00A66862">
        <w:rPr>
          <w:rFonts w:ascii="Arial" w:eastAsia="Calibri" w:hAnsi="Arial" w:cs="Arial"/>
          <w:i/>
          <w:iCs/>
          <w:color w:val="000000"/>
          <w:sz w:val="24"/>
          <w:szCs w:val="24"/>
        </w:rPr>
        <w:t xml:space="preserve"> </w:t>
      </w:r>
      <w:r w:rsidR="008F0D4B" w:rsidRPr="00A66862">
        <w:rPr>
          <w:rFonts w:ascii="Arial" w:eastAsia="Calibri" w:hAnsi="Arial" w:cs="Arial"/>
          <w:i/>
          <w:iCs/>
          <w:color w:val="000000"/>
          <w:sz w:val="24"/>
          <w:szCs w:val="24"/>
        </w:rPr>
        <w:t>-</w:t>
      </w:r>
      <w:r w:rsidR="00F92CDF" w:rsidRPr="00A66862">
        <w:rPr>
          <w:rFonts w:ascii="Arial" w:eastAsia="Calibri" w:hAnsi="Arial" w:cs="Arial"/>
          <w:i/>
          <w:iCs/>
          <w:color w:val="000000"/>
          <w:sz w:val="24"/>
          <w:szCs w:val="24"/>
        </w:rPr>
        <w:t xml:space="preserve"> </w:t>
      </w:r>
      <w:r w:rsidR="008F0D4B" w:rsidRPr="00A66862">
        <w:rPr>
          <w:rFonts w:ascii="Arial" w:eastAsia="Calibri" w:hAnsi="Arial" w:cs="Arial"/>
          <w:i/>
          <w:iCs/>
          <w:color w:val="000000"/>
          <w:sz w:val="24"/>
          <w:szCs w:val="24"/>
        </w:rPr>
        <w:t>dijagram a</w:t>
      </w:r>
      <w:r w:rsidR="00552866" w:rsidRPr="00A66862">
        <w:rPr>
          <w:rFonts w:ascii="Arial" w:eastAsia="Calibri" w:hAnsi="Arial" w:cs="Arial"/>
          <w:color w:val="000000"/>
          <w:sz w:val="24"/>
          <w:szCs w:val="24"/>
        </w:rPr>
        <w:t>)</w:t>
      </w:r>
      <w:r w:rsidR="00A62A73" w:rsidRPr="00A66862">
        <w:rPr>
          <w:rFonts w:ascii="Arial" w:eastAsia="Calibri" w:hAnsi="Arial" w:cs="Arial"/>
          <w:color w:val="000000"/>
          <w:sz w:val="24"/>
          <w:szCs w:val="24"/>
        </w:rPr>
        <w:t xml:space="preserve">. </w:t>
      </w:r>
    </w:p>
    <w:p w:rsidR="00A62A73" w:rsidRPr="00A66862" w:rsidRDefault="00A62A73" w:rsidP="003A4F99">
      <w:pPr>
        <w:autoSpaceDE w:val="0"/>
        <w:autoSpaceDN w:val="0"/>
        <w:adjustRightInd w:val="0"/>
        <w:spacing w:after="0"/>
        <w:jc w:val="both"/>
        <w:rPr>
          <w:rFonts w:ascii="Arial" w:eastAsia="Calibri" w:hAnsi="Arial" w:cs="Arial"/>
          <w:color w:val="000000"/>
          <w:sz w:val="24"/>
          <w:szCs w:val="24"/>
        </w:rPr>
      </w:pPr>
    </w:p>
    <w:p w:rsidR="00A62A73" w:rsidRPr="00A66862" w:rsidRDefault="00A62A73" w:rsidP="003A4F99">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Praktično se pod opterećenjem podrazumijeva srednja vrijednost opterećenja tokom određenog vremenskog intervala</w:t>
      </w:r>
      <w:r w:rsidR="002975CE" w:rsidRPr="00A66862">
        <w:rPr>
          <w:rFonts w:ascii="Arial" w:eastAsia="Calibri" w:hAnsi="Arial" w:cs="Arial"/>
          <w:color w:val="000000"/>
          <w:sz w:val="24"/>
          <w:szCs w:val="24"/>
        </w:rPr>
        <w:t xml:space="preserve"> (</w:t>
      </w:r>
      <w:bookmarkStart w:id="1" w:name="_Hlk27068612"/>
      <w:r w:rsidR="002975CE" w:rsidRPr="00A66862">
        <w:rPr>
          <w:rFonts w:ascii="Arial" w:eastAsia="Calibri" w:hAnsi="Arial" w:cs="Arial"/>
          <w:color w:val="000000"/>
          <w:sz w:val="24"/>
          <w:szCs w:val="24"/>
        </w:rPr>
        <w:t>15 ili 30 min, a u određenim slučajevima i 1 h</w:t>
      </w:r>
      <w:bookmarkEnd w:id="1"/>
      <w:r w:rsidR="002975CE" w:rsidRPr="00A66862">
        <w:rPr>
          <w:rFonts w:ascii="Arial" w:eastAsia="Calibri" w:hAnsi="Arial" w:cs="Arial"/>
          <w:color w:val="000000"/>
          <w:sz w:val="24"/>
          <w:szCs w:val="24"/>
        </w:rPr>
        <w:t>)</w:t>
      </w:r>
      <w:r w:rsidR="00552866" w:rsidRPr="00A66862">
        <w:rPr>
          <w:rFonts w:ascii="Arial" w:eastAsia="Calibri" w:hAnsi="Arial" w:cs="Arial"/>
          <w:color w:val="000000"/>
          <w:sz w:val="24"/>
          <w:szCs w:val="24"/>
        </w:rPr>
        <w:t xml:space="preserve">, </w:t>
      </w:r>
      <w:r w:rsidR="00552866" w:rsidRPr="00A66862">
        <w:rPr>
          <w:rFonts w:ascii="Arial" w:eastAsia="Calibri" w:hAnsi="Arial" w:cs="Arial"/>
          <w:i/>
          <w:iCs/>
          <w:color w:val="000000"/>
          <w:sz w:val="24"/>
          <w:szCs w:val="24"/>
        </w:rPr>
        <w:t xml:space="preserve">Slika </w:t>
      </w:r>
      <w:r w:rsidR="006366EE" w:rsidRPr="00A66862">
        <w:rPr>
          <w:rFonts w:ascii="Arial" w:eastAsia="Calibri" w:hAnsi="Arial" w:cs="Arial"/>
          <w:i/>
          <w:iCs/>
          <w:color w:val="000000"/>
          <w:sz w:val="24"/>
          <w:szCs w:val="24"/>
        </w:rPr>
        <w:t>III.</w:t>
      </w:r>
      <w:r w:rsidR="00552866" w:rsidRPr="00A66862">
        <w:rPr>
          <w:rFonts w:ascii="Arial" w:eastAsia="Calibri" w:hAnsi="Arial" w:cs="Arial"/>
          <w:i/>
          <w:iCs/>
          <w:color w:val="000000"/>
          <w:sz w:val="24"/>
          <w:szCs w:val="24"/>
        </w:rPr>
        <w:t>2</w:t>
      </w:r>
      <w:r w:rsidR="002975CE" w:rsidRPr="00A66862">
        <w:rPr>
          <w:rFonts w:ascii="Arial" w:eastAsia="Calibri" w:hAnsi="Arial" w:cs="Arial"/>
          <w:i/>
          <w:iCs/>
          <w:color w:val="000000"/>
          <w:sz w:val="24"/>
          <w:szCs w:val="24"/>
        </w:rPr>
        <w:t>.</w:t>
      </w:r>
      <w:r w:rsidR="00F92CDF" w:rsidRPr="00A66862">
        <w:rPr>
          <w:rFonts w:ascii="Arial" w:eastAsia="Calibri" w:hAnsi="Arial" w:cs="Arial"/>
          <w:i/>
          <w:iCs/>
          <w:color w:val="000000"/>
          <w:sz w:val="24"/>
          <w:szCs w:val="24"/>
        </w:rPr>
        <w:t xml:space="preserve"> - dijagram b</w:t>
      </w:r>
      <w:r w:rsidR="00487DDA">
        <w:rPr>
          <w:rFonts w:ascii="Arial" w:eastAsia="Calibri" w:hAnsi="Arial" w:cs="Arial"/>
          <w:color w:val="000000"/>
          <w:sz w:val="24"/>
          <w:szCs w:val="24"/>
        </w:rPr>
        <w:t>)</w:t>
      </w:r>
    </w:p>
    <w:p w:rsidR="00A62A73" w:rsidRPr="00A66862" w:rsidRDefault="00A62A73" w:rsidP="003A4F99">
      <w:pPr>
        <w:autoSpaceDE w:val="0"/>
        <w:autoSpaceDN w:val="0"/>
        <w:adjustRightInd w:val="0"/>
        <w:spacing w:after="0"/>
        <w:jc w:val="both"/>
        <w:rPr>
          <w:rFonts w:ascii="Arial" w:eastAsia="Calibri" w:hAnsi="Arial" w:cs="Arial"/>
          <w:color w:val="000000"/>
          <w:sz w:val="24"/>
          <w:szCs w:val="24"/>
        </w:rPr>
      </w:pPr>
    </w:p>
    <w:p w:rsidR="002975CE" w:rsidRPr="00A66862" w:rsidRDefault="00080296" w:rsidP="003A4F99">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Najveće</w:t>
      </w:r>
      <w:r w:rsidR="002975CE" w:rsidRPr="00A66862">
        <w:rPr>
          <w:rFonts w:ascii="Arial" w:eastAsia="Calibri" w:hAnsi="Arial" w:cs="Arial"/>
          <w:color w:val="000000"/>
          <w:sz w:val="24"/>
          <w:szCs w:val="24"/>
        </w:rPr>
        <w:t xml:space="preserve"> opterećenj</w:t>
      </w:r>
      <w:r w:rsidR="009E55DB" w:rsidRPr="00A66862">
        <w:rPr>
          <w:rFonts w:ascii="Arial" w:eastAsia="Calibri" w:hAnsi="Arial" w:cs="Arial"/>
          <w:color w:val="000000"/>
          <w:sz w:val="24"/>
          <w:szCs w:val="24"/>
        </w:rPr>
        <w:t>e</w:t>
      </w:r>
      <w:r w:rsidR="00CA22A1" w:rsidRPr="00A66862">
        <w:rPr>
          <w:rFonts w:ascii="Arial" w:eastAsia="Calibri" w:hAnsi="Arial" w:cs="Arial"/>
          <w:color w:val="000000"/>
          <w:sz w:val="24"/>
          <w:szCs w:val="24"/>
        </w:rPr>
        <w:t xml:space="preserve"> u posmatranom vreme</w:t>
      </w:r>
      <w:r w:rsidR="002975CE" w:rsidRPr="00A66862">
        <w:rPr>
          <w:rFonts w:ascii="Arial" w:eastAsia="Calibri" w:hAnsi="Arial" w:cs="Arial"/>
          <w:color w:val="000000"/>
          <w:sz w:val="24"/>
          <w:szCs w:val="24"/>
        </w:rPr>
        <w:t>nskom periodu (dan, sedmica, mjesec, godina) predstavlja na</w:t>
      </w:r>
      <w:r w:rsidR="003007D9" w:rsidRPr="00A66862">
        <w:rPr>
          <w:rFonts w:ascii="Arial" w:eastAsia="Calibri" w:hAnsi="Arial" w:cs="Arial"/>
          <w:color w:val="000000"/>
          <w:sz w:val="24"/>
          <w:szCs w:val="24"/>
        </w:rPr>
        <w:t>jveću srednju vrijednost opterećenja</w:t>
      </w:r>
      <w:r w:rsidR="00350D24" w:rsidRPr="00A66862">
        <w:rPr>
          <w:rFonts w:ascii="Arial" w:eastAsia="Calibri" w:hAnsi="Arial" w:cs="Arial"/>
          <w:color w:val="000000"/>
          <w:sz w:val="24"/>
          <w:szCs w:val="24"/>
        </w:rPr>
        <w:t>, odnosno</w:t>
      </w:r>
      <w:r w:rsidR="00F42E01" w:rsidRPr="00A66862">
        <w:rPr>
          <w:rFonts w:ascii="Arial" w:eastAsia="Calibri" w:hAnsi="Arial" w:cs="Arial"/>
          <w:color w:val="000000"/>
          <w:sz w:val="24"/>
          <w:szCs w:val="24"/>
        </w:rPr>
        <w:t xml:space="preserve"> najveću </w:t>
      </w:r>
      <w:r w:rsidR="00350D24" w:rsidRPr="00A66862">
        <w:rPr>
          <w:rFonts w:ascii="Arial" w:eastAsia="Calibri" w:hAnsi="Arial" w:cs="Arial"/>
          <w:color w:val="000000"/>
          <w:sz w:val="24"/>
          <w:szCs w:val="24"/>
        </w:rPr>
        <w:t>registrovan</w:t>
      </w:r>
      <w:r w:rsidR="00F42E01" w:rsidRPr="00A66862">
        <w:rPr>
          <w:rFonts w:ascii="Arial" w:eastAsia="Calibri" w:hAnsi="Arial" w:cs="Arial"/>
          <w:color w:val="000000"/>
          <w:sz w:val="24"/>
          <w:szCs w:val="24"/>
        </w:rPr>
        <w:t>u aktivnu snag</w:t>
      </w:r>
      <w:r w:rsidR="009E55DB" w:rsidRPr="00A66862">
        <w:rPr>
          <w:rFonts w:ascii="Arial" w:eastAsia="Calibri" w:hAnsi="Arial" w:cs="Arial"/>
          <w:color w:val="000000"/>
          <w:sz w:val="24"/>
          <w:szCs w:val="24"/>
        </w:rPr>
        <w:t>u</w:t>
      </w:r>
      <w:r w:rsidR="00F42E01" w:rsidRPr="00A66862">
        <w:rPr>
          <w:rFonts w:ascii="Arial" w:eastAsia="Calibri" w:hAnsi="Arial" w:cs="Arial"/>
          <w:color w:val="000000"/>
          <w:sz w:val="24"/>
          <w:szCs w:val="24"/>
        </w:rPr>
        <w:t xml:space="preserve"> u</w:t>
      </w:r>
      <w:r w:rsidR="00350D24" w:rsidRPr="00A66862">
        <w:rPr>
          <w:rFonts w:ascii="Arial" w:eastAsia="Calibri" w:hAnsi="Arial" w:cs="Arial"/>
          <w:color w:val="000000"/>
          <w:sz w:val="24"/>
          <w:szCs w:val="24"/>
        </w:rPr>
        <w:t xml:space="preserve"> tom periodu</w:t>
      </w:r>
      <w:r w:rsidR="00CA22A1" w:rsidRPr="00A66862">
        <w:rPr>
          <w:rFonts w:ascii="Arial" w:eastAsia="Calibri" w:hAnsi="Arial" w:cs="Arial"/>
          <w:color w:val="000000"/>
          <w:sz w:val="24"/>
          <w:szCs w:val="24"/>
        </w:rPr>
        <w:t xml:space="preserve"> (474 MW</w:t>
      </w:r>
      <w:r w:rsidR="00F42E01" w:rsidRPr="00A66862">
        <w:rPr>
          <w:rFonts w:ascii="Arial" w:eastAsia="Calibri" w:hAnsi="Arial" w:cs="Arial"/>
          <w:color w:val="000000"/>
          <w:sz w:val="24"/>
          <w:szCs w:val="24"/>
        </w:rPr>
        <w:t xml:space="preserve"> za opterećenje na </w:t>
      </w:r>
      <w:r w:rsidR="00F42E01" w:rsidRPr="00A66862">
        <w:rPr>
          <w:rFonts w:ascii="Arial" w:eastAsia="Calibri" w:hAnsi="Arial" w:cs="Arial"/>
          <w:i/>
          <w:color w:val="000000"/>
          <w:sz w:val="24"/>
          <w:szCs w:val="24"/>
        </w:rPr>
        <w:t xml:space="preserve">Slici </w:t>
      </w:r>
      <w:r w:rsidR="006366EE" w:rsidRPr="00A66862">
        <w:rPr>
          <w:rFonts w:ascii="Arial" w:eastAsia="Calibri" w:hAnsi="Arial" w:cs="Arial"/>
          <w:i/>
          <w:color w:val="000000"/>
          <w:sz w:val="24"/>
          <w:szCs w:val="24"/>
        </w:rPr>
        <w:t>III</w:t>
      </w:r>
      <w:r w:rsidR="00F42E01" w:rsidRPr="00A66862">
        <w:rPr>
          <w:rFonts w:ascii="Arial" w:eastAsia="Calibri" w:hAnsi="Arial" w:cs="Arial"/>
          <w:i/>
          <w:color w:val="000000"/>
          <w:sz w:val="24"/>
          <w:szCs w:val="24"/>
        </w:rPr>
        <w:t>.2</w:t>
      </w:r>
      <w:r w:rsidR="00F42E01" w:rsidRPr="00A66862">
        <w:rPr>
          <w:rFonts w:ascii="Arial" w:eastAsia="Calibri" w:hAnsi="Arial" w:cs="Arial"/>
          <w:color w:val="000000"/>
          <w:sz w:val="24"/>
          <w:szCs w:val="24"/>
        </w:rPr>
        <w:t>)</w:t>
      </w:r>
      <w:r w:rsidR="00350D24" w:rsidRPr="00A66862">
        <w:rPr>
          <w:rFonts w:ascii="Arial" w:eastAsia="Calibri" w:hAnsi="Arial" w:cs="Arial"/>
          <w:color w:val="000000"/>
          <w:sz w:val="24"/>
          <w:szCs w:val="24"/>
        </w:rPr>
        <w:t>.</w:t>
      </w:r>
      <w:r w:rsidR="007E53AB" w:rsidRPr="00A66862">
        <w:rPr>
          <w:rFonts w:ascii="Arial" w:eastAsia="Calibri" w:hAnsi="Arial" w:cs="Arial"/>
          <w:color w:val="000000"/>
          <w:sz w:val="24"/>
          <w:szCs w:val="24"/>
        </w:rPr>
        <w:t xml:space="preserve"> </w:t>
      </w:r>
    </w:p>
    <w:p w:rsidR="00650FD9" w:rsidRPr="00A66862" w:rsidRDefault="00650FD9" w:rsidP="003A4F99">
      <w:pPr>
        <w:autoSpaceDE w:val="0"/>
        <w:autoSpaceDN w:val="0"/>
        <w:adjustRightInd w:val="0"/>
        <w:spacing w:after="0"/>
        <w:jc w:val="both"/>
        <w:rPr>
          <w:rFonts w:ascii="Arial" w:eastAsia="Calibri" w:hAnsi="Arial" w:cs="Arial"/>
          <w:color w:val="000000"/>
          <w:sz w:val="24"/>
          <w:szCs w:val="24"/>
        </w:rPr>
      </w:pPr>
    </w:p>
    <w:p w:rsidR="007A36FD" w:rsidRPr="00A66862" w:rsidRDefault="00952B02" w:rsidP="002802B5">
      <w:pPr>
        <w:autoSpaceDE w:val="0"/>
        <w:autoSpaceDN w:val="0"/>
        <w:adjustRightInd w:val="0"/>
        <w:spacing w:after="0"/>
        <w:jc w:val="both"/>
        <w:rPr>
          <w:rFonts w:ascii="Arial" w:eastAsia="Calibri" w:hAnsi="Arial" w:cs="Arial"/>
          <w:i/>
          <w:iCs/>
          <w:color w:val="000000"/>
          <w:sz w:val="24"/>
          <w:szCs w:val="24"/>
        </w:rPr>
      </w:pPr>
      <w:r w:rsidRPr="00A66862">
        <w:rPr>
          <w:rFonts w:ascii="Arial" w:eastAsia="Calibri" w:hAnsi="Arial" w:cs="Arial"/>
          <w:i/>
          <w:iCs/>
          <w:noProof/>
          <w:color w:val="000000"/>
          <w:sz w:val="24"/>
          <w:szCs w:val="24"/>
          <w:lang w:val="en-GB" w:eastAsia="en-GB"/>
        </w:rPr>
        <w:drawing>
          <wp:inline distT="0" distB="0" distL="0" distR="0">
            <wp:extent cx="6276975" cy="25146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1"/>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00048" cy="2523843"/>
                    </a:xfrm>
                    <a:prstGeom prst="rect">
                      <a:avLst/>
                    </a:prstGeom>
                    <a:noFill/>
                    <a:ln>
                      <a:noFill/>
                    </a:ln>
                  </pic:spPr>
                </pic:pic>
              </a:graphicData>
            </a:graphic>
          </wp:inline>
        </w:drawing>
      </w:r>
    </w:p>
    <w:p w:rsidR="002975CE" w:rsidRPr="00A66862" w:rsidRDefault="007B04C9" w:rsidP="000D3998">
      <w:pPr>
        <w:autoSpaceDE w:val="0"/>
        <w:autoSpaceDN w:val="0"/>
        <w:adjustRightInd w:val="0"/>
        <w:spacing w:after="0"/>
        <w:jc w:val="center"/>
        <w:rPr>
          <w:rFonts w:ascii="Arial" w:eastAsia="Calibri" w:hAnsi="Arial" w:cs="Arial"/>
          <w:i/>
          <w:iCs/>
          <w:color w:val="000000"/>
        </w:rPr>
      </w:pPr>
      <w:r w:rsidRPr="00A66862">
        <w:rPr>
          <w:rFonts w:ascii="Arial" w:eastAsia="Calibri" w:hAnsi="Arial" w:cs="Arial"/>
          <w:i/>
          <w:iCs/>
          <w:color w:val="000000"/>
        </w:rPr>
        <w:t xml:space="preserve">Slika </w:t>
      </w:r>
      <w:r w:rsidR="006366EE" w:rsidRPr="00A66862">
        <w:rPr>
          <w:rFonts w:ascii="Arial" w:eastAsia="Calibri" w:hAnsi="Arial" w:cs="Arial"/>
          <w:i/>
          <w:iCs/>
          <w:color w:val="000000"/>
        </w:rPr>
        <w:t>III</w:t>
      </w:r>
      <w:r w:rsidRPr="00A66862">
        <w:rPr>
          <w:rFonts w:ascii="Arial" w:eastAsia="Calibri" w:hAnsi="Arial" w:cs="Arial"/>
          <w:i/>
          <w:iCs/>
          <w:color w:val="000000"/>
        </w:rPr>
        <w:t>.2. Promjena opterećenja tokom dana (E</w:t>
      </w:r>
      <w:r w:rsidR="00FF311E" w:rsidRPr="00A66862">
        <w:rPr>
          <w:rFonts w:ascii="Arial" w:eastAsia="Calibri" w:hAnsi="Arial" w:cs="Arial"/>
          <w:i/>
          <w:iCs/>
          <w:color w:val="000000"/>
        </w:rPr>
        <w:t>D</w:t>
      </w:r>
      <w:r w:rsidRPr="00A66862">
        <w:rPr>
          <w:rFonts w:ascii="Arial" w:eastAsia="Calibri" w:hAnsi="Arial" w:cs="Arial"/>
          <w:i/>
          <w:iCs/>
          <w:color w:val="000000"/>
        </w:rPr>
        <w:t>S CG, 14.12.</w:t>
      </w:r>
      <w:r w:rsidR="00CF03F9" w:rsidRPr="00A66862">
        <w:rPr>
          <w:rFonts w:ascii="Arial" w:eastAsia="Calibri" w:hAnsi="Arial" w:cs="Arial"/>
          <w:i/>
          <w:iCs/>
          <w:color w:val="000000"/>
        </w:rPr>
        <w:t>2</w:t>
      </w:r>
      <w:r w:rsidRPr="00A66862">
        <w:rPr>
          <w:rFonts w:ascii="Arial" w:eastAsia="Calibri" w:hAnsi="Arial" w:cs="Arial"/>
          <w:i/>
          <w:iCs/>
          <w:color w:val="000000"/>
        </w:rPr>
        <w:t>019): a.</w:t>
      </w:r>
      <w:r w:rsidR="007E53AB" w:rsidRPr="00A66862">
        <w:rPr>
          <w:rFonts w:ascii="Arial" w:eastAsia="Calibri" w:hAnsi="Arial" w:cs="Arial"/>
          <w:i/>
          <w:iCs/>
          <w:color w:val="000000"/>
        </w:rPr>
        <w:t xml:space="preserve"> </w:t>
      </w:r>
      <w:r w:rsidRPr="00A66862">
        <w:rPr>
          <w:rFonts w:ascii="Arial" w:eastAsia="Calibri" w:hAnsi="Arial" w:cs="Arial"/>
          <w:i/>
          <w:iCs/>
          <w:color w:val="000000"/>
        </w:rPr>
        <w:t>trenutne vrijednosti b. srednje satne vrijednosti</w:t>
      </w:r>
    </w:p>
    <w:p w:rsidR="00D7138A" w:rsidRPr="00A66862" w:rsidRDefault="00D7138A" w:rsidP="002802B5">
      <w:pPr>
        <w:autoSpaceDE w:val="0"/>
        <w:autoSpaceDN w:val="0"/>
        <w:adjustRightInd w:val="0"/>
        <w:spacing w:after="0"/>
        <w:jc w:val="both"/>
        <w:rPr>
          <w:rFonts w:ascii="Arial" w:eastAsia="Calibri" w:hAnsi="Arial" w:cs="Arial"/>
          <w:b/>
          <w:bCs/>
          <w:color w:val="000000"/>
          <w:sz w:val="24"/>
          <w:szCs w:val="24"/>
          <w:u w:val="single"/>
        </w:rPr>
      </w:pPr>
    </w:p>
    <w:p w:rsidR="00B54748" w:rsidRPr="00A66862" w:rsidRDefault="00080296" w:rsidP="002802B5">
      <w:pPr>
        <w:autoSpaceDE w:val="0"/>
        <w:autoSpaceDN w:val="0"/>
        <w:adjustRightInd w:val="0"/>
        <w:spacing w:after="0"/>
        <w:jc w:val="both"/>
        <w:rPr>
          <w:rFonts w:ascii="Arial" w:eastAsia="Calibri" w:hAnsi="Arial" w:cs="Arial"/>
          <w:color w:val="000000"/>
          <w:sz w:val="24"/>
          <w:szCs w:val="24"/>
        </w:rPr>
      </w:pPr>
      <w:r w:rsidRPr="00E64401">
        <w:rPr>
          <w:rFonts w:ascii="Arial" w:eastAsia="Calibri" w:hAnsi="Arial" w:cs="Arial"/>
          <w:b/>
          <w:bCs/>
          <w:color w:val="1D05CD"/>
          <w:sz w:val="28"/>
          <w:szCs w:val="28"/>
          <w:u w:val="single"/>
        </w:rPr>
        <w:t>Vršno opterećenje</w:t>
      </w:r>
      <w:r w:rsidR="00552866" w:rsidRPr="00A66862">
        <w:rPr>
          <w:rFonts w:ascii="Arial" w:eastAsia="Calibri" w:hAnsi="Arial" w:cs="Arial"/>
          <w:b/>
          <w:bCs/>
          <w:color w:val="000000"/>
          <w:sz w:val="24"/>
          <w:szCs w:val="24"/>
        </w:rPr>
        <w:t xml:space="preserve"> </w:t>
      </w:r>
      <w:r w:rsidR="003A4F99" w:rsidRPr="00A66862">
        <w:rPr>
          <w:rFonts w:ascii="Arial" w:eastAsia="Calibri" w:hAnsi="Arial" w:cs="Arial"/>
          <w:b/>
          <w:bCs/>
          <w:color w:val="000000"/>
          <w:sz w:val="24"/>
          <w:szCs w:val="24"/>
        </w:rPr>
        <w:t xml:space="preserve"> </w:t>
      </w:r>
      <w:r w:rsidRPr="00A66862">
        <w:rPr>
          <w:rFonts w:ascii="Arial" w:eastAsia="Calibri" w:hAnsi="Arial" w:cs="Arial"/>
          <w:b/>
          <w:color w:val="000000"/>
          <w:sz w:val="24"/>
          <w:szCs w:val="24"/>
        </w:rPr>
        <w:t xml:space="preserve">je najveće opterećenje </w:t>
      </w:r>
      <w:r w:rsidR="00DF0DFC" w:rsidRPr="00A66862">
        <w:rPr>
          <w:rFonts w:ascii="Arial" w:eastAsia="Calibri" w:hAnsi="Arial" w:cs="Arial"/>
          <w:b/>
          <w:bCs/>
          <w:color w:val="000000"/>
          <w:sz w:val="24"/>
          <w:szCs w:val="24"/>
        </w:rPr>
        <w:t xml:space="preserve">u toku </w:t>
      </w:r>
      <w:r w:rsidRPr="00A66862">
        <w:rPr>
          <w:rFonts w:ascii="Arial" w:eastAsia="Calibri" w:hAnsi="Arial" w:cs="Arial"/>
          <w:b/>
          <w:bCs/>
          <w:color w:val="000000"/>
          <w:sz w:val="24"/>
          <w:szCs w:val="24"/>
        </w:rPr>
        <w:t xml:space="preserve">godine </w:t>
      </w:r>
      <w:r w:rsidRPr="00A66862">
        <w:rPr>
          <w:rFonts w:ascii="Arial" w:eastAsia="Calibri" w:hAnsi="Arial" w:cs="Arial"/>
          <w:bCs/>
          <w:color w:val="000000"/>
          <w:sz w:val="24"/>
          <w:szCs w:val="24"/>
        </w:rPr>
        <w:t>(</w:t>
      </w:r>
      <w:r w:rsidR="005C02D7" w:rsidRPr="00A66862">
        <w:rPr>
          <w:rFonts w:ascii="Arial" w:eastAsia="Calibri" w:hAnsi="Arial" w:cs="Arial"/>
          <w:position w:val="-10"/>
          <w:sz w:val="24"/>
          <w:szCs w:val="24"/>
        </w:rPr>
        <w:object w:dxaOrig="112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5pt;height:16.5pt" o:ole="">
            <v:imagedata r:id="rId10" o:title=""/>
          </v:shape>
          <o:OLEObject Type="Embed" ProgID="Equation.3" ShapeID="_x0000_i1025" DrawAspect="Content" ObjectID="_1791874597" r:id="rId11"/>
        </w:object>
      </w:r>
      <w:r w:rsidR="00B54748" w:rsidRPr="00A66862">
        <w:rPr>
          <w:rFonts w:ascii="Arial" w:eastAsia="Calibri" w:hAnsi="Arial" w:cs="Arial"/>
          <w:bCs/>
          <w:color w:val="000000"/>
          <w:sz w:val="24"/>
          <w:szCs w:val="24"/>
        </w:rPr>
        <w:t>)</w:t>
      </w:r>
      <w:r w:rsidR="00B54748" w:rsidRPr="00A66862">
        <w:rPr>
          <w:rFonts w:ascii="Arial" w:eastAsia="Calibri" w:hAnsi="Arial" w:cs="Arial"/>
          <w:color w:val="000000"/>
          <w:sz w:val="24"/>
          <w:szCs w:val="24"/>
        </w:rPr>
        <w:t xml:space="preserve">. </w:t>
      </w:r>
    </w:p>
    <w:p w:rsidR="00487DDA" w:rsidRDefault="00487DDA" w:rsidP="002802B5">
      <w:pPr>
        <w:spacing w:after="0"/>
        <w:jc w:val="both"/>
        <w:rPr>
          <w:rFonts w:ascii="Arial" w:hAnsi="Arial" w:cs="Arial"/>
          <w:sz w:val="24"/>
          <w:szCs w:val="24"/>
        </w:rPr>
      </w:pPr>
    </w:p>
    <w:p w:rsidR="003A4F99" w:rsidRPr="00A66862" w:rsidRDefault="003A4F99" w:rsidP="002802B5">
      <w:pPr>
        <w:spacing w:after="0"/>
        <w:jc w:val="both"/>
        <w:rPr>
          <w:rFonts w:ascii="Arial" w:hAnsi="Arial" w:cs="Arial"/>
          <w:sz w:val="24"/>
          <w:szCs w:val="24"/>
        </w:rPr>
      </w:pPr>
      <w:r w:rsidRPr="00A66862">
        <w:rPr>
          <w:rFonts w:ascii="Arial" w:hAnsi="Arial" w:cs="Arial"/>
          <w:sz w:val="24"/>
          <w:szCs w:val="24"/>
        </w:rPr>
        <w:t xml:space="preserve">Izbor i provjera parametara elemenata EES vrši se prema režimima kada je opterećenje maksimalno (u toku godine), odnosno prema:  </w:t>
      </w:r>
      <w:r w:rsidRPr="00A66862">
        <w:rPr>
          <w:rFonts w:ascii="Arial" w:hAnsi="Arial" w:cs="Arial"/>
          <w:b/>
          <w:color w:val="0033CC"/>
          <w:sz w:val="24"/>
          <w:szCs w:val="24"/>
          <w:u w:val="single"/>
        </w:rPr>
        <w:t>vršnom opterećenju,</w:t>
      </w:r>
      <w:r w:rsidRPr="00487DDA">
        <w:rPr>
          <w:rFonts w:ascii="Arial" w:hAnsi="Arial" w:cs="Arial"/>
          <w:b/>
          <w:color w:val="0033CC"/>
          <w:sz w:val="24"/>
          <w:szCs w:val="24"/>
        </w:rPr>
        <w:t xml:space="preserve"> </w:t>
      </w:r>
      <w:r w:rsidR="002802B5" w:rsidRPr="00A66862">
        <w:rPr>
          <w:rFonts w:ascii="Arial" w:hAnsi="Arial" w:cs="Arial"/>
          <w:color w:val="000000" w:themeColor="text1"/>
          <w:sz w:val="24"/>
          <w:szCs w:val="24"/>
        </w:rPr>
        <w:t>tj.</w:t>
      </w:r>
      <w:r w:rsidRPr="00A66862">
        <w:rPr>
          <w:rFonts w:ascii="Arial" w:hAnsi="Arial" w:cs="Arial"/>
          <w:color w:val="000000" w:themeColor="text1"/>
          <w:sz w:val="24"/>
          <w:szCs w:val="24"/>
        </w:rPr>
        <w:t xml:space="preserve"> </w:t>
      </w:r>
      <w:r w:rsidRPr="00A66862">
        <w:rPr>
          <w:rFonts w:ascii="Arial" w:hAnsi="Arial" w:cs="Arial"/>
          <w:color w:val="000000" w:themeColor="text1"/>
          <w:sz w:val="24"/>
          <w:szCs w:val="24"/>
          <w:u w:val="single"/>
        </w:rPr>
        <w:t xml:space="preserve"> </w:t>
      </w:r>
      <w:r w:rsidR="002802B5" w:rsidRPr="00A66862">
        <w:rPr>
          <w:rFonts w:ascii="Arial" w:hAnsi="Arial" w:cs="Arial"/>
          <w:b/>
          <w:color w:val="0033CC"/>
          <w:sz w:val="24"/>
          <w:szCs w:val="24"/>
          <w:u w:val="single"/>
        </w:rPr>
        <w:t>m</w:t>
      </w:r>
      <w:r w:rsidRPr="00A66862">
        <w:rPr>
          <w:rFonts w:ascii="Arial" w:hAnsi="Arial" w:cs="Arial"/>
          <w:b/>
          <w:color w:val="0033CC"/>
          <w:sz w:val="24"/>
          <w:szCs w:val="24"/>
          <w:u w:val="single"/>
        </w:rPr>
        <w:t xml:space="preserve">aksimalnom opterećenju </w:t>
      </w:r>
    </w:p>
    <w:p w:rsidR="002802B5" w:rsidRPr="00A66862" w:rsidRDefault="002802B5" w:rsidP="002802B5">
      <w:pPr>
        <w:spacing w:after="0"/>
        <w:jc w:val="both"/>
        <w:rPr>
          <w:rFonts w:ascii="Arial" w:hAnsi="Arial" w:cs="Arial"/>
          <w:b/>
          <w:sz w:val="24"/>
          <w:szCs w:val="24"/>
          <w:u w:val="single"/>
        </w:rPr>
      </w:pPr>
    </w:p>
    <w:p w:rsidR="000D3998" w:rsidRPr="00942C65" w:rsidRDefault="002802B5" w:rsidP="000D3998">
      <w:pPr>
        <w:spacing w:after="0"/>
        <w:jc w:val="both"/>
        <w:rPr>
          <w:rFonts w:ascii="Arial" w:hAnsi="Arial" w:cs="Arial"/>
          <w:b/>
          <w:sz w:val="24"/>
          <w:szCs w:val="24"/>
          <w:u w:val="single"/>
        </w:rPr>
      </w:pPr>
      <w:r w:rsidRPr="00E64401">
        <w:rPr>
          <w:rFonts w:ascii="Arial" w:hAnsi="Arial" w:cs="Arial"/>
          <w:b/>
          <w:color w:val="1D05CD"/>
          <w:sz w:val="28"/>
          <w:szCs w:val="28"/>
          <w:u w:val="single"/>
        </w:rPr>
        <w:t>Vršno opterećenje</w:t>
      </w:r>
      <w:r w:rsidRPr="00A66862">
        <w:rPr>
          <w:rFonts w:ascii="Arial" w:hAnsi="Arial" w:cs="Arial"/>
          <w:b/>
          <w:sz w:val="24"/>
          <w:szCs w:val="24"/>
          <w:u w:val="single"/>
        </w:rPr>
        <w:t xml:space="preserve"> </w:t>
      </w:r>
      <w:r w:rsidRPr="00E64401">
        <w:rPr>
          <w:rFonts w:ascii="Arial" w:hAnsi="Arial" w:cs="Arial"/>
          <w:sz w:val="24"/>
          <w:szCs w:val="24"/>
          <w:u w:val="single"/>
        </w:rPr>
        <w:t>je</w:t>
      </w:r>
      <w:r w:rsidR="00942C65">
        <w:rPr>
          <w:rFonts w:ascii="Arial" w:hAnsi="Arial" w:cs="Arial"/>
          <w:b/>
          <w:sz w:val="24"/>
          <w:szCs w:val="24"/>
          <w:u w:val="single"/>
        </w:rPr>
        <w:t xml:space="preserve"> </w:t>
      </w:r>
      <w:r w:rsidRPr="00A66862">
        <w:rPr>
          <w:rFonts w:ascii="Arial" w:hAnsi="Arial" w:cs="Arial"/>
          <w:b/>
          <w:sz w:val="24"/>
          <w:szCs w:val="24"/>
          <w:u w:val="single"/>
        </w:rPr>
        <w:t xml:space="preserve"> </w:t>
      </w:r>
      <w:r w:rsidR="003A4F99" w:rsidRPr="00E64401">
        <w:rPr>
          <w:rFonts w:ascii="Arial" w:hAnsi="Arial" w:cs="Arial"/>
          <w:b/>
          <w:color w:val="0033CC"/>
          <w:sz w:val="28"/>
          <w:szCs w:val="28"/>
          <w:u w:val="single"/>
        </w:rPr>
        <w:t>vršna snaga</w:t>
      </w:r>
      <w:r w:rsidRPr="00A66862">
        <w:rPr>
          <w:rFonts w:ascii="Arial" w:hAnsi="Arial" w:cs="Arial"/>
          <w:b/>
          <w:color w:val="0033CC"/>
          <w:sz w:val="24"/>
          <w:szCs w:val="24"/>
        </w:rPr>
        <w:t xml:space="preserve">: </w:t>
      </w:r>
      <w:r w:rsidR="003A4F99" w:rsidRPr="00E64401">
        <w:rPr>
          <w:rFonts w:ascii="Arial" w:hAnsi="Arial" w:cs="Arial"/>
          <w:b/>
          <w:i/>
          <w:color w:val="0033CC"/>
          <w:sz w:val="24"/>
          <w:szCs w:val="24"/>
        </w:rPr>
        <w:t>P</w:t>
      </w:r>
      <w:r w:rsidR="003A4F99" w:rsidRPr="00A66862">
        <w:rPr>
          <w:rFonts w:ascii="Arial" w:hAnsi="Arial" w:cs="Arial"/>
          <w:b/>
          <w:color w:val="0033CC"/>
          <w:sz w:val="24"/>
          <w:szCs w:val="24"/>
          <w:vertAlign w:val="subscript"/>
        </w:rPr>
        <w:t xml:space="preserve">v  </w:t>
      </w:r>
      <w:r w:rsidR="003A4F99" w:rsidRPr="00A66862">
        <w:rPr>
          <w:rFonts w:ascii="Arial" w:hAnsi="Arial" w:cs="Arial"/>
          <w:b/>
          <w:color w:val="0033CC"/>
          <w:sz w:val="24"/>
          <w:szCs w:val="24"/>
        </w:rPr>
        <w:t>[kW] ili [MW]</w:t>
      </w:r>
      <w:r w:rsidRPr="00A66862">
        <w:rPr>
          <w:rFonts w:ascii="Arial" w:hAnsi="Arial" w:cs="Arial"/>
          <w:b/>
          <w:color w:val="0033CC"/>
          <w:sz w:val="24"/>
          <w:szCs w:val="24"/>
        </w:rPr>
        <w:t xml:space="preserve"> </w:t>
      </w:r>
      <w:r w:rsidR="003A4F99" w:rsidRPr="00A66862">
        <w:rPr>
          <w:rFonts w:ascii="Arial" w:hAnsi="Arial" w:cs="Arial"/>
          <w:b/>
          <w:sz w:val="24"/>
          <w:szCs w:val="24"/>
        </w:rPr>
        <w:t xml:space="preserve"> tj. </w:t>
      </w:r>
      <w:r w:rsidR="003A4F99" w:rsidRPr="00E64401">
        <w:rPr>
          <w:rFonts w:ascii="Arial" w:hAnsi="Arial" w:cs="Arial"/>
          <w:b/>
          <w:color w:val="0033CC"/>
          <w:sz w:val="28"/>
          <w:szCs w:val="28"/>
        </w:rPr>
        <w:t>maksimalna snaga</w:t>
      </w:r>
      <w:r w:rsidRPr="00A66862">
        <w:rPr>
          <w:rFonts w:ascii="Arial" w:hAnsi="Arial" w:cs="Arial"/>
          <w:b/>
          <w:color w:val="0033CC"/>
          <w:sz w:val="24"/>
          <w:szCs w:val="24"/>
        </w:rPr>
        <w:t xml:space="preserve">: </w:t>
      </w:r>
      <w:r w:rsidR="003A4F99" w:rsidRPr="00E64401">
        <w:rPr>
          <w:rFonts w:ascii="Arial" w:hAnsi="Arial" w:cs="Arial"/>
          <w:b/>
          <w:i/>
          <w:color w:val="0033CC"/>
          <w:sz w:val="24"/>
          <w:szCs w:val="24"/>
        </w:rPr>
        <w:t>P</w:t>
      </w:r>
      <w:r w:rsidR="003A4F99" w:rsidRPr="00A66862">
        <w:rPr>
          <w:rFonts w:ascii="Arial" w:hAnsi="Arial" w:cs="Arial"/>
          <w:b/>
          <w:color w:val="0033CC"/>
          <w:sz w:val="24"/>
          <w:szCs w:val="24"/>
          <w:vertAlign w:val="subscript"/>
        </w:rPr>
        <w:t xml:space="preserve">max  </w:t>
      </w:r>
      <w:r w:rsidR="003A4F99" w:rsidRPr="00A66862">
        <w:rPr>
          <w:rFonts w:ascii="Arial" w:hAnsi="Arial" w:cs="Arial"/>
          <w:b/>
          <w:color w:val="0033CC"/>
          <w:sz w:val="24"/>
          <w:szCs w:val="24"/>
        </w:rPr>
        <w:t>[kW] ili</w:t>
      </w:r>
      <w:r w:rsidR="003A4F99" w:rsidRPr="00A66862">
        <w:rPr>
          <w:rFonts w:ascii="Arial" w:hAnsi="Arial" w:cs="Arial"/>
          <w:b/>
          <w:color w:val="0033CC"/>
          <w:sz w:val="24"/>
          <w:szCs w:val="24"/>
          <w:vertAlign w:val="subscript"/>
        </w:rPr>
        <w:t xml:space="preserve"> </w:t>
      </w:r>
      <w:r w:rsidR="003A4F99" w:rsidRPr="00A66862">
        <w:rPr>
          <w:rFonts w:ascii="Arial" w:hAnsi="Arial" w:cs="Arial"/>
          <w:b/>
          <w:color w:val="0033CC"/>
          <w:sz w:val="24"/>
          <w:szCs w:val="24"/>
        </w:rPr>
        <w:t>[MW])</w:t>
      </w:r>
    </w:p>
    <w:p w:rsidR="000D3998" w:rsidRDefault="000D3998" w:rsidP="000D3998">
      <w:pPr>
        <w:spacing w:after="0"/>
        <w:jc w:val="both"/>
        <w:rPr>
          <w:rFonts w:ascii="Arial" w:hAnsi="Arial" w:cs="Arial"/>
          <w:b/>
          <w:sz w:val="24"/>
          <w:szCs w:val="24"/>
        </w:rPr>
      </w:pPr>
    </w:p>
    <w:p w:rsidR="00DF0DFC" w:rsidRPr="000D3998" w:rsidRDefault="002307CB" w:rsidP="000D3998">
      <w:pPr>
        <w:spacing w:after="0"/>
        <w:jc w:val="both"/>
        <w:rPr>
          <w:rFonts w:ascii="Arial" w:hAnsi="Arial" w:cs="Arial"/>
          <w:b/>
          <w:sz w:val="24"/>
          <w:szCs w:val="24"/>
        </w:rPr>
      </w:pPr>
      <m:oMathPara>
        <m:oMath>
          <m:sSub>
            <m:sSubPr>
              <m:ctrlPr>
                <w:rPr>
                  <w:rFonts w:ascii="Cambria Math" w:eastAsia="Calibri" w:hAnsi="Cambria Math" w:cs="Arial"/>
                  <w:b/>
                  <w:i/>
                  <w:color w:val="21309F"/>
                  <w:sz w:val="32"/>
                  <w:szCs w:val="32"/>
                </w:rPr>
              </m:ctrlPr>
            </m:sSubPr>
            <m:e>
              <m:r>
                <m:rPr>
                  <m:sty m:val="bi"/>
                </m:rPr>
                <w:rPr>
                  <w:rFonts w:ascii="Cambria Math" w:eastAsia="Calibri" w:hAnsi="Cambria Math" w:cs="Arial"/>
                  <w:color w:val="21309F"/>
                  <w:sz w:val="32"/>
                  <w:szCs w:val="32"/>
                </w:rPr>
                <m:t>P</m:t>
              </m:r>
            </m:e>
            <m:sub>
              <m:r>
                <m:rPr>
                  <m:sty m:val="bi"/>
                </m:rPr>
                <w:rPr>
                  <w:rFonts w:ascii="Cambria Math" w:eastAsia="Calibri" w:hAnsi="Cambria Math" w:cs="Arial"/>
                  <w:color w:val="21309F"/>
                  <w:sz w:val="32"/>
                  <w:szCs w:val="32"/>
                </w:rPr>
                <m:t>V</m:t>
              </m:r>
            </m:sub>
          </m:sSub>
          <m:r>
            <m:rPr>
              <m:sty m:val="bi"/>
            </m:rPr>
            <w:rPr>
              <w:rFonts w:ascii="Cambria Math" w:eastAsia="Calibri" w:hAnsi="Cambria Math" w:cs="Arial"/>
              <w:color w:val="21309F"/>
              <w:sz w:val="32"/>
              <w:szCs w:val="32"/>
            </w:rPr>
            <m:t>≡</m:t>
          </m:r>
          <m:sSub>
            <m:sSubPr>
              <m:ctrlPr>
                <w:rPr>
                  <w:rFonts w:ascii="Cambria Math" w:eastAsia="Calibri" w:hAnsi="Cambria Math" w:cs="Arial"/>
                  <w:b/>
                  <w:i/>
                  <w:color w:val="21309F"/>
                  <w:sz w:val="32"/>
                  <w:szCs w:val="32"/>
                </w:rPr>
              </m:ctrlPr>
            </m:sSubPr>
            <m:e>
              <m:r>
                <m:rPr>
                  <m:sty m:val="bi"/>
                </m:rPr>
                <w:rPr>
                  <w:rFonts w:ascii="Cambria Math" w:eastAsia="Calibri" w:hAnsi="Cambria Math" w:cs="Arial"/>
                  <w:color w:val="21309F"/>
                  <w:sz w:val="32"/>
                  <w:szCs w:val="32"/>
                </w:rPr>
                <m:t>P</m:t>
              </m:r>
            </m:e>
            <m:sub>
              <m:r>
                <m:rPr>
                  <m:sty m:val="bi"/>
                </m:rPr>
                <w:rPr>
                  <w:rFonts w:ascii="Cambria Math" w:eastAsia="Calibri" w:hAnsi="Cambria Math" w:cs="Arial"/>
                  <w:color w:val="21309F"/>
                  <w:sz w:val="32"/>
                  <w:szCs w:val="32"/>
                </w:rPr>
                <m:t>max</m:t>
              </m:r>
            </m:sub>
          </m:sSub>
        </m:oMath>
      </m:oMathPara>
    </w:p>
    <w:p w:rsidR="002802B5" w:rsidRPr="00A66862" w:rsidRDefault="002802B5" w:rsidP="002802B5">
      <w:pPr>
        <w:pStyle w:val="BodyText"/>
        <w:tabs>
          <w:tab w:val="clear" w:pos="425"/>
        </w:tabs>
        <w:overflowPunct/>
        <w:autoSpaceDE/>
        <w:autoSpaceDN/>
        <w:adjustRightInd/>
        <w:spacing w:line="20" w:lineRule="atLeast"/>
        <w:textAlignment w:val="auto"/>
        <w:rPr>
          <w:bCs/>
          <w:iCs/>
          <w:color w:val="0033CC"/>
          <w:sz w:val="28"/>
          <w:szCs w:val="28"/>
          <w:u w:val="single"/>
        </w:rPr>
      </w:pPr>
      <w:r w:rsidRPr="00A66862">
        <w:rPr>
          <w:bCs/>
          <w:iCs/>
          <w:sz w:val="28"/>
          <w:szCs w:val="28"/>
          <w:u w:val="single"/>
        </w:rPr>
        <w:lastRenderedPageBreak/>
        <w:t>Vršno opterećenje se može posmatrati za</w:t>
      </w:r>
      <w:r w:rsidRPr="00A66862">
        <w:rPr>
          <w:bCs/>
          <w:iCs/>
          <w:color w:val="0033CC"/>
          <w:sz w:val="28"/>
          <w:szCs w:val="28"/>
          <w:u w:val="single"/>
        </w:rPr>
        <w:t xml:space="preserve"> </w:t>
      </w:r>
    </w:p>
    <w:p w:rsidR="002802B5" w:rsidRPr="00A66862" w:rsidRDefault="002802B5" w:rsidP="002960DC">
      <w:pPr>
        <w:pStyle w:val="BodyText"/>
        <w:numPr>
          <w:ilvl w:val="0"/>
          <w:numId w:val="34"/>
        </w:numPr>
        <w:tabs>
          <w:tab w:val="clear" w:pos="425"/>
        </w:tabs>
        <w:overflowPunct/>
        <w:autoSpaceDE/>
        <w:autoSpaceDN/>
        <w:adjustRightInd/>
        <w:spacing w:line="20" w:lineRule="atLeast"/>
        <w:textAlignment w:val="auto"/>
        <w:rPr>
          <w:bCs/>
          <w:iCs/>
          <w:sz w:val="28"/>
          <w:szCs w:val="28"/>
        </w:rPr>
      </w:pPr>
      <w:r w:rsidRPr="00A66862">
        <w:rPr>
          <w:bCs/>
          <w:iCs/>
          <w:color w:val="0033CC"/>
          <w:sz w:val="28"/>
          <w:szCs w:val="28"/>
        </w:rPr>
        <w:t xml:space="preserve">pojedinačne ptrošače, </w:t>
      </w:r>
      <w:r w:rsidRPr="00A66862">
        <w:rPr>
          <w:bCs/>
          <w:iCs/>
          <w:sz w:val="28"/>
          <w:szCs w:val="28"/>
        </w:rPr>
        <w:t xml:space="preserve">npr. domaćinstva: </w:t>
      </w:r>
      <w:r w:rsidRPr="000D3998">
        <w:rPr>
          <w:i/>
          <w:sz w:val="28"/>
          <w:szCs w:val="28"/>
        </w:rPr>
        <w:t>P</w:t>
      </w:r>
      <w:r w:rsidRPr="000D3998">
        <w:rPr>
          <w:i/>
          <w:sz w:val="28"/>
          <w:szCs w:val="28"/>
          <w:vertAlign w:val="subscript"/>
        </w:rPr>
        <w:t>vd</w:t>
      </w:r>
      <w:r w:rsidRPr="00A66862">
        <w:rPr>
          <w:sz w:val="28"/>
          <w:szCs w:val="28"/>
          <w:vertAlign w:val="subscript"/>
        </w:rPr>
        <w:t xml:space="preserve">  </w:t>
      </w:r>
      <w:r w:rsidRPr="00A66862">
        <w:rPr>
          <w:sz w:val="28"/>
          <w:szCs w:val="28"/>
        </w:rPr>
        <w:t>[kW]</w:t>
      </w:r>
      <w:r w:rsidRPr="00A66862">
        <w:rPr>
          <w:color w:val="0033CC"/>
          <w:sz w:val="28"/>
          <w:szCs w:val="28"/>
        </w:rPr>
        <w:t xml:space="preserve"> </w:t>
      </w:r>
    </w:p>
    <w:p w:rsidR="002802B5" w:rsidRPr="00A66862" w:rsidRDefault="002802B5" w:rsidP="002960DC">
      <w:pPr>
        <w:pStyle w:val="BodyText"/>
        <w:numPr>
          <w:ilvl w:val="0"/>
          <w:numId w:val="34"/>
        </w:numPr>
        <w:tabs>
          <w:tab w:val="clear" w:pos="425"/>
        </w:tabs>
        <w:overflowPunct/>
        <w:autoSpaceDE/>
        <w:autoSpaceDN/>
        <w:adjustRightInd/>
        <w:spacing w:line="20" w:lineRule="atLeast"/>
        <w:textAlignment w:val="auto"/>
        <w:rPr>
          <w:bCs/>
          <w:iCs/>
          <w:sz w:val="28"/>
          <w:szCs w:val="28"/>
        </w:rPr>
      </w:pPr>
      <w:r w:rsidRPr="00A66862">
        <w:rPr>
          <w:bCs/>
          <w:iCs/>
          <w:color w:val="0033CC"/>
          <w:sz w:val="28"/>
          <w:szCs w:val="28"/>
        </w:rPr>
        <w:t xml:space="preserve">grupu potrošača, </w:t>
      </w:r>
      <w:r w:rsidRPr="00A66862">
        <w:rPr>
          <w:bCs/>
          <w:iCs/>
          <w:sz w:val="28"/>
          <w:szCs w:val="28"/>
        </w:rPr>
        <w:t xml:space="preserve">npr. N domaćinstava: </w:t>
      </w:r>
      <w:r w:rsidRPr="000D3998">
        <w:rPr>
          <w:i/>
          <w:sz w:val="28"/>
          <w:szCs w:val="28"/>
        </w:rPr>
        <w:t>P</w:t>
      </w:r>
      <w:r w:rsidRPr="000D3998">
        <w:rPr>
          <w:i/>
          <w:sz w:val="28"/>
          <w:szCs w:val="28"/>
          <w:vertAlign w:val="subscript"/>
        </w:rPr>
        <w:t>vNd</w:t>
      </w:r>
      <w:r w:rsidRPr="00A66862">
        <w:rPr>
          <w:sz w:val="28"/>
          <w:szCs w:val="28"/>
          <w:vertAlign w:val="subscript"/>
        </w:rPr>
        <w:t xml:space="preserve">  </w:t>
      </w:r>
      <w:r w:rsidRPr="00A66862">
        <w:rPr>
          <w:sz w:val="28"/>
          <w:szCs w:val="28"/>
        </w:rPr>
        <w:t>[kW]</w:t>
      </w:r>
      <w:r w:rsidRPr="00A66862">
        <w:rPr>
          <w:color w:val="0033CC"/>
          <w:sz w:val="28"/>
          <w:szCs w:val="28"/>
        </w:rPr>
        <w:t xml:space="preserve"> </w:t>
      </w:r>
    </w:p>
    <w:p w:rsidR="002802B5" w:rsidRPr="00A66862" w:rsidRDefault="002802B5" w:rsidP="002960DC">
      <w:pPr>
        <w:pStyle w:val="BodyText"/>
        <w:numPr>
          <w:ilvl w:val="0"/>
          <w:numId w:val="34"/>
        </w:numPr>
        <w:tabs>
          <w:tab w:val="clear" w:pos="425"/>
        </w:tabs>
        <w:overflowPunct/>
        <w:autoSpaceDE/>
        <w:autoSpaceDN/>
        <w:adjustRightInd/>
        <w:spacing w:line="20" w:lineRule="atLeast"/>
        <w:textAlignment w:val="auto"/>
        <w:rPr>
          <w:bCs/>
          <w:iCs/>
          <w:sz w:val="28"/>
          <w:szCs w:val="28"/>
        </w:rPr>
      </w:pPr>
      <w:r w:rsidRPr="00A66862">
        <w:rPr>
          <w:color w:val="0033CC"/>
          <w:sz w:val="28"/>
          <w:szCs w:val="28"/>
        </w:rPr>
        <w:t xml:space="preserve">pojedinačne elemente mreže, </w:t>
      </w:r>
      <w:r w:rsidRPr="00A66862">
        <w:rPr>
          <w:sz w:val="28"/>
          <w:szCs w:val="28"/>
        </w:rPr>
        <w:t>npr</w:t>
      </w:r>
      <w:r w:rsidR="00942C65">
        <w:rPr>
          <w:sz w:val="28"/>
          <w:szCs w:val="28"/>
        </w:rPr>
        <w:t xml:space="preserve">. </w:t>
      </w:r>
      <w:r w:rsidRPr="00A66862">
        <w:rPr>
          <w:sz w:val="28"/>
          <w:szCs w:val="28"/>
        </w:rPr>
        <w:t xml:space="preserve"> TS SN/NN:</w:t>
      </w:r>
      <w:r w:rsidRPr="00A66862">
        <w:rPr>
          <w:color w:val="0033CC"/>
          <w:sz w:val="28"/>
          <w:szCs w:val="28"/>
        </w:rPr>
        <w:t xml:space="preserve"> </w:t>
      </w:r>
      <w:r w:rsidRPr="000D3998">
        <w:rPr>
          <w:i/>
          <w:sz w:val="28"/>
          <w:szCs w:val="28"/>
        </w:rPr>
        <w:t>P</w:t>
      </w:r>
      <w:r w:rsidRPr="000D3998">
        <w:rPr>
          <w:i/>
          <w:sz w:val="28"/>
          <w:szCs w:val="28"/>
          <w:vertAlign w:val="subscript"/>
        </w:rPr>
        <w:t>vTS</w:t>
      </w:r>
      <w:r w:rsidRPr="00A66862">
        <w:rPr>
          <w:sz w:val="28"/>
          <w:szCs w:val="28"/>
          <w:vertAlign w:val="subscript"/>
        </w:rPr>
        <w:t xml:space="preserve">  </w:t>
      </w:r>
      <w:r w:rsidRPr="00A66862">
        <w:rPr>
          <w:sz w:val="28"/>
          <w:szCs w:val="28"/>
        </w:rPr>
        <w:t xml:space="preserve">[kW] </w:t>
      </w:r>
    </w:p>
    <w:p w:rsidR="002802B5" w:rsidRPr="00A66862" w:rsidRDefault="002802B5" w:rsidP="002960DC">
      <w:pPr>
        <w:pStyle w:val="BodyText"/>
        <w:numPr>
          <w:ilvl w:val="0"/>
          <w:numId w:val="34"/>
        </w:numPr>
        <w:tabs>
          <w:tab w:val="clear" w:pos="425"/>
        </w:tabs>
        <w:overflowPunct/>
        <w:autoSpaceDE/>
        <w:autoSpaceDN/>
        <w:adjustRightInd/>
        <w:spacing w:line="20" w:lineRule="atLeast"/>
        <w:textAlignment w:val="auto"/>
        <w:rPr>
          <w:bCs/>
          <w:iCs/>
          <w:sz w:val="28"/>
          <w:szCs w:val="28"/>
        </w:rPr>
      </w:pPr>
      <w:r w:rsidRPr="00A66862">
        <w:rPr>
          <w:color w:val="0033CC"/>
          <w:sz w:val="28"/>
          <w:szCs w:val="28"/>
        </w:rPr>
        <w:t xml:space="preserve">grupu elemenata iste vrste, </w:t>
      </w:r>
      <w:r w:rsidRPr="00A66862">
        <w:rPr>
          <w:sz w:val="28"/>
          <w:szCs w:val="28"/>
        </w:rPr>
        <w:t>npr N</w:t>
      </w:r>
      <w:r w:rsidRPr="00A66862">
        <w:rPr>
          <w:sz w:val="28"/>
          <w:szCs w:val="28"/>
          <w:vertAlign w:val="subscript"/>
        </w:rPr>
        <w:t>TS</w:t>
      </w:r>
      <w:r w:rsidRPr="00A66862">
        <w:rPr>
          <w:sz w:val="28"/>
          <w:szCs w:val="28"/>
        </w:rPr>
        <w:t>:</w:t>
      </w:r>
      <w:r w:rsidRPr="00A66862">
        <w:rPr>
          <w:color w:val="0033CC"/>
          <w:sz w:val="28"/>
          <w:szCs w:val="28"/>
        </w:rPr>
        <w:t xml:space="preserve"> </w:t>
      </w:r>
      <w:r w:rsidRPr="000D3998">
        <w:rPr>
          <w:i/>
          <w:sz w:val="28"/>
          <w:szCs w:val="28"/>
        </w:rPr>
        <w:t>P</w:t>
      </w:r>
      <w:r w:rsidRPr="000D3998">
        <w:rPr>
          <w:i/>
          <w:sz w:val="28"/>
          <w:szCs w:val="28"/>
          <w:vertAlign w:val="subscript"/>
        </w:rPr>
        <w:t>vNTS</w:t>
      </w:r>
      <w:r w:rsidRPr="00A66862">
        <w:rPr>
          <w:sz w:val="28"/>
          <w:szCs w:val="28"/>
          <w:vertAlign w:val="subscript"/>
        </w:rPr>
        <w:t xml:space="preserve">  </w:t>
      </w:r>
      <w:r w:rsidRPr="00A66862">
        <w:rPr>
          <w:sz w:val="28"/>
          <w:szCs w:val="28"/>
        </w:rPr>
        <w:t>[MW]</w:t>
      </w:r>
    </w:p>
    <w:p w:rsidR="002802B5" w:rsidRPr="000D3998" w:rsidRDefault="002802B5" w:rsidP="002960DC">
      <w:pPr>
        <w:pStyle w:val="BodyText"/>
        <w:numPr>
          <w:ilvl w:val="0"/>
          <w:numId w:val="34"/>
        </w:numPr>
        <w:tabs>
          <w:tab w:val="clear" w:pos="425"/>
        </w:tabs>
        <w:overflowPunct/>
        <w:autoSpaceDE/>
        <w:autoSpaceDN/>
        <w:adjustRightInd/>
        <w:spacing w:line="20" w:lineRule="atLeast"/>
        <w:textAlignment w:val="auto"/>
        <w:rPr>
          <w:bCs/>
          <w:iCs/>
          <w:color w:val="0000FF"/>
          <w:sz w:val="28"/>
          <w:szCs w:val="28"/>
        </w:rPr>
      </w:pPr>
      <w:r w:rsidRPr="00A66862">
        <w:rPr>
          <w:bCs/>
          <w:iCs/>
          <w:sz w:val="28"/>
          <w:szCs w:val="28"/>
        </w:rPr>
        <w:t xml:space="preserve">za čitav konzum, </w:t>
      </w:r>
      <w:r w:rsidRPr="00A66862">
        <w:rPr>
          <w:sz w:val="28"/>
          <w:szCs w:val="28"/>
        </w:rPr>
        <w:t xml:space="preserve">tzv. </w:t>
      </w:r>
      <w:r w:rsidRPr="000D3998">
        <w:rPr>
          <w:b/>
          <w:color w:val="0000FF"/>
          <w:sz w:val="28"/>
          <w:szCs w:val="28"/>
        </w:rPr>
        <w:t>jednovremeno vršno opterećenje</w:t>
      </w:r>
      <w:r w:rsidRPr="000D3998">
        <w:rPr>
          <w:color w:val="0000FF"/>
          <w:sz w:val="28"/>
          <w:szCs w:val="28"/>
        </w:rPr>
        <w:t xml:space="preserve"> </w:t>
      </w:r>
      <w:r w:rsidR="000D3998" w:rsidRPr="000D3998">
        <w:rPr>
          <w:b/>
          <w:color w:val="0000FF"/>
          <w:sz w:val="28"/>
          <w:szCs w:val="28"/>
        </w:rPr>
        <w:t>(JVO)</w:t>
      </w:r>
      <w:r w:rsidR="000D3998" w:rsidRPr="000D3998">
        <w:rPr>
          <w:color w:val="0000FF"/>
          <w:sz w:val="28"/>
          <w:szCs w:val="28"/>
        </w:rPr>
        <w:t xml:space="preserve"> </w:t>
      </w:r>
      <w:r w:rsidRPr="000D3998">
        <w:rPr>
          <w:color w:val="0000FF"/>
          <w:sz w:val="28"/>
          <w:szCs w:val="28"/>
        </w:rPr>
        <w:t xml:space="preserve">u [MW] </w:t>
      </w:r>
    </w:p>
    <w:p w:rsidR="002802B5" w:rsidRPr="00A66862" w:rsidRDefault="002802B5" w:rsidP="002802B5">
      <w:pPr>
        <w:pStyle w:val="BodyText"/>
        <w:tabs>
          <w:tab w:val="clear" w:pos="425"/>
        </w:tabs>
        <w:overflowPunct/>
        <w:autoSpaceDE/>
        <w:autoSpaceDN/>
        <w:adjustRightInd/>
        <w:spacing w:line="20" w:lineRule="atLeast"/>
        <w:ind w:left="720"/>
        <w:textAlignment w:val="auto"/>
        <w:rPr>
          <w:bCs/>
          <w:iCs/>
          <w:sz w:val="28"/>
          <w:szCs w:val="28"/>
        </w:rPr>
      </w:pPr>
    </w:p>
    <w:p w:rsidR="002802B5" w:rsidRPr="00A66862" w:rsidRDefault="002802B5" w:rsidP="002802B5">
      <w:pPr>
        <w:pStyle w:val="BodyText"/>
        <w:tabs>
          <w:tab w:val="clear" w:pos="425"/>
        </w:tabs>
        <w:overflowPunct/>
        <w:autoSpaceDE/>
        <w:autoSpaceDN/>
        <w:adjustRightInd/>
        <w:spacing w:line="20" w:lineRule="atLeast"/>
        <w:textAlignment w:val="auto"/>
        <w:rPr>
          <w:b/>
          <w:bCs/>
          <w:iCs/>
          <w:sz w:val="28"/>
          <w:szCs w:val="28"/>
        </w:rPr>
      </w:pPr>
      <w:r w:rsidRPr="00A66862">
        <w:rPr>
          <w:b/>
          <w:bCs/>
          <w:iCs/>
          <w:color w:val="0033CC"/>
          <w:sz w:val="28"/>
          <w:szCs w:val="28"/>
          <w:u w:val="single"/>
        </w:rPr>
        <w:t>Vršno opterećenje grupe potrošača</w:t>
      </w:r>
      <w:r w:rsidRPr="00A66862">
        <w:rPr>
          <w:bCs/>
          <w:iCs/>
          <w:sz w:val="28"/>
          <w:szCs w:val="28"/>
        </w:rPr>
        <w:t xml:space="preserve">, </w:t>
      </w:r>
      <w:r w:rsidRPr="00A66862">
        <w:rPr>
          <w:b/>
          <w:bCs/>
          <w:iCs/>
          <w:sz w:val="28"/>
          <w:szCs w:val="28"/>
        </w:rPr>
        <w:t>ne dobija se sabiranjem vršnih opterećenja pojedinačnih potrošača</w:t>
      </w:r>
    </w:p>
    <w:p w:rsidR="002802B5" w:rsidRPr="00A66862" w:rsidRDefault="002802B5" w:rsidP="002802B5">
      <w:pPr>
        <w:pStyle w:val="BodyText"/>
        <w:tabs>
          <w:tab w:val="clear" w:pos="425"/>
        </w:tabs>
        <w:overflowPunct/>
        <w:autoSpaceDE/>
        <w:autoSpaceDN/>
        <w:adjustRightInd/>
        <w:spacing w:line="20" w:lineRule="atLeast"/>
        <w:textAlignment w:val="auto"/>
        <w:rPr>
          <w:b/>
          <w:bCs/>
          <w:iCs/>
          <w:color w:val="21309F"/>
          <w:sz w:val="28"/>
          <w:szCs w:val="28"/>
          <w:u w:val="single"/>
        </w:rPr>
      </w:pPr>
    </w:p>
    <w:p w:rsidR="002802B5" w:rsidRPr="00A66862" w:rsidRDefault="002802B5" w:rsidP="002802B5">
      <w:pPr>
        <w:pStyle w:val="BodyText"/>
        <w:tabs>
          <w:tab w:val="clear" w:pos="425"/>
        </w:tabs>
        <w:overflowPunct/>
        <w:autoSpaceDE/>
        <w:autoSpaceDN/>
        <w:adjustRightInd/>
        <w:spacing w:line="20" w:lineRule="atLeast"/>
        <w:textAlignment w:val="auto"/>
        <w:rPr>
          <w:b/>
          <w:bCs/>
          <w:iCs/>
          <w:sz w:val="28"/>
          <w:szCs w:val="28"/>
        </w:rPr>
      </w:pPr>
      <w:r w:rsidRPr="00A66862">
        <w:rPr>
          <w:b/>
          <w:bCs/>
          <w:iCs/>
          <w:color w:val="21309F"/>
          <w:sz w:val="28"/>
          <w:szCs w:val="28"/>
          <w:u w:val="single"/>
        </w:rPr>
        <w:t>Vršno opterećenje više elemenata</w:t>
      </w:r>
      <w:r w:rsidRPr="00A66862">
        <w:rPr>
          <w:b/>
          <w:bCs/>
          <w:iCs/>
          <w:sz w:val="28"/>
          <w:szCs w:val="28"/>
        </w:rPr>
        <w:t xml:space="preserve"> ne dobija se sabiranjem vršnih opterećenja pojedinačnih elemenata</w:t>
      </w:r>
      <w:r w:rsidRPr="00A66862">
        <w:rPr>
          <w:bCs/>
          <w:iCs/>
          <w:sz w:val="28"/>
          <w:szCs w:val="28"/>
        </w:rPr>
        <w:t>,</w:t>
      </w:r>
      <w:r w:rsidRPr="00A66862">
        <w:rPr>
          <w:b/>
          <w:bCs/>
          <w:iCs/>
          <w:sz w:val="28"/>
          <w:szCs w:val="28"/>
        </w:rPr>
        <w:t xml:space="preserve"> </w:t>
      </w:r>
    </w:p>
    <w:p w:rsidR="00654C03" w:rsidRPr="00A66862" w:rsidRDefault="00654C03" w:rsidP="00654C03">
      <w:pPr>
        <w:pStyle w:val="BodyText"/>
        <w:tabs>
          <w:tab w:val="clear" w:pos="425"/>
        </w:tabs>
        <w:overflowPunct/>
        <w:autoSpaceDE/>
        <w:autoSpaceDN/>
        <w:adjustRightInd/>
        <w:spacing w:line="20" w:lineRule="atLeast"/>
        <w:textAlignment w:val="auto"/>
        <w:rPr>
          <w:b/>
          <w:bCs/>
          <w:iCs/>
          <w:color w:val="21309F"/>
          <w:sz w:val="28"/>
          <w:szCs w:val="28"/>
        </w:rPr>
      </w:pPr>
    </w:p>
    <w:p w:rsidR="002802B5" w:rsidRPr="00A66862" w:rsidRDefault="002802B5" w:rsidP="00654C03">
      <w:pPr>
        <w:pStyle w:val="BodyText"/>
        <w:tabs>
          <w:tab w:val="clear" w:pos="425"/>
        </w:tabs>
        <w:overflowPunct/>
        <w:autoSpaceDE/>
        <w:autoSpaceDN/>
        <w:adjustRightInd/>
        <w:spacing w:line="20" w:lineRule="atLeast"/>
        <w:textAlignment w:val="auto"/>
        <w:rPr>
          <w:b/>
          <w:bCs/>
          <w:iCs/>
          <w:color w:val="21309F"/>
          <w:sz w:val="28"/>
          <w:szCs w:val="28"/>
        </w:rPr>
      </w:pPr>
      <w:r w:rsidRPr="00A66862">
        <w:rPr>
          <w:b/>
          <w:bCs/>
          <w:iCs/>
          <w:color w:val="21309F"/>
          <w:sz w:val="28"/>
          <w:szCs w:val="28"/>
        </w:rPr>
        <w:t xml:space="preserve">jer se pojedinačna vršna opterećenja najšešće ne pojavljuju jednovremeno (u isto vrijeme). </w:t>
      </w:r>
    </w:p>
    <w:p w:rsidR="00654C03" w:rsidRPr="00A66862" w:rsidRDefault="00654C03" w:rsidP="00654C03">
      <w:pPr>
        <w:pStyle w:val="BodyText"/>
        <w:tabs>
          <w:tab w:val="clear" w:pos="425"/>
        </w:tabs>
        <w:overflowPunct/>
        <w:autoSpaceDE/>
        <w:autoSpaceDN/>
        <w:adjustRightInd/>
        <w:spacing w:line="20" w:lineRule="atLeast"/>
        <w:textAlignment w:val="auto"/>
        <w:rPr>
          <w:bCs/>
          <w:iCs/>
          <w:sz w:val="28"/>
          <w:szCs w:val="28"/>
        </w:rPr>
      </w:pPr>
    </w:p>
    <w:p w:rsidR="002802B5" w:rsidRPr="00A66862" w:rsidRDefault="002802B5" w:rsidP="00654C03">
      <w:pPr>
        <w:pStyle w:val="BodyText"/>
        <w:tabs>
          <w:tab w:val="clear" w:pos="425"/>
        </w:tabs>
        <w:overflowPunct/>
        <w:autoSpaceDE/>
        <w:autoSpaceDN/>
        <w:adjustRightInd/>
        <w:spacing w:line="20" w:lineRule="atLeast"/>
        <w:textAlignment w:val="auto"/>
        <w:rPr>
          <w:bCs/>
          <w:iCs/>
          <w:color w:val="21309F"/>
          <w:sz w:val="28"/>
          <w:szCs w:val="28"/>
          <w:u w:val="single"/>
        </w:rPr>
      </w:pPr>
      <w:r w:rsidRPr="00A66862">
        <w:rPr>
          <w:bCs/>
          <w:iCs/>
          <w:sz w:val="28"/>
          <w:szCs w:val="28"/>
        </w:rPr>
        <w:t>Nejednovremenost pojavljivanja pojedinačnih vršnih opterećenja uvažava se preko tzv</w:t>
      </w:r>
      <w:r w:rsidRPr="00E64401">
        <w:rPr>
          <w:bCs/>
          <w:iCs/>
          <w:color w:val="1D05CD"/>
          <w:sz w:val="28"/>
          <w:szCs w:val="28"/>
        </w:rPr>
        <w:t xml:space="preserve">. </w:t>
      </w:r>
      <w:r w:rsidRPr="00E64401">
        <w:rPr>
          <w:b/>
          <w:bCs/>
          <w:iCs/>
          <w:color w:val="1D05CD"/>
          <w:sz w:val="28"/>
          <w:szCs w:val="28"/>
          <w:u w:val="single"/>
        </w:rPr>
        <w:t>faktora jednovremenosti opterećenja</w:t>
      </w:r>
      <w:r w:rsidRPr="00E64401">
        <w:rPr>
          <w:bCs/>
          <w:iCs/>
          <w:color w:val="1D05CD"/>
          <w:sz w:val="28"/>
          <w:szCs w:val="28"/>
          <w:u w:val="single"/>
        </w:rPr>
        <w:t>.</w:t>
      </w:r>
      <w:r w:rsidRPr="00A66862">
        <w:rPr>
          <w:bCs/>
          <w:iCs/>
          <w:color w:val="21309F"/>
          <w:sz w:val="28"/>
          <w:szCs w:val="28"/>
          <w:u w:val="single"/>
        </w:rPr>
        <w:t xml:space="preserve"> </w:t>
      </w:r>
    </w:p>
    <w:p w:rsidR="002802B5" w:rsidRPr="00A66862" w:rsidRDefault="002802B5" w:rsidP="00654C03">
      <w:pPr>
        <w:autoSpaceDE w:val="0"/>
        <w:autoSpaceDN w:val="0"/>
        <w:adjustRightInd w:val="0"/>
        <w:spacing w:after="0"/>
        <w:jc w:val="both"/>
        <w:rPr>
          <w:rFonts w:ascii="Arial" w:eastAsia="Calibri" w:hAnsi="Arial" w:cs="Arial"/>
          <w:color w:val="21309F"/>
          <w:sz w:val="24"/>
          <w:szCs w:val="24"/>
          <w:u w:val="single"/>
        </w:rPr>
      </w:pPr>
    </w:p>
    <w:p w:rsidR="00942C65" w:rsidRDefault="00654C03" w:rsidP="00654C03">
      <w:pPr>
        <w:pStyle w:val="BodyText"/>
        <w:tabs>
          <w:tab w:val="clear" w:pos="425"/>
        </w:tabs>
        <w:overflowPunct/>
        <w:autoSpaceDE/>
        <w:autoSpaceDN/>
        <w:adjustRightInd/>
        <w:spacing w:line="276" w:lineRule="auto"/>
        <w:textAlignment w:val="auto"/>
        <w:rPr>
          <w:color w:val="548DD4"/>
          <w:sz w:val="24"/>
          <w:szCs w:val="24"/>
        </w:rPr>
      </w:pPr>
      <w:r w:rsidRPr="00942C65">
        <w:rPr>
          <w:b/>
          <w:bCs/>
          <w:iCs/>
          <w:color w:val="0033CC"/>
          <w:sz w:val="28"/>
          <w:szCs w:val="28"/>
          <w:u w:val="single"/>
        </w:rPr>
        <w:t>Faktor jednovremenosti opterećenja</w:t>
      </w:r>
      <w:r w:rsidRPr="00942C65">
        <w:rPr>
          <w:b/>
          <w:bCs/>
          <w:color w:val="0033CC"/>
          <w:sz w:val="28"/>
          <w:szCs w:val="28"/>
          <w:u w:val="single"/>
        </w:rPr>
        <w:t xml:space="preserve"> N elemenata (potrošača)</w:t>
      </w:r>
      <w:r w:rsidRPr="00A66862">
        <w:rPr>
          <w:color w:val="548DD4"/>
          <w:sz w:val="24"/>
          <w:szCs w:val="24"/>
        </w:rPr>
        <w:t xml:space="preserve"> </w:t>
      </w:r>
    </w:p>
    <w:p w:rsidR="00654C03" w:rsidRPr="00A66862" w:rsidRDefault="00654C03" w:rsidP="00654C03">
      <w:pPr>
        <w:pStyle w:val="BodyText"/>
        <w:tabs>
          <w:tab w:val="clear" w:pos="425"/>
        </w:tabs>
        <w:overflowPunct/>
        <w:autoSpaceDE/>
        <w:autoSpaceDN/>
        <w:adjustRightInd/>
        <w:spacing w:line="276" w:lineRule="auto"/>
        <w:textAlignment w:val="auto"/>
        <w:rPr>
          <w:sz w:val="24"/>
          <w:szCs w:val="24"/>
        </w:rPr>
      </w:pPr>
      <w:r w:rsidRPr="00A66862">
        <w:rPr>
          <w:sz w:val="24"/>
          <w:szCs w:val="24"/>
        </w:rPr>
        <w:t xml:space="preserve">se definiše kao odnos vršnog opterećenja svih N elemenata (potrošača) - </w:t>
      </w:r>
      <w:r w:rsidR="00E64401" w:rsidRPr="00942C65">
        <w:rPr>
          <w:position w:val="-10"/>
          <w:sz w:val="28"/>
          <w:szCs w:val="28"/>
        </w:rPr>
        <w:object w:dxaOrig="460" w:dyaOrig="340">
          <v:shape id="_x0000_i1026" type="#_x0000_t75" style="width:23.25pt;height:16.5pt" o:ole="">
            <v:imagedata r:id="rId12" o:title=""/>
          </v:shape>
          <o:OLEObject Type="Embed" ProgID="Equation.3" ShapeID="_x0000_i1026" DrawAspect="Content" ObjectID="_1791874598" r:id="rId13"/>
        </w:object>
      </w:r>
      <w:r w:rsidRPr="00A66862">
        <w:rPr>
          <w:sz w:val="24"/>
          <w:szCs w:val="24"/>
        </w:rPr>
        <w:t xml:space="preserve"> i sume vršnih opterećenja pojedinačnih elemenata (potrošača)</w:t>
      </w:r>
      <w:r w:rsidR="00942C65">
        <w:rPr>
          <w:sz w:val="24"/>
          <w:szCs w:val="24"/>
        </w:rPr>
        <w:t xml:space="preserve"> </w:t>
      </w:r>
      <w:r w:rsidRPr="00A66862">
        <w:rPr>
          <w:sz w:val="24"/>
          <w:szCs w:val="24"/>
        </w:rPr>
        <w:t xml:space="preserve">- </w:t>
      </w:r>
      <w:r w:rsidR="00E64401" w:rsidRPr="00942C65">
        <w:rPr>
          <w:position w:val="-10"/>
          <w:sz w:val="24"/>
          <w:szCs w:val="24"/>
        </w:rPr>
        <w:object w:dxaOrig="380" w:dyaOrig="340">
          <v:shape id="_x0000_i1027" type="#_x0000_t75" style="width:18.75pt;height:16.5pt" o:ole="">
            <v:imagedata r:id="rId14" o:title=""/>
          </v:shape>
          <o:OLEObject Type="Embed" ProgID="Equation.3" ShapeID="_x0000_i1027" DrawAspect="Content" ObjectID="_1791874599" r:id="rId15"/>
        </w:object>
      </w:r>
      <w:r w:rsidRPr="00A66862">
        <w:rPr>
          <w:sz w:val="24"/>
          <w:szCs w:val="24"/>
        </w:rPr>
        <w:t>:</w:t>
      </w:r>
    </w:p>
    <w:p w:rsidR="00654C03" w:rsidRPr="00A66862" w:rsidRDefault="00654C03" w:rsidP="00654C03">
      <w:pPr>
        <w:spacing w:after="0"/>
        <w:ind w:firstLine="432"/>
        <w:jc w:val="both"/>
        <w:rPr>
          <w:rFonts w:ascii="Arial" w:hAnsi="Arial" w:cs="Arial"/>
          <w:sz w:val="24"/>
          <w:szCs w:val="24"/>
        </w:rPr>
      </w:pPr>
    </w:p>
    <w:p w:rsidR="00E64401" w:rsidRDefault="00E64401" w:rsidP="00654C03">
      <w:pPr>
        <w:autoSpaceDE w:val="0"/>
        <w:autoSpaceDN w:val="0"/>
        <w:adjustRightInd w:val="0"/>
        <w:spacing w:after="0"/>
        <w:jc w:val="center"/>
        <w:rPr>
          <w:rFonts w:ascii="Arial" w:hAnsi="Arial" w:cs="Arial"/>
          <w:position w:val="-82"/>
          <w:sz w:val="24"/>
          <w:szCs w:val="24"/>
        </w:rPr>
      </w:pPr>
      <w:r w:rsidRPr="00E64401">
        <w:rPr>
          <w:rFonts w:ascii="Arial" w:hAnsi="Arial" w:cs="Arial"/>
          <w:position w:val="-66"/>
          <w:sz w:val="24"/>
          <w:szCs w:val="24"/>
        </w:rPr>
        <w:object w:dxaOrig="1160" w:dyaOrig="1060">
          <v:shape id="_x0000_i1028" type="#_x0000_t75" style="width:66pt;height:60pt" o:ole="">
            <v:imagedata r:id="rId16" o:title=""/>
          </v:shape>
          <o:OLEObject Type="Embed" ProgID="Equation.3" ShapeID="_x0000_i1028" DrawAspect="Content" ObjectID="_1791874600" r:id="rId17"/>
        </w:object>
      </w:r>
    </w:p>
    <w:p w:rsidR="00654C03" w:rsidRPr="00A66862" w:rsidRDefault="00654C03" w:rsidP="00654C03">
      <w:pPr>
        <w:autoSpaceDE w:val="0"/>
        <w:autoSpaceDN w:val="0"/>
        <w:adjustRightInd w:val="0"/>
        <w:spacing w:after="0"/>
        <w:jc w:val="center"/>
        <w:rPr>
          <w:rFonts w:ascii="Arial" w:eastAsia="Calibri" w:hAnsi="Arial" w:cs="Arial"/>
          <w:color w:val="21309F"/>
          <w:sz w:val="24"/>
          <w:szCs w:val="24"/>
          <w:u w:val="single"/>
        </w:rPr>
      </w:pPr>
      <w:r w:rsidRPr="00A66862">
        <w:rPr>
          <w:rFonts w:ascii="Arial" w:hAnsi="Arial" w:cs="Arial"/>
          <w:sz w:val="24"/>
          <w:szCs w:val="24"/>
        </w:rPr>
        <w:tab/>
      </w:r>
    </w:p>
    <w:p w:rsidR="00654C03" w:rsidRPr="00A66862" w:rsidRDefault="00654C03" w:rsidP="00654C03">
      <w:pPr>
        <w:spacing w:after="0"/>
        <w:jc w:val="center"/>
        <w:rPr>
          <w:rFonts w:ascii="Arial" w:hAnsi="Arial" w:cs="Arial"/>
          <w:sz w:val="24"/>
          <w:szCs w:val="24"/>
        </w:rPr>
      </w:pPr>
    </w:p>
    <w:p w:rsidR="00654C03" w:rsidRPr="00A66862" w:rsidRDefault="00E64401" w:rsidP="00654C03">
      <w:pPr>
        <w:spacing w:after="0"/>
        <w:jc w:val="center"/>
        <w:rPr>
          <w:rFonts w:ascii="Arial" w:hAnsi="Arial" w:cs="Arial"/>
          <w:sz w:val="24"/>
          <w:szCs w:val="24"/>
        </w:rPr>
      </w:pPr>
      <w:r w:rsidRPr="00A66862">
        <w:rPr>
          <w:rFonts w:ascii="Arial" w:hAnsi="Arial" w:cs="Arial"/>
          <w:position w:val="-10"/>
          <w:sz w:val="24"/>
          <w:szCs w:val="24"/>
        </w:rPr>
        <w:object w:dxaOrig="1560" w:dyaOrig="340">
          <v:shape id="_x0000_i1029" type="#_x0000_t75" style="width:89.25pt;height:19.5pt" o:ole="">
            <v:imagedata r:id="rId18" o:title=""/>
          </v:shape>
          <o:OLEObject Type="Embed" ProgID="Equation.3" ShapeID="_x0000_i1029" DrawAspect="Content" ObjectID="_1791874601" r:id="rId19"/>
        </w:object>
      </w:r>
    </w:p>
    <w:p w:rsidR="00654C03" w:rsidRPr="00A66862" w:rsidRDefault="00654C03" w:rsidP="00654C03">
      <w:pPr>
        <w:spacing w:after="0"/>
        <w:jc w:val="both"/>
        <w:rPr>
          <w:rFonts w:ascii="Arial" w:hAnsi="Arial" w:cs="Arial"/>
          <w:sz w:val="24"/>
          <w:szCs w:val="24"/>
        </w:rPr>
      </w:pPr>
    </w:p>
    <w:p w:rsidR="00654C03" w:rsidRPr="00A66862" w:rsidRDefault="00654C03" w:rsidP="00654C03">
      <w:pPr>
        <w:spacing w:after="0"/>
        <w:jc w:val="both"/>
        <w:rPr>
          <w:rFonts w:ascii="Arial" w:hAnsi="Arial" w:cs="Arial"/>
          <w:sz w:val="24"/>
          <w:szCs w:val="24"/>
        </w:rPr>
      </w:pPr>
      <w:r w:rsidRPr="00A66862">
        <w:rPr>
          <w:rFonts w:ascii="Arial" w:hAnsi="Arial" w:cs="Arial"/>
          <w:sz w:val="24"/>
          <w:szCs w:val="24"/>
        </w:rPr>
        <w:t xml:space="preserve">Što je broj elemenata (potrošača) veći </w:t>
      </w:r>
      <w:r w:rsidR="00DE57A4">
        <w:rPr>
          <w:rFonts w:ascii="Arial" w:hAnsi="Arial" w:cs="Arial"/>
          <w:sz w:val="24"/>
          <w:szCs w:val="24"/>
        </w:rPr>
        <w:t xml:space="preserve">, </w:t>
      </w:r>
      <w:r w:rsidR="00E64401" w:rsidRPr="00A66862">
        <w:rPr>
          <w:rFonts w:ascii="Arial" w:hAnsi="Arial" w:cs="Arial"/>
          <w:position w:val="-10"/>
          <w:sz w:val="24"/>
          <w:szCs w:val="24"/>
        </w:rPr>
        <w:object w:dxaOrig="380" w:dyaOrig="340">
          <v:shape id="_x0000_i1030" type="#_x0000_t75" style="width:21.75pt;height:19.5pt" o:ole="">
            <v:imagedata r:id="rId20" o:title=""/>
          </v:shape>
          <o:OLEObject Type="Embed" ProgID="Equation.3" ShapeID="_x0000_i1030" DrawAspect="Content" ObjectID="_1791874602" r:id="rId21"/>
        </w:object>
      </w:r>
      <w:r w:rsidRPr="00A66862">
        <w:rPr>
          <w:rFonts w:ascii="Arial" w:hAnsi="Arial" w:cs="Arial"/>
          <w:sz w:val="24"/>
          <w:szCs w:val="24"/>
        </w:rPr>
        <w:t>je manje.</w:t>
      </w:r>
    </w:p>
    <w:p w:rsidR="00654C03" w:rsidRPr="00A66862" w:rsidRDefault="00654C03" w:rsidP="00654C03">
      <w:pPr>
        <w:spacing w:after="0"/>
        <w:jc w:val="both"/>
        <w:rPr>
          <w:rFonts w:ascii="Arial" w:hAnsi="Arial" w:cs="Arial"/>
          <w:sz w:val="24"/>
          <w:szCs w:val="24"/>
        </w:rPr>
      </w:pPr>
    </w:p>
    <w:p w:rsidR="00942C65" w:rsidRPr="00E64401" w:rsidRDefault="00942C65" w:rsidP="00654C03">
      <w:pPr>
        <w:spacing w:after="0"/>
        <w:jc w:val="both"/>
        <w:rPr>
          <w:rFonts w:ascii="Arial" w:hAnsi="Arial" w:cs="Arial"/>
          <w:color w:val="0033CC"/>
          <w:sz w:val="28"/>
          <w:szCs w:val="28"/>
        </w:rPr>
      </w:pPr>
      <w:r w:rsidRPr="00E64401">
        <w:rPr>
          <w:rFonts w:ascii="Arial" w:hAnsi="Arial" w:cs="Arial"/>
          <w:b/>
          <w:color w:val="0033CC"/>
          <w:sz w:val="28"/>
          <w:szCs w:val="28"/>
          <w:u w:val="single"/>
        </w:rPr>
        <w:t>Faktor raznovremenosti opterećenja</w:t>
      </w:r>
      <w:r w:rsidRPr="00E64401">
        <w:rPr>
          <w:rFonts w:ascii="Arial" w:hAnsi="Arial" w:cs="Arial"/>
          <w:color w:val="0033CC"/>
          <w:sz w:val="28"/>
          <w:szCs w:val="28"/>
        </w:rPr>
        <w:t xml:space="preserve"> </w:t>
      </w:r>
    </w:p>
    <w:p w:rsidR="00F01E54" w:rsidRPr="00A66862" w:rsidRDefault="00942C65" w:rsidP="00654C03">
      <w:pPr>
        <w:spacing w:after="0"/>
        <w:jc w:val="both"/>
        <w:rPr>
          <w:rFonts w:ascii="Arial" w:hAnsi="Arial" w:cs="Arial"/>
          <w:sz w:val="24"/>
          <w:szCs w:val="24"/>
        </w:rPr>
      </w:pPr>
      <w:r w:rsidRPr="00E64401">
        <w:rPr>
          <w:rFonts w:ascii="Arial" w:hAnsi="Arial" w:cs="Arial"/>
          <w:sz w:val="24"/>
          <w:szCs w:val="24"/>
        </w:rPr>
        <w:t>je r</w:t>
      </w:r>
      <w:r w:rsidR="00654C03" w:rsidRPr="00E64401">
        <w:rPr>
          <w:rFonts w:ascii="Arial" w:hAnsi="Arial" w:cs="Arial"/>
          <w:sz w:val="24"/>
          <w:szCs w:val="24"/>
        </w:rPr>
        <w:t>ecipročna</w:t>
      </w:r>
      <w:r w:rsidR="00654C03" w:rsidRPr="00A66862">
        <w:rPr>
          <w:rFonts w:ascii="Arial" w:hAnsi="Arial" w:cs="Arial"/>
          <w:sz w:val="24"/>
          <w:szCs w:val="24"/>
        </w:rPr>
        <w:t xml:space="preserve"> vrijednost faktora jednovremenosti opterećenja</w:t>
      </w:r>
      <w:r w:rsidR="00654C03" w:rsidRPr="00DE57A4">
        <w:rPr>
          <w:rFonts w:ascii="Arial" w:hAnsi="Arial" w:cs="Arial"/>
          <w:color w:val="0033CC"/>
          <w:sz w:val="24"/>
          <w:szCs w:val="24"/>
        </w:rPr>
        <w:t>:</w:t>
      </w:r>
      <w:r w:rsidR="00654C03" w:rsidRPr="00DE57A4">
        <w:rPr>
          <w:rFonts w:ascii="Arial" w:hAnsi="Arial" w:cs="Arial"/>
          <w:color w:val="548DD4"/>
          <w:sz w:val="24"/>
          <w:szCs w:val="24"/>
        </w:rPr>
        <w:t xml:space="preserve"> </w:t>
      </w:r>
      <w:r w:rsidR="00E64401" w:rsidRPr="00942C65">
        <w:rPr>
          <w:rFonts w:ascii="Arial" w:hAnsi="Arial" w:cs="Arial"/>
          <w:position w:val="-10"/>
          <w:sz w:val="24"/>
          <w:szCs w:val="24"/>
        </w:rPr>
        <w:object w:dxaOrig="900" w:dyaOrig="340">
          <v:shape id="_x0000_i1031" type="#_x0000_t75" style="width:54pt;height:20.25pt" o:ole="">
            <v:imagedata r:id="rId22" o:title=""/>
          </v:shape>
          <o:OLEObject Type="Embed" ProgID="Equation.3" ShapeID="_x0000_i1031" DrawAspect="Content" ObjectID="_1791874603" r:id="rId23"/>
        </w:object>
      </w:r>
      <w:r w:rsidR="00654C03" w:rsidRPr="00A66862">
        <w:rPr>
          <w:rFonts w:ascii="Arial" w:hAnsi="Arial" w:cs="Arial"/>
          <w:sz w:val="24"/>
          <w:szCs w:val="24"/>
        </w:rPr>
        <w:t>.</w:t>
      </w:r>
    </w:p>
    <w:p w:rsidR="00942C65" w:rsidRDefault="00942C65" w:rsidP="00654C03">
      <w:pPr>
        <w:spacing w:after="0"/>
        <w:jc w:val="both"/>
        <w:rPr>
          <w:rFonts w:ascii="Arial" w:hAnsi="Arial" w:cs="Arial"/>
          <w:b/>
          <w:color w:val="21309F"/>
          <w:sz w:val="24"/>
          <w:szCs w:val="24"/>
        </w:rPr>
      </w:pPr>
    </w:p>
    <w:p w:rsidR="00654C03" w:rsidRPr="00A66862" w:rsidRDefault="00654C03" w:rsidP="00654C03">
      <w:pPr>
        <w:spacing w:after="0"/>
        <w:jc w:val="both"/>
        <w:rPr>
          <w:rFonts w:ascii="Arial" w:hAnsi="Arial" w:cs="Arial"/>
          <w:sz w:val="24"/>
          <w:szCs w:val="24"/>
        </w:rPr>
      </w:pPr>
      <w:r w:rsidRPr="00E64401">
        <w:rPr>
          <w:rFonts w:ascii="Arial" w:hAnsi="Arial" w:cs="Arial"/>
          <w:b/>
          <w:color w:val="21309F"/>
          <w:sz w:val="28"/>
          <w:szCs w:val="28"/>
        </w:rPr>
        <w:t>Faktor jednovremenosti opterećenja</w:t>
      </w:r>
      <w:r w:rsidRPr="00A66862">
        <w:rPr>
          <w:rFonts w:ascii="Arial" w:hAnsi="Arial" w:cs="Arial"/>
          <w:sz w:val="24"/>
          <w:szCs w:val="24"/>
        </w:rPr>
        <w:t xml:space="preserve">, </w:t>
      </w:r>
      <w:r w:rsidR="00E64401">
        <w:rPr>
          <w:rFonts w:ascii="Arial" w:hAnsi="Arial" w:cs="Arial"/>
          <w:sz w:val="24"/>
          <w:szCs w:val="24"/>
        </w:rPr>
        <w:t xml:space="preserve">odnosno  </w:t>
      </w:r>
      <w:r w:rsidRPr="00E64401">
        <w:rPr>
          <w:rFonts w:ascii="Arial" w:hAnsi="Arial" w:cs="Arial"/>
          <w:b/>
          <w:color w:val="21309F"/>
          <w:sz w:val="28"/>
          <w:szCs w:val="28"/>
        </w:rPr>
        <w:t>fakter raznovremenosti opterećenja</w:t>
      </w:r>
      <w:r w:rsidRPr="00A66862">
        <w:rPr>
          <w:rFonts w:ascii="Arial" w:hAnsi="Arial" w:cs="Arial"/>
          <w:sz w:val="24"/>
          <w:szCs w:val="24"/>
        </w:rPr>
        <w:t xml:space="preserve"> definiše se i između pojedinih nivoa EDS-a</w:t>
      </w:r>
      <w:r w:rsidR="00E64401">
        <w:rPr>
          <w:rFonts w:ascii="Arial" w:hAnsi="Arial" w:cs="Arial"/>
          <w:sz w:val="24"/>
          <w:szCs w:val="24"/>
        </w:rPr>
        <w:t>:</w:t>
      </w:r>
    </w:p>
    <w:p w:rsidR="00654C03" w:rsidRPr="00A66862" w:rsidRDefault="00654C03" w:rsidP="002960DC">
      <w:pPr>
        <w:numPr>
          <w:ilvl w:val="0"/>
          <w:numId w:val="35"/>
        </w:numPr>
        <w:tabs>
          <w:tab w:val="clear" w:pos="720"/>
        </w:tabs>
        <w:spacing w:after="0"/>
        <w:ind w:left="0" w:firstLine="432"/>
        <w:jc w:val="both"/>
        <w:rPr>
          <w:rFonts w:ascii="Arial" w:hAnsi="Arial" w:cs="Arial"/>
          <w:sz w:val="24"/>
          <w:szCs w:val="24"/>
        </w:rPr>
      </w:pPr>
      <w:r w:rsidRPr="00E64401">
        <w:rPr>
          <w:rFonts w:ascii="Arial" w:hAnsi="Arial" w:cs="Arial"/>
          <w:b/>
          <w:color w:val="0033CC"/>
          <w:sz w:val="28"/>
          <w:szCs w:val="28"/>
        </w:rPr>
        <w:t>najviši nivo je nivo konzuma EDS-a</w:t>
      </w:r>
      <w:r w:rsidR="00E64401" w:rsidRPr="00E64401">
        <w:rPr>
          <w:rFonts w:ascii="Arial" w:hAnsi="Arial" w:cs="Arial"/>
          <w:sz w:val="24"/>
          <w:szCs w:val="24"/>
        </w:rPr>
        <w:t>, to je</w:t>
      </w:r>
      <w:r w:rsidR="00E64401">
        <w:rPr>
          <w:rFonts w:ascii="Arial" w:hAnsi="Arial" w:cs="Arial"/>
          <w:b/>
          <w:color w:val="0033CC"/>
          <w:sz w:val="28"/>
          <w:szCs w:val="28"/>
        </w:rPr>
        <w:t xml:space="preserve"> </w:t>
      </w:r>
      <w:r w:rsidRPr="00E64401">
        <w:rPr>
          <w:rFonts w:ascii="Arial" w:hAnsi="Arial" w:cs="Arial"/>
          <w:b/>
          <w:color w:val="0033CC"/>
          <w:sz w:val="28"/>
          <w:szCs w:val="28"/>
        </w:rPr>
        <w:t>jednovremeno vršno opterećenja EDS-a</w:t>
      </w:r>
      <w:r w:rsidRPr="00A66862">
        <w:rPr>
          <w:rFonts w:ascii="Arial" w:hAnsi="Arial" w:cs="Arial"/>
          <w:color w:val="0033CC"/>
          <w:sz w:val="24"/>
          <w:szCs w:val="24"/>
        </w:rPr>
        <w:t xml:space="preserve">  </w:t>
      </w:r>
      <w:r w:rsidRPr="00E64401">
        <w:rPr>
          <w:rFonts w:ascii="Arial" w:hAnsi="Arial" w:cs="Arial"/>
          <w:color w:val="0033CC"/>
          <w:sz w:val="28"/>
          <w:szCs w:val="28"/>
        </w:rPr>
        <w:t>(</w:t>
      </w:r>
      <w:r w:rsidRPr="00E64401">
        <w:rPr>
          <w:rFonts w:ascii="Arial" w:hAnsi="Arial" w:cs="Arial"/>
          <w:b/>
          <w:color w:val="0033CC"/>
          <w:sz w:val="28"/>
          <w:szCs w:val="28"/>
        </w:rPr>
        <w:t>JVO</w:t>
      </w:r>
      <w:r w:rsidRPr="00E64401">
        <w:rPr>
          <w:rFonts w:ascii="Arial" w:hAnsi="Arial" w:cs="Arial"/>
          <w:color w:val="0033CC"/>
          <w:sz w:val="28"/>
          <w:szCs w:val="28"/>
        </w:rPr>
        <w:t>)</w:t>
      </w:r>
      <w:r w:rsidRPr="00A66862">
        <w:rPr>
          <w:rFonts w:ascii="Arial" w:hAnsi="Arial" w:cs="Arial"/>
          <w:color w:val="0033CC"/>
          <w:sz w:val="24"/>
          <w:szCs w:val="24"/>
        </w:rPr>
        <w:t xml:space="preserve">. </w:t>
      </w:r>
      <w:r w:rsidRPr="00A66862">
        <w:rPr>
          <w:rFonts w:ascii="Arial" w:hAnsi="Arial" w:cs="Arial"/>
          <w:sz w:val="24"/>
          <w:szCs w:val="24"/>
        </w:rPr>
        <w:t>Praktično</w:t>
      </w:r>
      <w:r w:rsidR="00E64401">
        <w:rPr>
          <w:rFonts w:ascii="Arial" w:hAnsi="Arial" w:cs="Arial"/>
          <w:sz w:val="24"/>
          <w:szCs w:val="24"/>
        </w:rPr>
        <w:t xml:space="preserve">, </w:t>
      </w:r>
      <w:r w:rsidR="00DE57A4">
        <w:rPr>
          <w:rFonts w:ascii="Arial" w:hAnsi="Arial" w:cs="Arial"/>
          <w:sz w:val="24"/>
          <w:szCs w:val="24"/>
        </w:rPr>
        <w:t xml:space="preserve"> </w:t>
      </w:r>
      <w:r w:rsidRPr="00A66862">
        <w:rPr>
          <w:rFonts w:ascii="Arial" w:hAnsi="Arial" w:cs="Arial"/>
          <w:sz w:val="24"/>
          <w:szCs w:val="24"/>
        </w:rPr>
        <w:t>to je</w:t>
      </w:r>
      <w:r w:rsidRPr="00A66862">
        <w:rPr>
          <w:rFonts w:ascii="Arial" w:hAnsi="Arial" w:cs="Arial"/>
          <w:color w:val="0033CC"/>
          <w:sz w:val="24"/>
          <w:szCs w:val="24"/>
        </w:rPr>
        <w:t xml:space="preserve"> </w:t>
      </w:r>
      <w:r w:rsidRPr="00A66862">
        <w:rPr>
          <w:rFonts w:ascii="Arial" w:hAnsi="Arial" w:cs="Arial"/>
          <w:b/>
          <w:color w:val="21309F"/>
          <w:sz w:val="24"/>
          <w:szCs w:val="24"/>
        </w:rPr>
        <w:t>nivo G TS VVN/VN</w:t>
      </w:r>
      <w:r w:rsidRPr="00A66862">
        <w:rPr>
          <w:rFonts w:ascii="Arial" w:hAnsi="Arial" w:cs="Arial"/>
          <w:sz w:val="24"/>
          <w:szCs w:val="24"/>
        </w:rPr>
        <w:t xml:space="preserve">, </w:t>
      </w:r>
    </w:p>
    <w:p w:rsidR="00654C03" w:rsidRPr="00A66862" w:rsidRDefault="00654C03" w:rsidP="00654C03">
      <w:pPr>
        <w:spacing w:after="0"/>
        <w:jc w:val="both"/>
        <w:rPr>
          <w:rFonts w:ascii="Arial" w:hAnsi="Arial" w:cs="Arial"/>
          <w:sz w:val="24"/>
          <w:szCs w:val="24"/>
        </w:rPr>
      </w:pPr>
      <w:r w:rsidRPr="00A66862">
        <w:rPr>
          <w:rFonts w:ascii="Arial" w:hAnsi="Arial" w:cs="Arial"/>
          <w:sz w:val="24"/>
          <w:szCs w:val="24"/>
        </w:rPr>
        <w:lastRenderedPageBreak/>
        <w:t>a ostali niži nivoi u  EDS direktne transforma su :</w:t>
      </w:r>
    </w:p>
    <w:p w:rsidR="00654C03" w:rsidRPr="00A66862" w:rsidRDefault="00654C03" w:rsidP="002960DC">
      <w:pPr>
        <w:numPr>
          <w:ilvl w:val="0"/>
          <w:numId w:val="35"/>
        </w:numPr>
        <w:tabs>
          <w:tab w:val="clear" w:pos="720"/>
        </w:tabs>
        <w:spacing w:after="0"/>
        <w:ind w:left="0" w:firstLine="432"/>
        <w:jc w:val="both"/>
        <w:rPr>
          <w:rFonts w:ascii="Arial" w:hAnsi="Arial" w:cs="Arial"/>
          <w:sz w:val="24"/>
          <w:szCs w:val="24"/>
        </w:rPr>
      </w:pPr>
      <w:r w:rsidRPr="00A66862">
        <w:rPr>
          <w:rFonts w:ascii="Arial" w:hAnsi="Arial" w:cs="Arial"/>
          <w:b/>
          <w:color w:val="21309F"/>
          <w:sz w:val="24"/>
          <w:szCs w:val="24"/>
        </w:rPr>
        <w:t>VN</w:t>
      </w:r>
      <w:r w:rsidRPr="00A66862">
        <w:rPr>
          <w:rFonts w:ascii="Arial" w:hAnsi="Arial" w:cs="Arial"/>
          <w:sz w:val="24"/>
          <w:szCs w:val="24"/>
        </w:rPr>
        <w:t>,</w:t>
      </w:r>
    </w:p>
    <w:p w:rsidR="00654C03" w:rsidRPr="00A66862" w:rsidRDefault="00654C03" w:rsidP="002960DC">
      <w:pPr>
        <w:numPr>
          <w:ilvl w:val="0"/>
          <w:numId w:val="35"/>
        </w:numPr>
        <w:tabs>
          <w:tab w:val="clear" w:pos="720"/>
        </w:tabs>
        <w:spacing w:after="0"/>
        <w:ind w:left="0" w:firstLine="432"/>
        <w:jc w:val="both"/>
        <w:rPr>
          <w:rFonts w:ascii="Arial" w:hAnsi="Arial" w:cs="Arial"/>
          <w:sz w:val="24"/>
          <w:szCs w:val="24"/>
        </w:rPr>
      </w:pPr>
      <w:r w:rsidRPr="00A66862">
        <w:rPr>
          <w:rFonts w:ascii="Arial" w:hAnsi="Arial" w:cs="Arial"/>
          <w:b/>
          <w:color w:val="21309F"/>
          <w:sz w:val="24"/>
          <w:szCs w:val="24"/>
        </w:rPr>
        <w:t>N TS VN/SN</w:t>
      </w:r>
      <w:r w:rsidRPr="00A66862">
        <w:rPr>
          <w:rFonts w:ascii="Arial" w:hAnsi="Arial" w:cs="Arial"/>
          <w:sz w:val="24"/>
          <w:szCs w:val="24"/>
        </w:rPr>
        <w:t>,</w:t>
      </w:r>
    </w:p>
    <w:p w:rsidR="00654C03" w:rsidRPr="00A66862" w:rsidRDefault="00654C03" w:rsidP="002960DC">
      <w:pPr>
        <w:numPr>
          <w:ilvl w:val="0"/>
          <w:numId w:val="35"/>
        </w:numPr>
        <w:tabs>
          <w:tab w:val="clear" w:pos="720"/>
        </w:tabs>
        <w:spacing w:after="0"/>
        <w:ind w:left="0" w:firstLine="432"/>
        <w:jc w:val="both"/>
        <w:rPr>
          <w:rFonts w:ascii="Arial" w:hAnsi="Arial" w:cs="Arial"/>
          <w:sz w:val="24"/>
          <w:szCs w:val="24"/>
        </w:rPr>
      </w:pPr>
      <w:r w:rsidRPr="00A66862">
        <w:rPr>
          <w:rFonts w:ascii="Arial" w:hAnsi="Arial" w:cs="Arial"/>
          <w:b/>
          <w:color w:val="21309F"/>
          <w:sz w:val="24"/>
          <w:szCs w:val="24"/>
        </w:rPr>
        <w:t>SN</w:t>
      </w:r>
      <w:r w:rsidRPr="00A66862">
        <w:rPr>
          <w:rFonts w:ascii="Arial" w:hAnsi="Arial" w:cs="Arial"/>
          <w:sz w:val="24"/>
          <w:szCs w:val="24"/>
        </w:rPr>
        <w:t xml:space="preserve">, </w:t>
      </w:r>
    </w:p>
    <w:p w:rsidR="00654C03" w:rsidRPr="00A66862" w:rsidRDefault="00654C03" w:rsidP="002960DC">
      <w:pPr>
        <w:numPr>
          <w:ilvl w:val="0"/>
          <w:numId w:val="35"/>
        </w:numPr>
        <w:tabs>
          <w:tab w:val="clear" w:pos="720"/>
        </w:tabs>
        <w:spacing w:after="0"/>
        <w:ind w:left="0" w:firstLine="432"/>
        <w:jc w:val="both"/>
        <w:rPr>
          <w:rFonts w:ascii="Arial" w:hAnsi="Arial" w:cs="Arial"/>
          <w:b/>
          <w:color w:val="21309F"/>
          <w:sz w:val="24"/>
          <w:szCs w:val="24"/>
        </w:rPr>
      </w:pPr>
      <w:r w:rsidRPr="00A66862">
        <w:rPr>
          <w:rFonts w:ascii="Arial" w:hAnsi="Arial" w:cs="Arial"/>
          <w:b/>
          <w:color w:val="21309F"/>
          <w:sz w:val="24"/>
          <w:szCs w:val="24"/>
        </w:rPr>
        <w:t xml:space="preserve">D TS SN/NN </w:t>
      </w:r>
      <w:r w:rsidRPr="00A66862">
        <w:rPr>
          <w:rFonts w:ascii="Arial" w:hAnsi="Arial" w:cs="Arial"/>
          <w:sz w:val="24"/>
          <w:szCs w:val="24"/>
        </w:rPr>
        <w:t>i</w:t>
      </w:r>
    </w:p>
    <w:p w:rsidR="00654C03" w:rsidRPr="00A66862" w:rsidRDefault="00654C03" w:rsidP="002960DC">
      <w:pPr>
        <w:numPr>
          <w:ilvl w:val="0"/>
          <w:numId w:val="35"/>
        </w:numPr>
        <w:tabs>
          <w:tab w:val="clear" w:pos="720"/>
        </w:tabs>
        <w:spacing w:after="0"/>
        <w:ind w:left="0" w:firstLine="432"/>
        <w:jc w:val="both"/>
        <w:rPr>
          <w:rFonts w:ascii="Arial" w:hAnsi="Arial" w:cs="Arial"/>
          <w:b/>
          <w:color w:val="21309F"/>
          <w:sz w:val="24"/>
          <w:szCs w:val="24"/>
        </w:rPr>
      </w:pPr>
      <w:r w:rsidRPr="00A66862">
        <w:rPr>
          <w:rFonts w:ascii="Arial" w:hAnsi="Arial" w:cs="Arial"/>
          <w:sz w:val="24"/>
          <w:szCs w:val="24"/>
        </w:rPr>
        <w:t>NN.</w:t>
      </w:r>
      <w:r w:rsidRPr="00A66862">
        <w:rPr>
          <w:rFonts w:ascii="Arial" w:hAnsi="Arial" w:cs="Arial"/>
          <w:sz w:val="24"/>
          <w:szCs w:val="24"/>
        </w:rPr>
        <w:tab/>
      </w:r>
    </w:p>
    <w:p w:rsidR="00654C03" w:rsidRPr="00A66862" w:rsidRDefault="00654C03" w:rsidP="00AD0938">
      <w:pPr>
        <w:autoSpaceDE w:val="0"/>
        <w:autoSpaceDN w:val="0"/>
        <w:adjustRightInd w:val="0"/>
        <w:spacing w:after="0"/>
        <w:jc w:val="both"/>
        <w:rPr>
          <w:rFonts w:ascii="Arial" w:eastAsia="Calibri" w:hAnsi="Arial" w:cs="Arial"/>
          <w:color w:val="000000"/>
          <w:sz w:val="24"/>
          <w:szCs w:val="24"/>
        </w:rPr>
      </w:pPr>
    </w:p>
    <w:p w:rsidR="00A71E94" w:rsidRPr="00A66862" w:rsidRDefault="00A71E94" w:rsidP="00654C03">
      <w:pPr>
        <w:autoSpaceDE w:val="0"/>
        <w:autoSpaceDN w:val="0"/>
        <w:adjustRightInd w:val="0"/>
        <w:spacing w:after="0"/>
        <w:jc w:val="both"/>
        <w:rPr>
          <w:rFonts w:ascii="Arial" w:eastAsia="Calibri" w:hAnsi="Arial" w:cs="Arial"/>
          <w:b/>
          <w:bCs/>
          <w:color w:val="21309F"/>
          <w:sz w:val="28"/>
          <w:szCs w:val="28"/>
          <w:u w:val="single"/>
        </w:rPr>
      </w:pPr>
      <w:r w:rsidRPr="00A66862">
        <w:rPr>
          <w:rFonts w:ascii="Arial" w:eastAsia="Calibri" w:hAnsi="Arial" w:cs="Arial"/>
          <w:b/>
          <w:bCs/>
          <w:color w:val="21309F"/>
          <w:sz w:val="28"/>
          <w:szCs w:val="28"/>
          <w:u w:val="single"/>
        </w:rPr>
        <w:t>Specifična opterećenja</w:t>
      </w:r>
      <w:r w:rsidR="00654C03" w:rsidRPr="00A66862">
        <w:rPr>
          <w:rFonts w:ascii="Arial" w:eastAsia="Calibri" w:hAnsi="Arial" w:cs="Arial"/>
          <w:b/>
          <w:bCs/>
          <w:color w:val="21309F"/>
          <w:sz w:val="28"/>
          <w:szCs w:val="28"/>
          <w:u w:val="single"/>
        </w:rPr>
        <w:t xml:space="preserve"> </w:t>
      </w:r>
    </w:p>
    <w:p w:rsidR="00F24E38" w:rsidRPr="00A66862" w:rsidRDefault="00F24E38" w:rsidP="00AD0938">
      <w:pPr>
        <w:autoSpaceDE w:val="0"/>
        <w:autoSpaceDN w:val="0"/>
        <w:adjustRightInd w:val="0"/>
        <w:spacing w:after="0"/>
        <w:ind w:left="1440" w:firstLine="720"/>
        <w:jc w:val="both"/>
        <w:rPr>
          <w:rFonts w:ascii="Arial" w:eastAsia="Calibri" w:hAnsi="Arial" w:cs="Arial"/>
          <w:b/>
          <w:bCs/>
          <w:color w:val="000000"/>
          <w:sz w:val="24"/>
          <w:szCs w:val="24"/>
        </w:rPr>
      </w:pPr>
    </w:p>
    <w:p w:rsidR="0022377E" w:rsidRPr="00A66862" w:rsidRDefault="0038594B"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Opterećenj</w:t>
      </w:r>
      <w:r w:rsidR="008E11EA" w:rsidRPr="00A66862">
        <w:rPr>
          <w:rFonts w:ascii="Arial" w:eastAsia="Calibri" w:hAnsi="Arial" w:cs="Arial"/>
          <w:color w:val="000000"/>
          <w:sz w:val="24"/>
          <w:szCs w:val="24"/>
        </w:rPr>
        <w:t>a</w:t>
      </w:r>
      <w:r w:rsidRPr="00A66862">
        <w:rPr>
          <w:rFonts w:ascii="Arial" w:eastAsia="Calibri" w:hAnsi="Arial" w:cs="Arial"/>
          <w:color w:val="000000"/>
          <w:sz w:val="24"/>
          <w:szCs w:val="24"/>
        </w:rPr>
        <w:t xml:space="preserve"> konzuma </w:t>
      </w:r>
      <w:r w:rsidR="00654C03" w:rsidRPr="00A66862">
        <w:rPr>
          <w:rFonts w:ascii="Arial" w:eastAsia="Calibri" w:hAnsi="Arial" w:cs="Arial"/>
          <w:color w:val="000000"/>
          <w:sz w:val="24"/>
          <w:szCs w:val="24"/>
        </w:rPr>
        <w:t xml:space="preserve">(nivo JVO) </w:t>
      </w:r>
      <w:r w:rsidRPr="00A66862">
        <w:rPr>
          <w:rFonts w:ascii="Arial" w:eastAsia="Calibri" w:hAnsi="Arial" w:cs="Arial"/>
          <w:color w:val="000000"/>
          <w:sz w:val="24"/>
          <w:szCs w:val="24"/>
        </w:rPr>
        <w:t xml:space="preserve">se, prije svega radi mogućnosti poređenja različitih konzuma, često </w:t>
      </w:r>
      <w:r w:rsidR="0022377E" w:rsidRPr="00A66862">
        <w:rPr>
          <w:rFonts w:ascii="Arial" w:eastAsia="Calibri" w:hAnsi="Arial" w:cs="Arial"/>
          <w:color w:val="000000"/>
          <w:sz w:val="24"/>
          <w:szCs w:val="24"/>
        </w:rPr>
        <w:t xml:space="preserve">izražavaju </w:t>
      </w:r>
      <w:r w:rsidRPr="00A66862">
        <w:rPr>
          <w:rFonts w:ascii="Arial" w:eastAsia="Calibri" w:hAnsi="Arial" w:cs="Arial"/>
          <w:color w:val="000000"/>
          <w:sz w:val="24"/>
          <w:szCs w:val="24"/>
        </w:rPr>
        <w:t xml:space="preserve">preko </w:t>
      </w:r>
      <w:r w:rsidRPr="00A66862">
        <w:rPr>
          <w:rFonts w:ascii="Arial" w:eastAsia="Calibri" w:hAnsi="Arial" w:cs="Arial"/>
          <w:b/>
          <w:color w:val="000000"/>
          <w:sz w:val="24"/>
          <w:szCs w:val="24"/>
        </w:rPr>
        <w:t>specifičnih opterećenja</w:t>
      </w:r>
      <w:r w:rsidR="0022377E" w:rsidRPr="00A66862">
        <w:rPr>
          <w:rFonts w:ascii="Arial" w:eastAsia="Calibri" w:hAnsi="Arial" w:cs="Arial"/>
          <w:color w:val="000000"/>
          <w:sz w:val="24"/>
          <w:szCs w:val="24"/>
        </w:rPr>
        <w:t xml:space="preserve">. Pri tome su </w:t>
      </w:r>
      <w:r w:rsidR="008E11EA" w:rsidRPr="00A66862">
        <w:rPr>
          <w:rFonts w:ascii="Arial" w:eastAsia="Calibri" w:hAnsi="Arial" w:cs="Arial"/>
          <w:color w:val="000000"/>
          <w:sz w:val="24"/>
          <w:szCs w:val="24"/>
        </w:rPr>
        <w:t xml:space="preserve">od </w:t>
      </w:r>
      <w:r w:rsidRPr="00A66862">
        <w:rPr>
          <w:rFonts w:ascii="Arial" w:eastAsia="Calibri" w:hAnsi="Arial" w:cs="Arial"/>
          <w:color w:val="000000"/>
          <w:sz w:val="24"/>
          <w:szCs w:val="24"/>
        </w:rPr>
        <w:t>posebn</w:t>
      </w:r>
      <w:r w:rsidR="008E11EA" w:rsidRPr="00A66862">
        <w:rPr>
          <w:rFonts w:ascii="Arial" w:eastAsia="Calibri" w:hAnsi="Arial" w:cs="Arial"/>
          <w:color w:val="000000"/>
          <w:sz w:val="24"/>
          <w:szCs w:val="24"/>
        </w:rPr>
        <w:t>e</w:t>
      </w:r>
      <w:r w:rsidRPr="00A66862">
        <w:rPr>
          <w:rFonts w:ascii="Arial" w:eastAsia="Calibri" w:hAnsi="Arial" w:cs="Arial"/>
          <w:color w:val="000000"/>
          <w:sz w:val="24"/>
          <w:szCs w:val="24"/>
        </w:rPr>
        <w:t xml:space="preserve"> važn</w:t>
      </w:r>
      <w:r w:rsidR="008E11EA" w:rsidRPr="00A66862">
        <w:rPr>
          <w:rFonts w:ascii="Arial" w:eastAsia="Calibri" w:hAnsi="Arial" w:cs="Arial"/>
          <w:color w:val="000000"/>
          <w:sz w:val="24"/>
          <w:szCs w:val="24"/>
        </w:rPr>
        <w:t>osti</w:t>
      </w:r>
      <w:r w:rsidRPr="00A66862">
        <w:rPr>
          <w:rFonts w:ascii="Arial" w:eastAsia="Calibri" w:hAnsi="Arial" w:cs="Arial"/>
          <w:color w:val="000000"/>
          <w:sz w:val="24"/>
          <w:szCs w:val="24"/>
        </w:rPr>
        <w:t xml:space="preserve"> </w:t>
      </w:r>
      <w:r w:rsidR="0022377E" w:rsidRPr="00A66862">
        <w:rPr>
          <w:rFonts w:ascii="Arial" w:eastAsia="Calibri" w:hAnsi="Arial" w:cs="Arial"/>
          <w:color w:val="000000"/>
          <w:sz w:val="24"/>
          <w:szCs w:val="24"/>
        </w:rPr>
        <w:t>specifičn</w:t>
      </w:r>
      <w:r w:rsidR="00654C03" w:rsidRPr="00A66862">
        <w:rPr>
          <w:rFonts w:ascii="Arial" w:eastAsia="Calibri" w:hAnsi="Arial" w:cs="Arial"/>
          <w:color w:val="000000"/>
          <w:sz w:val="24"/>
          <w:szCs w:val="24"/>
        </w:rPr>
        <w:t>a</w:t>
      </w:r>
      <w:r w:rsidR="00CA7278" w:rsidRPr="00A66862">
        <w:rPr>
          <w:rFonts w:ascii="Arial" w:eastAsia="Calibri" w:hAnsi="Arial" w:cs="Arial"/>
          <w:color w:val="000000"/>
          <w:sz w:val="24"/>
          <w:szCs w:val="24"/>
        </w:rPr>
        <w:t xml:space="preserve"> </w:t>
      </w:r>
      <w:r w:rsidR="0022377E" w:rsidRPr="00A66862">
        <w:rPr>
          <w:rFonts w:ascii="Arial" w:eastAsia="Calibri" w:hAnsi="Arial" w:cs="Arial"/>
          <w:color w:val="000000"/>
          <w:sz w:val="24"/>
          <w:szCs w:val="24"/>
        </w:rPr>
        <w:t>vršn</w:t>
      </w:r>
      <w:r w:rsidR="00654C03" w:rsidRPr="00A66862">
        <w:rPr>
          <w:rFonts w:ascii="Arial" w:eastAsia="Calibri" w:hAnsi="Arial" w:cs="Arial"/>
          <w:color w:val="000000"/>
          <w:sz w:val="24"/>
          <w:szCs w:val="24"/>
        </w:rPr>
        <w:t>a</w:t>
      </w:r>
      <w:r w:rsidR="0022377E" w:rsidRPr="00A66862">
        <w:rPr>
          <w:rFonts w:ascii="Arial" w:eastAsia="Calibri" w:hAnsi="Arial" w:cs="Arial"/>
          <w:color w:val="000000"/>
          <w:sz w:val="24"/>
          <w:szCs w:val="24"/>
        </w:rPr>
        <w:t xml:space="preserve"> opterećenja: </w:t>
      </w:r>
    </w:p>
    <w:p w:rsidR="0038594B" w:rsidRPr="00A66862" w:rsidRDefault="0038594B" w:rsidP="00AD0938">
      <w:pPr>
        <w:pStyle w:val="ListParagraph"/>
        <w:numPr>
          <w:ilvl w:val="0"/>
          <w:numId w:val="1"/>
        </w:numPr>
        <w:autoSpaceDE w:val="0"/>
        <w:autoSpaceDN w:val="0"/>
        <w:adjustRightInd w:val="0"/>
        <w:spacing w:after="0"/>
        <w:jc w:val="both"/>
        <w:rPr>
          <w:rFonts w:ascii="Arial" w:eastAsia="Calibri" w:hAnsi="Arial" w:cs="Arial"/>
          <w:b/>
          <w:color w:val="21309F"/>
          <w:sz w:val="28"/>
          <w:szCs w:val="28"/>
        </w:rPr>
      </w:pPr>
      <w:r w:rsidRPr="00A66862">
        <w:rPr>
          <w:rFonts w:ascii="Arial" w:eastAsia="Calibri" w:hAnsi="Arial" w:cs="Arial"/>
          <w:b/>
          <w:color w:val="21309F"/>
          <w:sz w:val="28"/>
          <w:szCs w:val="28"/>
        </w:rPr>
        <w:t>površinska gustina opterećenja</w:t>
      </w:r>
      <w:r w:rsidR="008E11EA" w:rsidRPr="00A66862">
        <w:rPr>
          <w:rFonts w:ascii="Arial" w:eastAsia="Calibri" w:hAnsi="Arial" w:cs="Arial"/>
          <w:b/>
          <w:color w:val="21309F"/>
          <w:sz w:val="28"/>
          <w:szCs w:val="28"/>
        </w:rPr>
        <w:t xml:space="preserve"> </w:t>
      </w:r>
    </w:p>
    <w:p w:rsidR="0038594B" w:rsidRPr="00A66862" w:rsidRDefault="0038594B" w:rsidP="00AD0938">
      <w:pPr>
        <w:pStyle w:val="ListParagraph"/>
        <w:numPr>
          <w:ilvl w:val="0"/>
          <w:numId w:val="1"/>
        </w:numPr>
        <w:autoSpaceDE w:val="0"/>
        <w:autoSpaceDN w:val="0"/>
        <w:adjustRightInd w:val="0"/>
        <w:spacing w:after="0"/>
        <w:jc w:val="both"/>
        <w:rPr>
          <w:rFonts w:ascii="Arial" w:eastAsia="Calibri" w:hAnsi="Arial" w:cs="Arial"/>
          <w:color w:val="21309F"/>
          <w:sz w:val="28"/>
          <w:szCs w:val="28"/>
        </w:rPr>
      </w:pPr>
      <w:r w:rsidRPr="00A66862">
        <w:rPr>
          <w:rFonts w:ascii="Arial" w:eastAsia="Calibri" w:hAnsi="Arial" w:cs="Arial"/>
          <w:b/>
          <w:color w:val="21309F"/>
          <w:sz w:val="28"/>
          <w:szCs w:val="28"/>
        </w:rPr>
        <w:t xml:space="preserve">vršno opterećenje po stanovniku </w:t>
      </w:r>
      <w:r w:rsidRPr="00A66862">
        <w:rPr>
          <w:rFonts w:ascii="Arial" w:eastAsia="Calibri" w:hAnsi="Arial" w:cs="Arial"/>
          <w:color w:val="21309F"/>
          <w:sz w:val="28"/>
          <w:szCs w:val="28"/>
        </w:rPr>
        <w:t xml:space="preserve">i </w:t>
      </w:r>
    </w:p>
    <w:p w:rsidR="0038594B" w:rsidRPr="00E64401" w:rsidRDefault="00CA22A1" w:rsidP="00AD0938">
      <w:pPr>
        <w:pStyle w:val="ListParagraph"/>
        <w:numPr>
          <w:ilvl w:val="0"/>
          <w:numId w:val="1"/>
        </w:numPr>
        <w:autoSpaceDE w:val="0"/>
        <w:autoSpaceDN w:val="0"/>
        <w:adjustRightInd w:val="0"/>
        <w:spacing w:after="0"/>
        <w:jc w:val="both"/>
        <w:rPr>
          <w:rFonts w:ascii="Arial" w:eastAsia="Calibri" w:hAnsi="Arial" w:cs="Arial"/>
          <w:sz w:val="28"/>
          <w:szCs w:val="28"/>
        </w:rPr>
      </w:pPr>
      <w:r w:rsidRPr="00A66862">
        <w:rPr>
          <w:rFonts w:ascii="Arial" w:eastAsia="Calibri" w:hAnsi="Arial" w:cs="Arial"/>
          <w:b/>
          <w:color w:val="21309F"/>
          <w:sz w:val="28"/>
          <w:szCs w:val="28"/>
        </w:rPr>
        <w:t>vršno opterećen</w:t>
      </w:r>
      <w:r w:rsidR="0038594B" w:rsidRPr="00A66862">
        <w:rPr>
          <w:rFonts w:ascii="Arial" w:eastAsia="Calibri" w:hAnsi="Arial" w:cs="Arial"/>
          <w:b/>
          <w:color w:val="21309F"/>
          <w:sz w:val="28"/>
          <w:szCs w:val="28"/>
        </w:rPr>
        <w:t>j</w:t>
      </w:r>
      <w:r w:rsidRPr="00A66862">
        <w:rPr>
          <w:rFonts w:ascii="Arial" w:eastAsia="Calibri" w:hAnsi="Arial" w:cs="Arial"/>
          <w:b/>
          <w:color w:val="21309F"/>
          <w:sz w:val="28"/>
          <w:szCs w:val="28"/>
        </w:rPr>
        <w:t>e</w:t>
      </w:r>
      <w:r w:rsidR="0038594B" w:rsidRPr="00A66862">
        <w:rPr>
          <w:rFonts w:ascii="Arial" w:eastAsia="Calibri" w:hAnsi="Arial" w:cs="Arial"/>
          <w:b/>
          <w:color w:val="21309F"/>
          <w:sz w:val="28"/>
          <w:szCs w:val="28"/>
        </w:rPr>
        <w:t xml:space="preserve"> po </w:t>
      </w:r>
      <w:r w:rsidRPr="00A66862">
        <w:rPr>
          <w:rFonts w:ascii="Arial" w:eastAsia="Calibri" w:hAnsi="Arial" w:cs="Arial"/>
          <w:b/>
          <w:color w:val="21309F"/>
          <w:sz w:val="28"/>
          <w:szCs w:val="28"/>
        </w:rPr>
        <w:t>domaćinstvu</w:t>
      </w:r>
      <w:r w:rsidRPr="00A66862">
        <w:rPr>
          <w:rFonts w:ascii="Arial" w:eastAsia="Calibri" w:hAnsi="Arial" w:cs="Arial"/>
          <w:color w:val="21309F"/>
          <w:sz w:val="28"/>
          <w:szCs w:val="28"/>
        </w:rPr>
        <w:t xml:space="preserve"> </w:t>
      </w:r>
      <w:r w:rsidRPr="00E64401">
        <w:rPr>
          <w:rFonts w:ascii="Arial" w:eastAsia="Calibri" w:hAnsi="Arial" w:cs="Arial"/>
          <w:sz w:val="28"/>
          <w:szCs w:val="28"/>
        </w:rPr>
        <w:t>(stambenoj j</w:t>
      </w:r>
      <w:r w:rsidR="0038594B" w:rsidRPr="00E64401">
        <w:rPr>
          <w:rFonts w:ascii="Arial" w:eastAsia="Calibri" w:hAnsi="Arial" w:cs="Arial"/>
          <w:sz w:val="28"/>
          <w:szCs w:val="28"/>
        </w:rPr>
        <w:t>edinici)</w:t>
      </w:r>
    </w:p>
    <w:p w:rsidR="0038594B" w:rsidRPr="00A66862" w:rsidRDefault="0038594B" w:rsidP="00AD0938">
      <w:pPr>
        <w:autoSpaceDE w:val="0"/>
        <w:autoSpaceDN w:val="0"/>
        <w:adjustRightInd w:val="0"/>
        <w:spacing w:after="0"/>
        <w:jc w:val="both"/>
        <w:rPr>
          <w:rFonts w:ascii="Arial" w:eastAsia="Calibri" w:hAnsi="Arial" w:cs="Arial"/>
          <w:b/>
          <w:bCs/>
          <w:color w:val="000000"/>
          <w:sz w:val="24"/>
          <w:szCs w:val="24"/>
        </w:rPr>
      </w:pPr>
    </w:p>
    <w:p w:rsidR="006366EE" w:rsidRPr="00A66862" w:rsidRDefault="006366EE" w:rsidP="006366EE">
      <w:pPr>
        <w:spacing w:after="0"/>
        <w:jc w:val="both"/>
        <w:rPr>
          <w:rFonts w:ascii="Arial" w:hAnsi="Arial" w:cs="Arial"/>
          <w:sz w:val="28"/>
          <w:szCs w:val="28"/>
        </w:rPr>
      </w:pPr>
      <w:r w:rsidRPr="00A66862">
        <w:rPr>
          <w:rFonts w:ascii="Arial" w:hAnsi="Arial" w:cs="Arial"/>
          <w:b/>
          <w:bCs/>
          <w:color w:val="0033CC"/>
          <w:sz w:val="28"/>
          <w:szCs w:val="28"/>
          <w:u w:val="single"/>
        </w:rPr>
        <w:t>Površinska gustina opterećenja</w:t>
      </w:r>
      <w:r w:rsidRPr="00A66862">
        <w:rPr>
          <w:rFonts w:ascii="Arial" w:hAnsi="Arial" w:cs="Arial"/>
          <w:b/>
          <w:bCs/>
          <w:color w:val="548DD4"/>
          <w:sz w:val="28"/>
          <w:szCs w:val="28"/>
        </w:rPr>
        <w:t xml:space="preserve">  </w:t>
      </w:r>
      <w:r w:rsidRPr="00A66862">
        <w:rPr>
          <w:rFonts w:ascii="Arial" w:hAnsi="Arial" w:cs="Arial"/>
          <w:b/>
          <w:bCs/>
          <w:sz w:val="28"/>
          <w:szCs w:val="28"/>
        </w:rPr>
        <w:t>(</w:t>
      </w:r>
      <w:r w:rsidR="00E64401" w:rsidRPr="00E64401">
        <w:rPr>
          <w:rFonts w:ascii="Arial" w:hAnsi="Arial" w:cs="Arial"/>
          <w:position w:val="-14"/>
          <w:sz w:val="28"/>
          <w:szCs w:val="28"/>
        </w:rPr>
        <w:object w:dxaOrig="1680" w:dyaOrig="440">
          <v:shape id="_x0000_i1032" type="#_x0000_t75" style="width:84pt;height:21.75pt" o:ole="">
            <v:imagedata r:id="rId24" o:title=""/>
          </v:shape>
          <o:OLEObject Type="Embed" ProgID="Equation.3" ShapeID="_x0000_i1032" DrawAspect="Content" ObjectID="_1791874604" r:id="rId25"/>
        </w:object>
      </w:r>
      <w:r w:rsidRPr="00A66862">
        <w:rPr>
          <w:rFonts w:ascii="Arial" w:hAnsi="Arial" w:cs="Arial"/>
          <w:sz w:val="28"/>
          <w:szCs w:val="28"/>
        </w:rPr>
        <w:t xml:space="preserve">) </w:t>
      </w:r>
    </w:p>
    <w:p w:rsidR="006366EE" w:rsidRDefault="006366EE" w:rsidP="006366EE">
      <w:pPr>
        <w:spacing w:after="0"/>
        <w:jc w:val="both"/>
        <w:rPr>
          <w:rFonts w:ascii="Arial" w:hAnsi="Arial" w:cs="Arial"/>
          <w:sz w:val="28"/>
          <w:szCs w:val="28"/>
        </w:rPr>
      </w:pPr>
      <w:r w:rsidRPr="00A66862">
        <w:rPr>
          <w:rFonts w:ascii="Arial" w:hAnsi="Arial" w:cs="Arial"/>
          <w:sz w:val="28"/>
          <w:szCs w:val="28"/>
        </w:rPr>
        <w:t xml:space="preserve">se definiše kao odnos vršne snage </w:t>
      </w:r>
      <w:r w:rsidR="00E64401" w:rsidRPr="00E64401">
        <w:rPr>
          <w:rFonts w:ascii="Arial" w:hAnsi="Arial" w:cs="Arial"/>
          <w:position w:val="-10"/>
          <w:sz w:val="28"/>
          <w:szCs w:val="28"/>
        </w:rPr>
        <w:object w:dxaOrig="1020" w:dyaOrig="340">
          <v:shape id="_x0000_i1033" type="#_x0000_t75" style="width:51pt;height:16.5pt" o:ole="">
            <v:imagedata r:id="rId26" o:title=""/>
          </v:shape>
          <o:OLEObject Type="Embed" ProgID="Equation.3" ShapeID="_x0000_i1033" DrawAspect="Content" ObjectID="_1791874605" r:id="rId27"/>
        </w:object>
      </w:r>
      <w:r w:rsidRPr="00A66862">
        <w:rPr>
          <w:rFonts w:ascii="Arial" w:hAnsi="Arial" w:cs="Arial"/>
          <w:sz w:val="28"/>
          <w:szCs w:val="28"/>
        </w:rPr>
        <w:t xml:space="preserve"> i pripadajuće površine konzuma </w:t>
      </w:r>
      <w:r w:rsidR="00E64401" w:rsidRPr="00E64401">
        <w:rPr>
          <w:rFonts w:ascii="Arial" w:hAnsi="Arial" w:cs="Arial"/>
          <w:position w:val="-10"/>
          <w:sz w:val="28"/>
          <w:szCs w:val="28"/>
        </w:rPr>
        <w:object w:dxaOrig="940" w:dyaOrig="400">
          <v:shape id="_x0000_i1034" type="#_x0000_t75" style="width:47.25pt;height:20.25pt" o:ole="">
            <v:imagedata r:id="rId28" o:title=""/>
          </v:shape>
          <o:OLEObject Type="Embed" ProgID="Equation.3" ShapeID="_x0000_i1034" DrawAspect="Content" ObjectID="_1791874606" r:id="rId29"/>
        </w:object>
      </w:r>
      <w:r w:rsidRPr="00A66862">
        <w:rPr>
          <w:rFonts w:ascii="Arial" w:hAnsi="Arial" w:cs="Arial"/>
          <w:sz w:val="28"/>
          <w:szCs w:val="28"/>
        </w:rPr>
        <w:t>:</w:t>
      </w:r>
    </w:p>
    <w:p w:rsidR="006366EE" w:rsidRPr="00A66862" w:rsidRDefault="00E64401" w:rsidP="006366EE">
      <w:pPr>
        <w:spacing w:after="0"/>
        <w:jc w:val="center"/>
        <w:rPr>
          <w:rFonts w:ascii="Arial" w:hAnsi="Arial" w:cs="Arial"/>
          <w:sz w:val="28"/>
          <w:szCs w:val="28"/>
        </w:rPr>
      </w:pPr>
      <w:r w:rsidRPr="00E64401">
        <w:rPr>
          <w:rFonts w:ascii="Arial" w:hAnsi="Arial" w:cs="Arial"/>
          <w:position w:val="-28"/>
          <w:sz w:val="32"/>
          <w:szCs w:val="32"/>
        </w:rPr>
        <w:object w:dxaOrig="1800" w:dyaOrig="700">
          <v:shape id="_x0000_i1035" type="#_x0000_t75" style="width:90pt;height:35.25pt" o:ole="">
            <v:imagedata r:id="rId30" o:title=""/>
          </v:shape>
          <o:OLEObject Type="Embed" ProgID="Equation.3" ShapeID="_x0000_i1035" DrawAspect="Content" ObjectID="_1791874607" r:id="rId31"/>
        </w:object>
      </w:r>
      <w:r w:rsidR="006366EE" w:rsidRPr="00A66862">
        <w:rPr>
          <w:rFonts w:ascii="Arial" w:hAnsi="Arial" w:cs="Arial"/>
          <w:sz w:val="28"/>
          <w:szCs w:val="28"/>
        </w:rPr>
        <w:t>.</w:t>
      </w:r>
    </w:p>
    <w:p w:rsidR="006366EE" w:rsidRPr="00A66862" w:rsidRDefault="006366EE" w:rsidP="006366EE">
      <w:pPr>
        <w:spacing w:after="0"/>
        <w:jc w:val="both"/>
        <w:rPr>
          <w:rFonts w:ascii="Arial" w:hAnsi="Arial" w:cs="Arial"/>
          <w:b/>
          <w:sz w:val="28"/>
          <w:szCs w:val="28"/>
        </w:rPr>
      </w:pPr>
    </w:p>
    <w:p w:rsidR="006366EE" w:rsidRDefault="006366EE" w:rsidP="006366EE">
      <w:pPr>
        <w:spacing w:after="0"/>
        <w:jc w:val="both"/>
        <w:rPr>
          <w:rFonts w:ascii="Arial" w:hAnsi="Arial" w:cs="Arial"/>
          <w:sz w:val="28"/>
          <w:szCs w:val="28"/>
        </w:rPr>
      </w:pPr>
      <w:r w:rsidRPr="00A66862">
        <w:rPr>
          <w:rFonts w:ascii="Arial" w:hAnsi="Arial" w:cs="Arial"/>
          <w:b/>
          <w:sz w:val="28"/>
          <w:szCs w:val="28"/>
        </w:rPr>
        <w:t>Za seoske konzume</w:t>
      </w:r>
      <w:r w:rsidRPr="00A66862">
        <w:rPr>
          <w:rFonts w:ascii="Arial" w:hAnsi="Arial" w:cs="Arial"/>
          <w:sz w:val="28"/>
          <w:szCs w:val="28"/>
        </w:rPr>
        <w:t xml:space="preserve"> površinska gustina opterećenja se izražava  u </w:t>
      </w:r>
    </w:p>
    <w:p w:rsidR="00DE57A4" w:rsidRPr="00A66862" w:rsidRDefault="00DE57A4" w:rsidP="006366EE">
      <w:pPr>
        <w:spacing w:after="0"/>
        <w:jc w:val="both"/>
        <w:rPr>
          <w:rFonts w:ascii="Arial" w:hAnsi="Arial" w:cs="Arial"/>
          <w:sz w:val="28"/>
          <w:szCs w:val="28"/>
        </w:rPr>
      </w:pPr>
    </w:p>
    <w:p w:rsidR="006366EE" w:rsidRPr="00A66862" w:rsidRDefault="006366EE" w:rsidP="006366EE">
      <w:pPr>
        <w:spacing w:after="0"/>
        <w:jc w:val="center"/>
        <w:rPr>
          <w:rFonts w:ascii="Arial" w:hAnsi="Arial" w:cs="Arial"/>
          <w:sz w:val="28"/>
          <w:szCs w:val="28"/>
        </w:rPr>
      </w:pPr>
      <w:r w:rsidRPr="00A66862">
        <w:rPr>
          <w:rFonts w:ascii="Arial" w:hAnsi="Arial" w:cs="Arial"/>
          <w:position w:val="-12"/>
          <w:sz w:val="28"/>
          <w:szCs w:val="28"/>
        </w:rPr>
        <w:object w:dxaOrig="1540" w:dyaOrig="480">
          <v:shape id="_x0000_i1036" type="#_x0000_t75" style="width:77.25pt;height:24pt" o:ole="">
            <v:imagedata r:id="rId32" o:title=""/>
          </v:shape>
          <o:OLEObject Type="Embed" ProgID="Equation.3" ShapeID="_x0000_i1036" DrawAspect="Content" ObjectID="_1791874608" r:id="rId33"/>
        </w:object>
      </w:r>
    </w:p>
    <w:p w:rsidR="006366EE" w:rsidRPr="00A66862" w:rsidRDefault="006366EE" w:rsidP="006366EE">
      <w:pPr>
        <w:pStyle w:val="BodyText"/>
        <w:tabs>
          <w:tab w:val="clear" w:pos="425"/>
        </w:tabs>
        <w:overflowPunct/>
        <w:autoSpaceDE/>
        <w:autoSpaceDN/>
        <w:adjustRightInd/>
        <w:spacing w:line="276" w:lineRule="auto"/>
        <w:textAlignment w:val="auto"/>
        <w:rPr>
          <w:sz w:val="28"/>
          <w:szCs w:val="28"/>
        </w:rPr>
      </w:pPr>
    </w:p>
    <w:p w:rsidR="006366EE" w:rsidRPr="00A66862" w:rsidRDefault="006366EE" w:rsidP="006366EE">
      <w:pPr>
        <w:pStyle w:val="BodyText"/>
        <w:tabs>
          <w:tab w:val="clear" w:pos="425"/>
        </w:tabs>
        <w:overflowPunct/>
        <w:autoSpaceDE/>
        <w:autoSpaceDN/>
        <w:adjustRightInd/>
        <w:spacing w:line="20" w:lineRule="atLeast"/>
        <w:textAlignment w:val="auto"/>
        <w:rPr>
          <w:color w:val="0033CC"/>
          <w:sz w:val="28"/>
          <w:szCs w:val="28"/>
        </w:rPr>
      </w:pPr>
      <w:r w:rsidRPr="00A66862">
        <w:rPr>
          <w:color w:val="0033CC"/>
          <w:sz w:val="28"/>
          <w:szCs w:val="28"/>
        </w:rPr>
        <w:t xml:space="preserve">Vrijednost površinske gustine opterećenja koje se daju u literature odnose se, ako drugačije </w:t>
      </w:r>
      <w:r w:rsidR="00DE57A4">
        <w:rPr>
          <w:color w:val="0033CC"/>
          <w:sz w:val="28"/>
          <w:szCs w:val="28"/>
        </w:rPr>
        <w:t>nije precizirano</w:t>
      </w:r>
      <w:r w:rsidRPr="00A66862">
        <w:rPr>
          <w:color w:val="0033CC"/>
          <w:sz w:val="28"/>
          <w:szCs w:val="28"/>
        </w:rPr>
        <w:t xml:space="preserve">, na vrijednost na </w:t>
      </w:r>
      <w:r w:rsidR="00E64401">
        <w:rPr>
          <w:color w:val="0033CC"/>
          <w:sz w:val="28"/>
          <w:szCs w:val="28"/>
        </w:rPr>
        <w:t>cjelokupnog EDS-a</w:t>
      </w:r>
      <w:r w:rsidRPr="00A66862">
        <w:rPr>
          <w:color w:val="0033CC"/>
          <w:sz w:val="28"/>
          <w:szCs w:val="28"/>
        </w:rPr>
        <w:t xml:space="preserve">, odnosno na </w:t>
      </w:r>
      <w:r w:rsidR="00E64401">
        <w:rPr>
          <w:color w:val="0033CC"/>
          <w:sz w:val="28"/>
          <w:szCs w:val="28"/>
        </w:rPr>
        <w:t>jednovremeno vršno opterećenje</w:t>
      </w:r>
      <w:r w:rsidRPr="00A66862">
        <w:rPr>
          <w:color w:val="0033CC"/>
          <w:sz w:val="28"/>
          <w:szCs w:val="28"/>
        </w:rPr>
        <w:t xml:space="preserve"> (JVO). </w:t>
      </w:r>
      <w:r w:rsidRPr="00E64401">
        <w:rPr>
          <w:sz w:val="28"/>
          <w:szCs w:val="28"/>
        </w:rPr>
        <w:t>Praktično</w:t>
      </w:r>
      <w:r w:rsidR="00E64401">
        <w:rPr>
          <w:sz w:val="28"/>
          <w:szCs w:val="28"/>
        </w:rPr>
        <w:t xml:space="preserve">, </w:t>
      </w:r>
      <w:r w:rsidRPr="00E64401">
        <w:rPr>
          <w:sz w:val="28"/>
          <w:szCs w:val="28"/>
        </w:rPr>
        <w:t xml:space="preserve"> je to</w:t>
      </w:r>
      <w:r w:rsidRPr="00A66862">
        <w:rPr>
          <w:color w:val="0033CC"/>
          <w:sz w:val="28"/>
          <w:szCs w:val="28"/>
        </w:rPr>
        <w:t xml:space="preserve"> nivo G TS .</w:t>
      </w:r>
    </w:p>
    <w:p w:rsidR="006366EE" w:rsidRPr="00A66862" w:rsidRDefault="006366EE" w:rsidP="006366EE">
      <w:pPr>
        <w:pStyle w:val="BodyText"/>
        <w:tabs>
          <w:tab w:val="clear" w:pos="425"/>
        </w:tabs>
        <w:overflowPunct/>
        <w:autoSpaceDE/>
        <w:autoSpaceDN/>
        <w:adjustRightInd/>
        <w:spacing w:line="20" w:lineRule="atLeast"/>
        <w:textAlignment w:val="auto"/>
        <w:rPr>
          <w:sz w:val="28"/>
          <w:szCs w:val="28"/>
        </w:rPr>
      </w:pPr>
    </w:p>
    <w:p w:rsidR="00261FF9" w:rsidRDefault="006366EE" w:rsidP="00745ECA">
      <w:pPr>
        <w:pStyle w:val="BodyText"/>
        <w:tabs>
          <w:tab w:val="clear" w:pos="425"/>
        </w:tabs>
        <w:overflowPunct/>
        <w:autoSpaceDE/>
        <w:autoSpaceDN/>
        <w:adjustRightInd/>
        <w:spacing w:line="20" w:lineRule="atLeast"/>
        <w:textAlignment w:val="auto"/>
        <w:rPr>
          <w:sz w:val="28"/>
          <w:szCs w:val="28"/>
        </w:rPr>
      </w:pPr>
      <w:r w:rsidRPr="00A66862">
        <w:rPr>
          <w:sz w:val="28"/>
          <w:szCs w:val="28"/>
        </w:rPr>
        <w:t xml:space="preserve">Vrijednosti površinskih gustina opterećenja za pojedine </w:t>
      </w:r>
      <w:r w:rsidR="00E64401">
        <w:rPr>
          <w:sz w:val="28"/>
          <w:szCs w:val="28"/>
        </w:rPr>
        <w:t xml:space="preserve">niže </w:t>
      </w:r>
      <w:r w:rsidRPr="00A66862">
        <w:rPr>
          <w:sz w:val="28"/>
          <w:szCs w:val="28"/>
        </w:rPr>
        <w:t>nivoe EDS</w:t>
      </w:r>
      <w:r w:rsidR="00E64401">
        <w:rPr>
          <w:sz w:val="28"/>
          <w:szCs w:val="28"/>
        </w:rPr>
        <w:t>-a</w:t>
      </w:r>
      <w:r w:rsidRPr="00A66862">
        <w:rPr>
          <w:sz w:val="28"/>
          <w:szCs w:val="28"/>
        </w:rPr>
        <w:t xml:space="preserve"> (</w:t>
      </w:r>
      <w:r w:rsidRPr="00A66862">
        <w:rPr>
          <w:i/>
          <w:sz w:val="28"/>
          <w:szCs w:val="28"/>
        </w:rPr>
        <w:t>Sl.III.3</w:t>
      </w:r>
      <w:r w:rsidRPr="00A66862">
        <w:rPr>
          <w:sz w:val="28"/>
          <w:szCs w:val="28"/>
        </w:rPr>
        <w:t xml:space="preserve">) se razlikuju </w:t>
      </w:r>
      <w:r w:rsidR="00261FF9" w:rsidRPr="00A66862">
        <w:rPr>
          <w:sz w:val="28"/>
          <w:szCs w:val="28"/>
        </w:rPr>
        <w:t xml:space="preserve">od </w:t>
      </w:r>
      <w:r w:rsidR="00EC074D" w:rsidRPr="00EC074D">
        <w:rPr>
          <w:position w:val="-14"/>
          <w:sz w:val="28"/>
          <w:szCs w:val="28"/>
        </w:rPr>
        <w:object w:dxaOrig="1680" w:dyaOrig="440">
          <v:shape id="_x0000_i1037" type="#_x0000_t75" style="width:84pt;height:21.75pt" o:ole="">
            <v:imagedata r:id="rId34" o:title=""/>
          </v:shape>
          <o:OLEObject Type="Embed" ProgID="Equation.3" ShapeID="_x0000_i1037" DrawAspect="Content" ObjectID="_1791874609" r:id="rId35"/>
        </w:object>
      </w:r>
      <w:r w:rsidRPr="00A66862">
        <w:rPr>
          <w:sz w:val="28"/>
          <w:szCs w:val="28"/>
        </w:rPr>
        <w:t xml:space="preserve">- u skladu sa vrijednostima faktora jednovremenosti, odnosno faktora raznovremenosti između </w:t>
      </w:r>
      <w:r w:rsidR="00EC074D">
        <w:rPr>
          <w:sz w:val="28"/>
          <w:szCs w:val="28"/>
        </w:rPr>
        <w:t>posmatranog nivoa i JVO</w:t>
      </w:r>
      <w:r w:rsidRPr="00A66862">
        <w:rPr>
          <w:sz w:val="28"/>
          <w:szCs w:val="28"/>
        </w:rPr>
        <w:t>.</w:t>
      </w:r>
    </w:p>
    <w:p w:rsidR="00EC074D" w:rsidRDefault="00EC074D" w:rsidP="00EC074D">
      <w:pPr>
        <w:spacing w:after="0"/>
        <w:jc w:val="both"/>
        <w:rPr>
          <w:rFonts w:ascii="Arial" w:hAnsi="Arial" w:cs="Arial"/>
          <w:sz w:val="24"/>
          <w:szCs w:val="24"/>
        </w:rPr>
      </w:pPr>
    </w:p>
    <w:p w:rsidR="00EC074D" w:rsidRDefault="00EC074D" w:rsidP="00EC074D">
      <w:pPr>
        <w:spacing w:after="0"/>
        <w:jc w:val="both"/>
        <w:rPr>
          <w:rFonts w:ascii="Arial" w:hAnsi="Arial" w:cs="Arial"/>
          <w:sz w:val="24"/>
          <w:szCs w:val="24"/>
        </w:rPr>
      </w:pPr>
      <w:r w:rsidRPr="00DE57A4">
        <w:rPr>
          <w:rFonts w:ascii="Arial" w:hAnsi="Arial" w:cs="Arial"/>
          <w:sz w:val="24"/>
          <w:szCs w:val="24"/>
        </w:rPr>
        <w:t xml:space="preserve">Na nivou </w:t>
      </w:r>
      <w:r>
        <w:rPr>
          <w:rFonts w:ascii="Arial" w:hAnsi="Arial" w:cs="Arial"/>
          <w:sz w:val="24"/>
          <w:szCs w:val="24"/>
        </w:rPr>
        <w:t xml:space="preserve">JVO, odnosno kod </w:t>
      </w:r>
      <w:r w:rsidRPr="00DE57A4">
        <w:rPr>
          <w:rFonts w:ascii="Arial" w:hAnsi="Arial" w:cs="Arial"/>
          <w:sz w:val="24"/>
          <w:szCs w:val="24"/>
        </w:rPr>
        <w:t xml:space="preserve">G TS  se u kontinuitetu vrše mjerenja i snage i energie, te se poznaje vrijednost </w:t>
      </w:r>
      <w:r w:rsidR="003C1E7A" w:rsidRPr="00EC074D">
        <w:rPr>
          <w:rFonts w:ascii="Arial" w:hAnsi="Arial" w:cs="Arial"/>
          <w:position w:val="-10"/>
          <w:sz w:val="24"/>
          <w:szCs w:val="24"/>
        </w:rPr>
        <w:object w:dxaOrig="1020" w:dyaOrig="340">
          <v:shape id="_x0000_i1038" type="#_x0000_t75" style="width:51pt;height:16.5pt" o:ole="">
            <v:imagedata r:id="rId36" o:title=""/>
          </v:shape>
          <o:OLEObject Type="Embed" ProgID="Equation.3" ShapeID="_x0000_i1038" DrawAspect="Content" ObjectID="_1791874610" r:id="rId37"/>
        </w:object>
      </w:r>
      <w:r w:rsidRPr="00DE57A4">
        <w:rPr>
          <w:rFonts w:ascii="Arial" w:hAnsi="Arial" w:cs="Arial"/>
          <w:sz w:val="24"/>
          <w:szCs w:val="24"/>
        </w:rPr>
        <w:t xml:space="preserve">. Takođe poznata je površina konzuma </w:t>
      </w:r>
      <w:r w:rsidRPr="00EC074D">
        <w:rPr>
          <w:rFonts w:ascii="Arial" w:hAnsi="Arial" w:cs="Arial"/>
          <w:position w:val="-10"/>
          <w:sz w:val="24"/>
          <w:szCs w:val="24"/>
        </w:rPr>
        <w:object w:dxaOrig="940" w:dyaOrig="400">
          <v:shape id="_x0000_i1039" type="#_x0000_t75" style="width:47.25pt;height:20.25pt" o:ole="">
            <v:imagedata r:id="rId38" o:title=""/>
          </v:shape>
          <o:OLEObject Type="Embed" ProgID="Equation.3" ShapeID="_x0000_i1039" DrawAspect="Content" ObjectID="_1791874611" r:id="rId39"/>
        </w:object>
      </w:r>
      <w:r w:rsidRPr="00DE57A4">
        <w:rPr>
          <w:rFonts w:ascii="Arial" w:hAnsi="Arial" w:cs="Arial"/>
          <w:sz w:val="24"/>
          <w:szCs w:val="24"/>
        </w:rPr>
        <w:t>.</w:t>
      </w:r>
    </w:p>
    <w:p w:rsidR="00EC074D" w:rsidRDefault="00EC074D" w:rsidP="00EC074D">
      <w:pPr>
        <w:spacing w:after="0"/>
        <w:jc w:val="both"/>
        <w:rPr>
          <w:rFonts w:ascii="Arial" w:hAnsi="Arial" w:cs="Arial"/>
          <w:sz w:val="24"/>
          <w:szCs w:val="24"/>
        </w:rPr>
      </w:pPr>
      <w:r w:rsidRPr="00DE57A4">
        <w:rPr>
          <w:rFonts w:ascii="Arial" w:hAnsi="Arial" w:cs="Arial"/>
          <w:sz w:val="24"/>
          <w:szCs w:val="24"/>
        </w:rPr>
        <w:lastRenderedPageBreak/>
        <w:t>Znači, vrijednost</w:t>
      </w:r>
      <w:r w:rsidR="005531A2">
        <w:rPr>
          <w:rFonts w:ascii="Arial" w:hAnsi="Arial" w:cs="Arial"/>
          <w:sz w:val="24"/>
          <w:szCs w:val="24"/>
        </w:rPr>
        <w:t>i</w:t>
      </w:r>
      <w:r w:rsidRPr="00DE57A4">
        <w:rPr>
          <w:rFonts w:ascii="Arial" w:hAnsi="Arial" w:cs="Arial"/>
          <w:sz w:val="24"/>
          <w:szCs w:val="24"/>
        </w:rPr>
        <w:t xml:space="preserve"> </w:t>
      </w:r>
      <w:r w:rsidR="003C1E7A" w:rsidRPr="003C1E7A">
        <w:rPr>
          <w:rFonts w:ascii="Arial" w:hAnsi="Arial" w:cs="Arial"/>
          <w:position w:val="-14"/>
          <w:sz w:val="24"/>
          <w:szCs w:val="24"/>
        </w:rPr>
        <w:object w:dxaOrig="360" w:dyaOrig="380">
          <v:shape id="_x0000_i1040" type="#_x0000_t75" style="width:18pt;height:18.75pt" o:ole="">
            <v:imagedata r:id="rId40" o:title=""/>
          </v:shape>
          <o:OLEObject Type="Embed" ProgID="Equation.3" ShapeID="_x0000_i1040" DrawAspect="Content" ObjectID="_1791874612" r:id="rId41"/>
        </w:object>
      </w:r>
      <w:r w:rsidRPr="00DE57A4">
        <w:rPr>
          <w:rFonts w:ascii="Arial" w:hAnsi="Arial" w:cs="Arial"/>
          <w:sz w:val="24"/>
          <w:szCs w:val="24"/>
        </w:rPr>
        <w:t xml:space="preserve"> </w:t>
      </w:r>
      <w:r w:rsidR="003C1E7A">
        <w:rPr>
          <w:rFonts w:ascii="Arial" w:hAnsi="Arial" w:cs="Arial"/>
          <w:sz w:val="24"/>
          <w:szCs w:val="24"/>
        </w:rPr>
        <w:t xml:space="preserve">na nivou EDS-a  </w:t>
      </w:r>
      <w:r w:rsidR="005531A2">
        <w:rPr>
          <w:rFonts w:ascii="Arial" w:hAnsi="Arial" w:cs="Arial"/>
          <w:sz w:val="24"/>
          <w:szCs w:val="24"/>
        </w:rPr>
        <w:t>su</w:t>
      </w:r>
      <w:r w:rsidR="003C1E7A">
        <w:rPr>
          <w:rFonts w:ascii="Arial" w:hAnsi="Arial" w:cs="Arial"/>
          <w:sz w:val="24"/>
          <w:szCs w:val="24"/>
        </w:rPr>
        <w:t xml:space="preserve"> poznat</w:t>
      </w:r>
      <w:r w:rsidR="005531A2">
        <w:rPr>
          <w:rFonts w:ascii="Arial" w:hAnsi="Arial" w:cs="Arial"/>
          <w:sz w:val="24"/>
          <w:szCs w:val="24"/>
        </w:rPr>
        <w:t>e</w:t>
      </w:r>
      <w:r w:rsidR="003C1E7A">
        <w:rPr>
          <w:rFonts w:ascii="Arial" w:hAnsi="Arial" w:cs="Arial"/>
          <w:sz w:val="24"/>
          <w:szCs w:val="24"/>
        </w:rPr>
        <w:t>, kao odnos izmjerene vrijednosti vršne snage i poznate površine konzuma.</w:t>
      </w:r>
    </w:p>
    <w:p w:rsidR="00EC074D" w:rsidRDefault="00EC074D" w:rsidP="00EC074D">
      <w:pPr>
        <w:spacing w:after="0"/>
        <w:jc w:val="both"/>
        <w:rPr>
          <w:rFonts w:ascii="Arial" w:hAnsi="Arial" w:cs="Arial"/>
          <w:sz w:val="24"/>
          <w:szCs w:val="24"/>
        </w:rPr>
      </w:pPr>
    </w:p>
    <w:p w:rsidR="00261FF9" w:rsidRPr="00A66862" w:rsidRDefault="002307CB" w:rsidP="00EC074D">
      <w:pPr>
        <w:spacing w:after="0"/>
        <w:jc w:val="both"/>
        <w:rPr>
          <w:rFonts w:ascii="Arial" w:eastAsia="Times New Roman" w:hAnsi="Arial" w:cs="Arial"/>
          <w:sz w:val="24"/>
          <w:szCs w:val="24"/>
        </w:rPr>
      </w:pPr>
      <w:r w:rsidRPr="002307CB">
        <w:rPr>
          <w:noProof/>
          <w:sz w:val="28"/>
          <w:szCs w:val="28"/>
        </w:rPr>
        <w:pict>
          <v:group id="Group 289" o:spid="_x0000_s1026" style="position:absolute;left:0;text-align:left;margin-left:0;margin-top:12.65pt;width:407.65pt;height:237pt;z-index:251671552;mso-position-horizontal:center;mso-position-horizontal-relative:margin" coordorigin="2375,5195" coordsize="8048,4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">
            <v:oval id="Oval 290" o:spid="_x0000_s1027" style="position:absolute;left:4535;top:5796;width:4536;height:3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654sQA&#10;AADaAAAADwAAAGRycy9kb3ducmV2LnhtbESPW2vCQBSE3wv9D8sp+CJmo0hbYlZRQbQUW7yAr4fs&#10;yQWzZ0N2Nem/7xaEPg4z8w2TLnpTizu1rrKsYBzFIIgzqysuFJxPm9E7COeRNdaWScEPOVjMn59S&#10;TLTt+ED3oy9EgLBLUEHpfZNI6bKSDLrINsTBy21r0AfZFlK32AW4qeUkjl+lwYrDQokNrUvKrseb&#10;UZAPc95/dJ+37+5Nb08Hz6uv60WpwUu/nIHw1Pv/8KO90wqm8Hcl3AA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beueLEAAAA2gAAAA8AAAAAAAAAAAAAAAAAmAIAAGRycy9k&#10;b3ducmV2LnhtbFBLBQYAAAAABAAEAPUAAACJAwAAAAA=&#10;" filled="f" strokecolor="red" strokeweight=".25pt"/>
            <v:rect id="Rectangle 291" o:spid="_x0000_s1028" style="position:absolute;left:2639;top:5352;width:1155;height:1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2Q4sEA&#10;AADaAAAADwAAAGRycy9kb3ducmV2LnhtbESP0YrCMBRE34X9h3AXfNN0BcXtGsVVBF8UrPsBl+ba&#10;lG1uShM1+vVGEHwcZuYMM1tE24gLdb52rOBrmIEgLp2uuVLwd9wMpiB8QNbYOCYFN/KwmH/0Zphr&#10;d+UDXYpQiQRhn6MCE0KbS+lLQxb90LXEyTu5zmJIsquk7vCa4LaRoyybSIs1pwWDLa0Mlf/F2Spg&#10;+xu3J9eO9tGsl1M0u934/q1U/zMuf0AEiuEdfrW3WsEYnlfSDZDz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5dkOLBAAAA2gAAAA8AAAAAAAAAAAAAAAAAmAIAAGRycy9kb3du&#10;cmV2LnhtbFBLBQYAAAAABAAEAPUAAACGAwAAAAA=&#10;" filled="f" strokecolor="white" strokeweight=".25pt">
              <v:textbox inset="0,0,0,0">
                <w:txbxContent>
                  <w:p w:rsidR="00885FCD" w:rsidRPr="00C16ED9" w:rsidRDefault="00885FCD" w:rsidP="00261FF9">
                    <w:pPr>
                      <w:jc w:val="center"/>
                      <w:rPr>
                        <w:b/>
                        <w:sz w:val="20"/>
                        <w:szCs w:val="20"/>
                      </w:rPr>
                    </w:pPr>
                    <w:r w:rsidRPr="00C16ED9">
                      <w:rPr>
                        <w:b/>
                        <w:sz w:val="20"/>
                        <w:szCs w:val="20"/>
                      </w:rPr>
                      <w:t>G TS    400/110 kV</w:t>
                    </w:r>
                  </w:p>
                  <w:p w:rsidR="00885FCD" w:rsidRPr="00C16ED9" w:rsidRDefault="00885FCD" w:rsidP="00261FF9">
                    <w:pPr>
                      <w:jc w:val="center"/>
                      <w:rPr>
                        <w:b/>
                        <w:sz w:val="20"/>
                        <w:szCs w:val="20"/>
                      </w:rPr>
                    </w:pPr>
                  </w:p>
                  <w:p w:rsidR="00885FCD" w:rsidRPr="00C16ED9" w:rsidRDefault="00885FCD" w:rsidP="00261FF9">
                    <w:pPr>
                      <w:jc w:val="center"/>
                      <w:rPr>
                        <w:b/>
                        <w:sz w:val="20"/>
                        <w:szCs w:val="20"/>
                      </w:rPr>
                    </w:pPr>
                    <w:r w:rsidRPr="00C16ED9">
                      <w:rPr>
                        <w:b/>
                        <w:sz w:val="20"/>
                        <w:szCs w:val="20"/>
                      </w:rPr>
                      <w:t xml:space="preserve"> </w:t>
                    </w:r>
                  </w:p>
                  <w:p w:rsidR="00885FCD" w:rsidRDefault="00885FCD" w:rsidP="00261FF9">
                    <w:pPr>
                      <w:jc w:val="center"/>
                      <w:rPr>
                        <w:b/>
                        <w:bCs/>
                        <w:sz w:val="20"/>
                        <w:szCs w:val="20"/>
                      </w:rPr>
                    </w:pPr>
                  </w:p>
                  <w:p w:rsidR="00885FCD" w:rsidRDefault="00885FCD" w:rsidP="00261FF9">
                    <w:pPr>
                      <w:jc w:val="center"/>
                    </w:pPr>
                    <w:r w:rsidRPr="00C16ED9">
                      <w:rPr>
                        <w:b/>
                        <w:bCs/>
                        <w:sz w:val="20"/>
                        <w:szCs w:val="20"/>
                      </w:rPr>
                      <w:t>P</w:t>
                    </w:r>
                    <w:r w:rsidRPr="00C16ED9">
                      <w:rPr>
                        <w:b/>
                        <w:bCs/>
                        <w:sz w:val="20"/>
                        <w:szCs w:val="20"/>
                        <w:vertAlign w:val="subscript"/>
                      </w:rPr>
                      <w:t>v</w:t>
                    </w:r>
                    <w:r w:rsidRPr="00C16ED9">
                      <w:rPr>
                        <w:b/>
                        <w:bCs/>
                        <w:sz w:val="20"/>
                        <w:szCs w:val="20"/>
                      </w:rPr>
                      <w:t xml:space="preserve"> </w:t>
                    </w:r>
                    <w:r w:rsidRPr="00C16ED9">
                      <w:rPr>
                        <w:b/>
                        <w:sz w:val="20"/>
                        <w:szCs w:val="20"/>
                      </w:rPr>
                      <w:sym w:font="Symbol" w:char="F05B"/>
                    </w:r>
                    <w:r w:rsidRPr="00C16ED9">
                      <w:rPr>
                        <w:b/>
                        <w:sz w:val="20"/>
                        <w:szCs w:val="20"/>
                      </w:rPr>
                      <w:t>MW</w:t>
                    </w:r>
                    <w:r>
                      <w:rPr>
                        <w:sz w:val="16"/>
                        <w:szCs w:val="16"/>
                      </w:rPr>
                      <w:sym w:font="Symbol" w:char="F05D"/>
                    </w:r>
                  </w:p>
                </w:txbxContent>
              </v:textbox>
            </v:rect>
            <v:line id="Line 292" o:spid="_x0000_s1029" style="position:absolute;visibility:visible;mso-wrap-style:square" from="2732,5943" to="2733,6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5yo8IAAADaAAAADwAAAGRycy9kb3ducmV2LnhtbESPQWvCQBSE74L/YXmCN920QpXUVYpg&#10;Lb01iuDtkX0mabJv4+5G03/fFQSPw8x8wyzXvWnElZyvLCt4mSYgiHOrKy4UHPbbyQKED8gaG8uk&#10;4I88rFfDwRJTbW/8Q9csFCJC2KeooAyhTaX0eUkG/dS2xNE7W2cwROkKqR3eItw08jVJ3qTBiuNC&#10;iS1tSsrrrDMKjl3Gp9966xrsPne78/FS+9m3UuNR//EOIlAfnuFH+0srmMP9SrwBcvU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T5yo8IAAADaAAAADwAAAAAAAAAAAAAA&#10;AAChAgAAZHJzL2Rvd25yZXYueG1sUEsFBgAAAAAEAAQA+QAAAJADAAAAAA==&#10;" strokeweight="1.5pt"/>
            <v:oval id="Oval 293" o:spid="_x0000_s1030" style="position:absolute;left:2900;top:6039;width:340;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QI/8EA&#10;AADaAAAADwAAAGRycy9kb3ducmV2LnhtbERPTYvCMBC9C/sfwix4kTVVQZZqlEUU9aCgXQRvYzO2&#10;dZtJbaLWf28Owh4f73s8bUwp7lS7wrKCXjcCQZxaXXCm4DdZfH2DcB5ZY2mZFDzJwXTy0RpjrO2D&#10;d3Tf+0yEEHYxKsi9r2IpXZqTQde1FXHgzrY26AOsM6lrfIRwU8p+FA2lwYJDQ44VzXJK//Y3o+Bo&#10;TpdDshxu5oNTeqYrdbL1cqtU+7P5GYHw1Ph/8du90grC1nAl3AA5e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j0CP/BAAAA2gAAAA8AAAAAAAAAAAAAAAAAmAIAAGRycy9kb3du&#10;cmV2LnhtbFBLBQYAAAAABAAEAPUAAACGAwAAAAA=&#10;" filled="f" strokeweight="1pt"/>
            <v:oval id="Oval 294" o:spid="_x0000_s1031" style="position:absolute;left:3087;top:6039;width:340;height:3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tfjsQA&#10;AADbAAAADwAAAGRycy9kb3ducmV2LnhtbERPS2vCQBC+F/wPywi9FN1Yi5SYVUQs1kOFGin0NmYn&#10;D83OxuxW47/vCoXe5uN7TjLvTC0u1LrKsoLRMAJBnFldcaFgn74NXkE4j6yxtkwKbuRgPus9JBhr&#10;e+VPuux8IUIIuxgVlN43sZQuK8mgG9qGOHC5bQ36ANtC6havIdzU8jmKJtJgxaGhxIaWJWWn3Y9R&#10;8G0Ox690PflYjQ9ZTmd6KjbrrVKP/W4xBeGp8//iP/e7DvNf4P5LOE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7X47EAAAA2wAAAA8AAAAAAAAAAAAAAAAAmAIAAGRycy9k&#10;b3ducmV2LnhtbFBLBQYAAAAABAAEAPUAAACJAwAAAAA=&#10;" filled="f" strokeweight="1pt"/>
            <v:line id="Line 295" o:spid="_x0000_s1032" style="position:absolute;visibility:visible;mso-wrap-style:square" from="2732,6221" to="2900,62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lF0MIAAADbAAAADwAAAGRycy9kb3ducmV2LnhtbERPzWoCMRC+C32HMIXeNGtBsVuzS2kr&#10;VDyItg8wbsbN6mayJKmuffpGELzNx/c787K3rTiRD41jBeNRBoK4crrhWsHP92I4AxEissbWMSm4&#10;UICyeBjMMdfuzBs6bWMtUgiHHBWYGLtcylAZshhGriNO3N55izFBX0vt8ZzCbSufs2wqLTacGgx2&#10;9G6oOm5/rYKl362O47/ayB0v/We7/ngJ9qDU02P/9goiUh/v4pv7S6f5E7j+kg6Qx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SlF0MIAAADbAAAADwAAAAAAAAAAAAAA&#10;AAChAgAAZHJzL2Rvd25yZXYueG1sUEsFBgAAAAAEAAQA+QAAAJADAAAAAA==&#10;" strokeweight="1pt"/>
            <v:line id="Line 296" o:spid="_x0000_s1033" style="position:absolute;visibility:visible;mso-wrap-style:square" from="3440,6199" to="3606,62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vbp8EAAADbAAAADwAAAGRycy9kb3ducmV2LnhtbERPzWoCMRC+F3yHMAVv3awexG6NIlVB&#10;8SBVH2DcTDerm8mSRN326U2h4G0+vt+ZzDrbiBv5UDtWMMhyEMSl0zVXCo6H1dsYRIjIGhvHpOCH&#10;AsymvZcJFtrd+Ytu+1iJFMKhQAUmxraQMpSGLIbMtcSJ+3beYkzQV1J7vKdw28hhno+kxZpTg8GW&#10;Pg2Vl/3VKtj40/Yy+K2MPPHGL5vd4j3Ys1L9127+ASJSF5/if/dap/kj+PslHSCn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9unwQAAANsAAAAPAAAAAAAAAAAAAAAA&#10;AKECAABkcnMvZG93bnJldi54bWxQSwUGAAAAAAQABAD5AAAAjwMAAAAA&#10;" strokeweight="1pt"/>
            <v:line id="Line 297" o:spid="_x0000_s1034" style="position:absolute;visibility:visible;mso-wrap-style:square" from="2375,6129" to="2715,6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fi79cMAAADbAAAADwAAAGRycy9kb3ducmV2LnhtbESPQWsCMRCF74X+hzCF3mq2ClJWo4hQ&#10;UKEHbet52Iybxc0kbOLutr/eORR6m+G9ee+b5Xr0reqpS01gA6+TAhRxFWzDtYGvz/eXN1ApI1ts&#10;A5OBH0qwXj0+LLG0YeAj9adcKwnhVKIBl3MstU6VI49pEiKxaJfQecyydrW2HQ4S7ls9LYq59tiw&#10;NDiMtHVUXU83b2Dfzn4Pgec3rWdDdN/n/e6jj8Y8P42bBahMY/43/13vrOALrPwiA+jV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n4u/XDAAAA2wAAAA8AAAAAAAAAAAAA&#10;AAAAoQIAAGRycy9kb3ducmV2LnhtbFBLBQYAAAAABAAEAPkAAACRAwAAAAA=&#10;" strokeweight="1.5pt">
              <v:stroke endarrow="block" endarrowwidth="narrow" endarrowlength="short"/>
            </v:line>
            <v:line id="Line 298" o:spid="_x0000_s1035" style="position:absolute;flip:x;visibility:visible;mso-wrap-style:square" from="2377,5697" to="2378,6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x+36cAAAADbAAAADwAAAGRycy9kb3ducmV2LnhtbERPS4vCMBC+L/gfwgh7W1M9iFajiCAo&#10;uwdf4HVopk2xmZQk2vrvzcLC3ubje85y3dtGPMmH2rGC8SgDQVw4XXOl4HrZfc1AhIissXFMCl4U&#10;YL0afCwx167jEz3PsRIphEOOCkyMbS5lKAxZDCPXEieudN5iTNBXUnvsUrht5CTLptJizanBYEtb&#10;Q8X9/LAK5OG7O/rd5FpW5b51t4P5mXa9Up/DfrMAEamP/+I/916n+XP4/SUdIFd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Mft+nAAAAA2wAAAA8AAAAAAAAAAAAAAAAA&#10;oQIAAGRycy9kb3ducmV2LnhtbFBLBQYAAAAABAAEAPkAAACOAwAAAAA=&#10;" strokeweight="1.5pt"/>
            <v:line id="Line 299" o:spid="_x0000_s1036" style="position:absolute;visibility:visible;mso-wrap-style:square" from="2375,6336" to="2715,63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eJ9TsAAAADbAAAADwAAAGRycy9kb3ducmV2LnhtbERPz2vCMBS+D/Y/hDfwtqZTEOkaRQYD&#10;HXiYup0fzVtTTF5CE9vqX78cBjt+fL/rzeSsGKiPnWcFL0UJgrjxuuNWwfn0/rwCEROyRuuZFNwo&#10;wmb9+FBjpf3InzQcUytyCMcKFZiUQiVlbAw5jIUPxJn78b3DlGHfSt3jmMOdlfOyXEqHHecGg4He&#10;DDWX49Up2NvF/cPz8irlYgzm63u/OwxBqdnTtH0FkWhK/+I/904rmOf1+Uv+AXL9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nifU7AAAAA2wAAAA8AAAAAAAAAAAAAAAAA&#10;oQIAAGRycy9kb3ducmV2LnhtbFBLBQYAAAAABAAEAPkAAACOAwAAAAA=&#10;" strokeweight="1.5pt">
              <v:stroke endarrow="block" endarrowwidth="narrow" endarrowlength="short"/>
            </v:line>
            <v:line id="Line 300" o:spid="_x0000_s1037" style="position:absolute;visibility:visible;mso-wrap-style:square" from="2377,6340" to="2378,67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wV7SMMAAADbAAAADwAAAGRycy9kb3ducmV2LnhtbESPQWvCQBSE7wX/w/IEb3WjQinRVUSw&#10;lt5MRfD2yD6TmOzbuLvR9N+7BcHjMDPfMItVbxpxI+crywom4wQEcW51xYWCw+/2/ROED8gaG8uk&#10;4I88rJaDtwWm2t55T7csFCJC2KeooAyhTaX0eUkG/di2xNE7W2cwROkKqR3eI9w0cpokH9JgxXGh&#10;xJY2JeV11hkFxy7j06Xeuga7r93ufLzWfvaj1GjYr+cgAvXhFX62v7WC6QT+v8QfIJ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8Fe0jDAAAA2wAAAA8AAAAAAAAAAAAA&#10;AAAAoQIAAGRycy9kb3ducmV2LnhtbFBLBQYAAAAABAAEAPkAAACRAwAAAAA=&#10;" strokeweight="1.5pt"/>
            <v:line id="Line 301" o:spid="_x0000_s1038" style="position:absolute;visibility:visible;mso-wrap-style:square" from="3609,5928" to="3610,64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n+QMAAAADbAAAADwAAAGRycy9kb3ducmV2LnhtbESPzWrDMBCE74G+g9hCbokcH0LsRgkl&#10;YPApkJ8HWKytZWqtjKT65+2rQKHHYWa+YY7n2fZiJB86xwp22wwEceN0x62C56PaHECEiKyxd0wK&#10;FgpwPr2tjlhqN/GNxntsRYJwKFGBiXEopQyNIYth6wbi5H05bzEm6VupPU4JbnuZZ9leWuw4LRgc&#10;6GKo+b7/WAV1E2+VtzUvS1Fdi+nZm2KslFq/z58fICLN8T/81661gjyH15f0A+TpF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5/kDAAAAA2wAAAA8AAAAAAAAAAAAAAAAA&#10;oQIAAGRycy9kb3ducmV2LnhtbFBLBQYAAAAABAAEAPkAAACOAwAAAAA=&#10;" strokeweight="1.2pt"/>
            <v:line id="Line 302" o:spid="_x0000_s1039" style="position:absolute;visibility:visible;mso-wrap-style:square" from="6794,6089" to="6795,63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ygsQAAADbAAAADwAAAGRycy9kb3ducmV2LnhtbESP3WoCMRSE74W+QziF3tWsFsSuZhfp&#10;D1S8kKoPcNwcN6ubkyVJde3TN0LBy2FmvmHmZW9bcSYfGscKRsMMBHHldMO1gt3283kKIkRkja1j&#10;UnClAGXxMJhjrt2Fv+m8ibVIEA45KjAxdrmUoTJkMQxdR5y8g/MWY5K+ltrjJcFtK8dZNpEWG04L&#10;Bjt6M1SdNj9WwdLvV6fRb23knpf+o12/vwZ7VOrpsV/MQETq4z383/7SCsYvcPuSfo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4LKCxAAAANsAAAAPAAAAAAAAAAAA&#10;AAAAAKECAABkcnMvZG93bnJldi54bWxQSwUGAAAAAAQABAD5AAAAkgMAAAAA&#10;" strokeweight="1pt"/>
            <v:line id="Line 303" o:spid="_x0000_s1040" style="position:absolute;visibility:visible;mso-wrap-style:square" from="6845,6046" to="6846,63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kq9sQAAADbAAAADwAAAGRycy9kb3ducmV2LnhtbESP3WoCMRSE74W+QziF3tWsUsSuZhfp&#10;D1S8kKoPcNwcN6ubkyVJde3TN0LBy2FmvmHmZW9bcSYfGscKRsMMBHHldMO1gt3283kKIkRkja1j&#10;UnClAGXxMJhjrt2Fv+m8ibVIEA45KjAxdrmUoTJkMQxdR5y8g/MWY5K+ltrjJcFtK8dZNpEWG04L&#10;Bjt6M1SdNj9WwdLvV6fRb23knpf+o12/vwZ7VOrpsV/MQETq4z383/7SCsYvcPuSfo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CSr2xAAAANsAAAAPAAAAAAAAAAAA&#10;AAAAAKECAABkcnMvZG93bnJldi54bWxQSwUGAAAAAAQABAD5AAAAkgMAAAAA&#10;" strokeweight="1pt"/>
            <v:line id="Line 304" o:spid="_x0000_s1041" style="position:absolute;visibility:visible;mso-wrap-style:square" from="3614,6091" to="6795,60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WPbcQAAADbAAAADwAAAGRycy9kb3ducmV2LnhtbESP3WoCMRSE74W+QziF3tWsQsWuZhfp&#10;D1S8kKoPcNwcN6ubkyVJde3TN0LBy2FmvmHmZW9bcSYfGscKRsMMBHHldMO1gt3283kKIkRkja1j&#10;UnClAGXxMJhjrt2Fv+m8ibVIEA45KjAxdrmUoTJkMQxdR5y8g/MWY5K+ltrjJcFtK8dZNpEWG04L&#10;Bjt6M1SdNj9WwdLvV6fRb23knpf+o12/vwZ7VOrpsV/MQETq4z383/7SCsYvcPuSfo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RY9txAAAANsAAAAPAAAAAAAAAAAA&#10;AAAAAKECAABkcnMvZG93bnJldi54bWxQSwUGAAAAAAQABAD5AAAAkgMAAAAA&#10;" strokeweight="1pt"/>
            <v:rect id="Rectangle 305" o:spid="_x0000_s1042" style="position:absolute;left:2633;top:7410;width:1560;height:1721;visibility:visibl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VOPMIA&#10;AADbAAAADwAAAGRycy9kb3ducmV2LnhtbESP3YrCMBSE7wXfIZwF7zTdgqLVKP4geKOw6gMcmmNT&#10;bE5KEzW7T79ZEPZymJlvmMUq2kY8qfO1YwWfowwEcel0zZWC62U/nILwAVlj45gUfJOH1bLfW2Ch&#10;3Yu/6HkOlUgQ9gUqMCG0hZS+NGTRj1xLnLyb6yyGJLtK6g5fCW4bmWfZRFqsOS0YbGlrqLyfH1YB&#10;20083Fybn6LZradojsfxz0ypwUdcz0EEiuE//G4ftIJ8An9f0g+Qy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NU48wgAAANsAAAAPAAAAAAAAAAAAAAAAAJgCAABkcnMvZG93&#10;bnJldi54bWxQSwUGAAAAAAQABAD1AAAAhwMAAAAA&#10;" filled="f" strokecolor="white" strokeweight=".25pt">
              <v:textbox inset="0,0,0,0">
                <w:txbxContent>
                  <w:p w:rsidR="00885FCD" w:rsidRDefault="00885FCD" w:rsidP="00261FF9">
                    <w:pPr>
                      <w:rPr>
                        <w:b/>
                      </w:rPr>
                    </w:pPr>
                    <w:r>
                      <w:sym w:font="Symbol" w:char="F0DE"/>
                    </w:r>
                    <w:r>
                      <w:t xml:space="preserve">  </w:t>
                    </w:r>
                    <w:r w:rsidRPr="00C16ED9">
                      <w:rPr>
                        <w:b/>
                        <w:bCs/>
                      </w:rPr>
                      <w:t xml:space="preserve">A </w:t>
                    </w:r>
                    <w:r w:rsidRPr="00C16ED9">
                      <w:rPr>
                        <w:b/>
                      </w:rPr>
                      <w:sym w:font="Symbol" w:char="F05B"/>
                    </w:r>
                    <w:r w:rsidRPr="00C16ED9">
                      <w:rPr>
                        <w:b/>
                      </w:rPr>
                      <w:t>km</w:t>
                    </w:r>
                    <w:r w:rsidRPr="00C16ED9">
                      <w:rPr>
                        <w:b/>
                        <w:vertAlign w:val="superscript"/>
                      </w:rPr>
                      <w:t>2</w:t>
                    </w:r>
                    <w:r w:rsidRPr="00C16ED9">
                      <w:rPr>
                        <w:b/>
                      </w:rPr>
                      <w:sym w:font="Symbol" w:char="F05D"/>
                    </w:r>
                  </w:p>
                  <w:p w:rsidR="00885FCD" w:rsidRDefault="00885FCD" w:rsidP="00261FF9">
                    <w:pPr>
                      <w:rPr>
                        <w:b/>
                      </w:rPr>
                    </w:pPr>
                  </w:p>
                  <w:p w:rsidR="00885FCD" w:rsidRDefault="00885FCD" w:rsidP="00261FF9">
                    <w:pPr>
                      <w:rPr>
                        <w:b/>
                      </w:rPr>
                    </w:pPr>
                    <w:r>
                      <w:rPr>
                        <w:b/>
                      </w:rPr>
                      <w:t xml:space="preserve">      </w:t>
                    </w:r>
                    <w:r w:rsidRPr="00E701B2">
                      <w:rPr>
                        <w:b/>
                        <w:position w:val="-30"/>
                      </w:rPr>
                      <w:object w:dxaOrig="1100" w:dyaOrig="800">
                        <v:shape id="_x0000_i1042" type="#_x0000_t75" style="width:54.75pt;height:39.75pt" o:ole="">
                          <v:imagedata r:id="rId42" o:title=""/>
                        </v:shape>
                        <o:OLEObject Type="Embed" ProgID="Equation.3" ShapeID="_x0000_i1042" DrawAspect="Content" ObjectID="_1791874831" r:id="rId43"/>
                      </w:object>
                    </w:r>
                  </w:p>
                  <w:p w:rsidR="00885FCD" w:rsidRDefault="00885FCD" w:rsidP="00261FF9">
                    <w:pPr>
                      <w:rPr>
                        <w:b/>
                      </w:rPr>
                    </w:pPr>
                  </w:p>
                  <w:p w:rsidR="00885FCD" w:rsidRDefault="00885FCD" w:rsidP="00261FF9">
                    <w:pPr>
                      <w:rPr>
                        <w:b/>
                      </w:rPr>
                    </w:pPr>
                  </w:p>
                  <w:p w:rsidR="00885FCD" w:rsidRPr="00C16ED9" w:rsidRDefault="00885FCD" w:rsidP="00261FF9">
                    <w:pPr>
                      <w:rPr>
                        <w:sz w:val="20"/>
                        <w:szCs w:val="20"/>
                      </w:rPr>
                    </w:pPr>
                    <w:r w:rsidRPr="00E701B2">
                      <w:rPr>
                        <w:position w:val="-12"/>
                        <w:sz w:val="20"/>
                        <w:szCs w:val="20"/>
                      </w:rPr>
                      <w:object w:dxaOrig="220" w:dyaOrig="420">
                        <v:shape id="_x0000_i1044" type="#_x0000_t75" style="width:11.25pt;height:21pt" o:ole="">
                          <v:imagedata r:id="rId44" o:title=""/>
                        </v:shape>
                        <o:OLEObject Type="Embed" ProgID="Equation.3" ShapeID="_x0000_i1044" DrawAspect="Content" ObjectID="_1791874832" r:id="rId45"/>
                      </w:object>
                    </w:r>
                  </w:p>
                </w:txbxContent>
              </v:textbox>
            </v:rect>
            <v:rect id="Rectangle 306" o:spid="_x0000_s1043" style="position:absolute;left:5159;top:8532;width:978;height:6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3dcUA&#10;AADbAAAADwAAAGRycy9kb3ducmV2LnhtbESP3WrCQBSE7wu+w3IKvdNNpVhJXaVWhEIJ1B/09pA9&#10;JsHs2XR3TeLbu4LQy2FmvmFmi97UoiXnK8sKXkcJCOLc6ooLBfvdejgF4QOyxtoyKbiSh8V88DTD&#10;VNuON9RuQyEihH2KCsoQmlRKn5dk0I9sQxy9k3UGQ5SukNphF+GmluMkmUiDFceFEhv6Kik/by9G&#10;wfIsu+zy545t0v5mbz/rVXY6rJR6ee4/P0AE6sN/+NH+1grG73D/En+An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bd1xQAAANsAAAAPAAAAAAAAAAAAAAAAAJgCAABkcnMv&#10;ZG93bnJldi54bWxQSwUGAAAAAAQABAD1AAAAigMAAAAA&#10;" filled="f" stroked="f" strokecolor="white" strokeweight=".25pt">
              <v:textbox style="mso-fit-shape-to-text:t" inset="0,0,0,0">
                <w:txbxContent>
                  <w:p w:rsidR="00885FCD" w:rsidRDefault="00885FCD" w:rsidP="00261FF9">
                    <w:r w:rsidRPr="00E701B2">
                      <w:rPr>
                        <w:b/>
                        <w:bCs/>
                        <w:position w:val="-18"/>
                      </w:rPr>
                      <w:object w:dxaOrig="1020" w:dyaOrig="480">
                        <v:shape id="_x0000_i1046" type="#_x0000_t75" style="width:49.5pt;height:23.25pt" o:ole="">
                          <v:imagedata r:id="rId46" o:title=""/>
                        </v:shape>
                        <o:OLEObject Type="Embed" ProgID="Equation.3" ShapeID="_x0000_i1046" DrawAspect="Content" ObjectID="_1791874833" r:id="rId47"/>
                      </w:object>
                    </w:r>
                  </w:p>
                </w:txbxContent>
              </v:textbox>
            </v:rect>
            <v:oval id="Oval 307" o:spid="_x0000_s1044" style="position:absolute;left:4907;top:7950;width:1816;height:11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CpPMEA&#10;AADbAAAADwAAAGRycy9kb3ducmV2LnhtbERPW2vCMBR+F/wP4Qi+aVqRoZ1RvLKxoTA38PXQHJtq&#10;c1KaqN2/Xx6EPX5899mitZW4U+NLxwrSYQKCOHe65ELBz/duMAHhA7LGyjEp+CUPi3m3M8NMuwd/&#10;0f0YChFD2GeowIRQZ1L63JBFP3Q1ceTOrrEYImwKqRt8xHBbyVGSvEiLJccGgzWtDeXX480qWFXT&#10;jSnqt/RyPo0/D9t2+pHKvVL9Xrt8BRGoDf/ip/tdKxjFsfFL/AF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wqTzBAAAA2wAAAA8AAAAAAAAAAAAAAAAAmAIAAGRycy9kb3du&#10;cmV2LnhtbFBLBQYAAAAABAAEAPUAAACGAwAAAAA=&#10;" filled="f" strokecolor="lime" strokeweight=".25pt"/>
            <v:rect id="Rectangle 308" o:spid="_x0000_s1045" style="position:absolute;left:5639;top:6402;width:2097;height:5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raTsMA&#10;AADbAAAADwAAAGRycy9kb3ducmV2LnhtbESPwWrDMBBE74X8g9hAb41cQ0riRDFOSsAXF5rkAxZr&#10;Y5laK2OpidqvrwqFHoeZecNsy2gHcaPJ944VPC8yEMSt0z13Ci7n49MKhA/IGgfHpOCLPJS72cMW&#10;C+3u/E63U+hEgrAvUIEJYSyk9K0hi37hRuLkXd1kMSQ5dVJPeE9wO8g8y16kxZ7TgsGRDobaj9On&#10;VcB2H+urG/O3aF6rFZqmWX6vlXqcx2oDIlAM/+G/dq0V5Gv4/ZJ+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KraTsMAAADbAAAADwAAAAAAAAAAAAAAAACYAgAAZHJzL2Rv&#10;d25yZXYueG1sUEsFBgAAAAAEAAQA9QAAAIgDAAAAAA==&#10;" filled="f" strokecolor="white" strokeweight=".25pt">
              <v:textbox inset="0,0,0,0">
                <w:txbxContent>
                  <w:p w:rsidR="00885FCD" w:rsidRPr="00C16ED9" w:rsidRDefault="00885FCD" w:rsidP="00261FF9">
                    <w:pPr>
                      <w:jc w:val="center"/>
                      <w:rPr>
                        <w:b/>
                        <w:sz w:val="20"/>
                        <w:szCs w:val="20"/>
                      </w:rPr>
                    </w:pPr>
                    <w:r w:rsidRPr="00C16ED9">
                      <w:rPr>
                        <w:b/>
                        <w:sz w:val="20"/>
                        <w:szCs w:val="20"/>
                      </w:rPr>
                      <w:t xml:space="preserve">    N TS               </w:t>
                    </w:r>
                    <w:r w:rsidRPr="00C16ED9">
                      <w:rPr>
                        <w:b/>
                        <w:bCs/>
                        <w:sz w:val="20"/>
                        <w:szCs w:val="20"/>
                      </w:rPr>
                      <w:t>P</w:t>
                    </w:r>
                    <w:r w:rsidRPr="00C16ED9">
                      <w:rPr>
                        <w:b/>
                        <w:bCs/>
                        <w:sz w:val="20"/>
                        <w:szCs w:val="20"/>
                        <w:vertAlign w:val="subscript"/>
                      </w:rPr>
                      <w:t>v110/10</w:t>
                    </w:r>
                    <w:r w:rsidRPr="00C16ED9">
                      <w:rPr>
                        <w:b/>
                        <w:bCs/>
                        <w:sz w:val="20"/>
                        <w:szCs w:val="20"/>
                      </w:rPr>
                      <w:t xml:space="preserve">  </w:t>
                    </w:r>
                    <w:r w:rsidRPr="00C16ED9">
                      <w:rPr>
                        <w:b/>
                        <w:sz w:val="20"/>
                        <w:szCs w:val="20"/>
                      </w:rPr>
                      <w:t xml:space="preserve">       110/10 kV          </w:t>
                    </w:r>
                    <w:r w:rsidRPr="00C16ED9">
                      <w:rPr>
                        <w:b/>
                        <w:sz w:val="20"/>
                        <w:szCs w:val="20"/>
                      </w:rPr>
                      <w:sym w:font="Symbol" w:char="F05B"/>
                    </w:r>
                    <w:r w:rsidRPr="00C16ED9">
                      <w:rPr>
                        <w:b/>
                        <w:sz w:val="20"/>
                        <w:szCs w:val="20"/>
                      </w:rPr>
                      <w:t>MW</w:t>
                    </w:r>
                    <w:r w:rsidRPr="00C16ED9">
                      <w:rPr>
                        <w:b/>
                        <w:sz w:val="20"/>
                        <w:szCs w:val="20"/>
                      </w:rPr>
                      <w:sym w:font="Symbol" w:char="F05D"/>
                    </w:r>
                  </w:p>
                </w:txbxContent>
              </v:textbox>
            </v:rect>
            <v:oval id="Oval 309" o:spid="_x0000_s1046" style="position:absolute;left:6689;top:6490;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UF7cQA&#10;AADbAAAADwAAAGRycy9kb3ducmV2LnhtbERPTWvCQBC9F/oflil4KWZTA1Kiq5TSEj0oaIrgbZId&#10;k7TZ2TS7avrvuwfB4+N9z5eDacWFetdYVvASxSCIS6sbrhR85Z/jVxDOI2tsLZOCP3KwXDw+zDHV&#10;9so7uux9JUIIuxQV1N53qZSurMmgi2xHHLiT7Q36APtK6h6vIdy0chLHU2mw4dBQY0fvNZU/+7NR&#10;cDTF9yHPppuPpChP9EvP1TrbKjV6Gt5mIDwN/i6+uVdaQRLWhy/hB8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1Be3EAAAA2wAAAA8AAAAAAAAAAAAAAAAAmAIAAGRycy9k&#10;b3ducmV2LnhtbFBLBQYAAAAABAAEAPUAAACJAwAAAAA=&#10;" filled="f" strokeweight="1pt"/>
            <v:oval id="Oval 310" o:spid="_x0000_s1047" style="position:absolute;left:6689;top:6668;width:284;height: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mgdsUA&#10;AADbAAAADwAAAGRycy9kb3ducmV2LnhtbESPQYvCMBSE78L+h/AWvIimriBLNcoiinpQUBfB27N5&#10;tl2bl24Ttf57Iwgeh5n5hhmOa1OIK1Uut6yg24lAECdW55wq+N3N2t8gnEfWWFgmBXdyMB59NIYY&#10;a3vjDV23PhUBwi5GBZn3ZSylSzIy6Dq2JA7eyVYGfZBVKnWFtwA3hfyKor40mHNYyLCkSUbJeXsx&#10;Cg7m+Lffzfurae+YnOifWulyvlaq+Vn/DEB4qv07/GovtIJeF55fwg+Qo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aB2xQAAANsAAAAPAAAAAAAAAAAAAAAAAJgCAABkcnMv&#10;ZG93bnJldi54bWxQSwUGAAAAAAQABAD1AAAAigMAAAAA&#10;" filled="f" strokeweight="1pt"/>
            <v:line id="Line 311" o:spid="_x0000_s1048" style="position:absolute;visibility:visible;mso-wrap-style:square" from="6822,6333" to="6823,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WBxMQAAADbAAAADwAAAGRycy9kb3ducmV2LnhtbESP3WoCMRSE74W+QziF3tWsFsSuZhfp&#10;D1S8kKoPcNwcN6ubkyVJde3TN0LBy2FmvmHmZW9bcSYfGscKRsMMBHHldMO1gt3283kKIkRkja1j&#10;UnClAGXxMJhjrt2Fv+m8ibVIEA45KjAxdrmUoTJkMQxdR5y8g/MWY5K+ltrjJcFtK8dZNpEWG04L&#10;Bjt6M1SdNj9WwdLvV6fRb23knpf+o12/vwZ7VOrpsV/MQETq4z383/7SCl7GcPuSfoAs/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dYHExAAAANsAAAAPAAAAAAAAAAAA&#10;AAAAAKECAABkcnMvZG93bnJldi54bWxQSwUGAAAAAAQABAD5AAAAkgMAAAAA&#10;" strokeweight="1pt"/>
            <v:line id="Line 312" o:spid="_x0000_s1049" style="position:absolute;flip:x;visibility:visible;mso-wrap-style:square" from="6842,6941" to="6842,71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Ww5gsQAAADbAAAADwAAAGRycy9kb3ducmV2LnhtbESPS2vCQBSF9wX/w3AFN0UnGhCNjiKB&#10;Qil0oS2ou0vmmkQzd0Jm8ui/7wiFLg/n8XG2+8FUoqPGlZYVzGcRCOLM6pJzBd9fb9MVCOeRNVaW&#10;ScEPOdjvRi9bTLTt+UjdyecijLBLUEHhfZ1I6bKCDLqZrYmDd7ONQR9kk0vdYB/GTSUXUbSUBksO&#10;hAJrSgvKHqfWBMg9za+fd8rO63P90S/nr/3l0io1GQ+HDQhPg/8P/7XftYI4hueX8APk7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bDmCxAAAANsAAAAPAAAAAAAAAAAA&#10;AAAAAKECAABkcnMvZG93bnJldi54bWxQSwUGAAAAAAQABAD5AAAAkgMAAAAA&#10;" strokeweight="1pt"/>
            <v:line id="Line 313" o:spid="_x0000_s1050" style="position:absolute;flip:x;visibility:visible;mso-wrap-style:square" from="6528,6324" to="7097,63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WWsYAAADbAAAADwAAAGRycy9kb3ducmV2LnhtbESPQWvCQBSE7wX/w/KE3pqNVqxGN0Es&#10;QkGk1FbB2yP7TKLZtyG71dRf3y0IPQ4z8w0zzzpTiwu1rrKsYBDFIIhzqysuFHx9rp4mIJxH1lhb&#10;JgU/5CBLew9zTLS98gddtr4QAcIuQQWl900ipctLMugi2xAH72hbgz7ItpC6xWuAm1oO43gsDVYc&#10;FkpsaFlSft5+GwXryft0tfH7+PZKw5fDMj/tNnRT6rHfLWYgPHX+P3xvv2kFzyP4+xJ+gEx/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fillrGAAAA2wAAAA8AAAAAAAAA&#10;AAAAAAAAoQIAAGRycy9kb3ducmV2LnhtbFBLBQYAAAAABAAEAPkAAACUAwAAAAA=&#10;" strokeweight="1.2pt"/>
            <v:rect id="Rectangle 314" o:spid="_x0000_s1051" style="position:absolute;left:6035;top:7899;width:511;height:8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oOBMQA&#10;AADbAAAADwAAAGRycy9kb3ducmV2LnhtbESPzWrDMBCE74W+g9hCb43U/BHcKCExFFpMIXb6AIu1&#10;sZ1aK2Mpif32UaHQ4zAz3zDr7WBbcaXeN441vE4UCOLSmYYrDd/H95cVCB+QDbaOScNIHrabx4c1&#10;JsbdOKdrESoRIewT1FCH0CVS+rImi37iOuLonVxvMUTZV9L0eItw28qpUktpseG4UGNHaU3lT3Gx&#10;Go5l4z/Tr9lZ7Uc1TxdtdsA80/r5adi9gQg0hP/wX/vDaJgt4PdL/AF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j6DgTEAAAA2wAAAA8AAAAAAAAAAAAAAAAAmAIAAGRycy9k&#10;b3ducmV2LnhtbFBLBQYAAAAABAAEAPUAAACJAwAAAAA=&#10;" strokecolor="white" strokeweight=".25pt"/>
            <v:rect id="Rectangle 315" o:spid="_x0000_s1052" style="position:absolute;left:5897;top:7812;width:882;height:11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sd8QA&#10;AADbAAAADwAAAGRycy9kb3ducmV2LnhtbESPQUvDQBSE70L/w/IKvdkXWwg1dlvagGBP1Sqit0f2&#10;mY1m34bston/3hUEj8PMfMOst6Nr1YX70HjRcDPPQLFU3jRSa3h5vr9egQqRxFDrhTV8c4DtZnK1&#10;psL4QZ74coq1ShAJBWmwMXYFYqgsOwpz37Ek78P3jmKSfY2mpyHBXYuLLMvRUSNpwVLHpeXq63R2&#10;GoZ8VeIt4vKt3O0/34+Pr+5gndaz6bi7AxV5jP/hv/aD0bDM4fdL+gG4+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lrHfEAAAA2wAAAA8AAAAAAAAAAAAAAAAAmAIAAGRycy9k&#10;b3ducmV2LnhtbFBLBQYAAAAABAAEAPUAAACJAwAAAAA=&#10;" filled="f" stroked="f" strokecolor="white" strokeweight=".25pt">
              <v:textbox inset="0,0,0,0">
                <w:txbxContent>
                  <w:p w:rsidR="00885FCD" w:rsidRDefault="00885FCD" w:rsidP="00261FF9">
                    <w:pPr>
                      <w:jc w:val="center"/>
                      <w:rPr>
                        <w:sz w:val="16"/>
                        <w:szCs w:val="16"/>
                      </w:rPr>
                    </w:pPr>
                    <w:r>
                      <w:rPr>
                        <w:sz w:val="16"/>
                        <w:szCs w:val="16"/>
                      </w:rPr>
                      <w:t>TS            10/0.4</w:t>
                    </w:r>
                  </w:p>
                  <w:p w:rsidR="00885FCD" w:rsidRDefault="00885FCD" w:rsidP="00261FF9">
                    <w:pPr>
                      <w:jc w:val="center"/>
                      <w:rPr>
                        <w:sz w:val="16"/>
                        <w:szCs w:val="16"/>
                      </w:rPr>
                    </w:pPr>
                    <w:r>
                      <w:rPr>
                        <w:sz w:val="16"/>
                        <w:szCs w:val="16"/>
                      </w:rPr>
                      <w:t xml:space="preserve"> </w:t>
                    </w:r>
                  </w:p>
                </w:txbxContent>
              </v:textbox>
            </v:rect>
            <v:oval id="Oval 316" o:spid="_x0000_s1053" style="position:absolute;left:6242;top:8214;width:170;height: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2hB8QA&#10;AADbAAAADwAAAGRycy9kb3ducmV2LnhtbESP3WoCMRSE74W+QziF3pSa1YqV1SgiCL0o1L8HOG6O&#10;2dXNyZqk7vbtG6Hg5TAz3zCzRWdrcSMfKscKBv0MBHHhdMVGwWG/fpuACBFZY+2YFPxSgMX8qTfD&#10;XLuWt3TbRSMShEOOCsoYm1zKUJRkMfRdQ5y8k/MWY5LeSO2xTXBby2GWjaXFitNCiQ2tSiouux+r&#10;4Hg8uE5e/ffm1Vw8js5tY742Sr08d8spiEhdfIT/259awfsH3L+kHyD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9oQfEAAAA2wAAAA8AAAAAAAAAAAAAAAAAmAIAAGRycy9k&#10;b3ducmV2LnhtbFBLBQYAAAAABAAEAPUAAACJAwAAAAA=&#10;" filled="f"/>
            <v:oval id="Oval 317" o:spid="_x0000_s1054" style="position:absolute;left:6135;top:8214;width:170;height: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I1dcAA&#10;AADbAAAADwAAAGRycy9kb3ducmV2LnhtbERPy2oCMRTdF/yHcAU3RTNtRWQ0ihQKXQg+P+A6uWZG&#10;Jzdjkjrj3zcLweXhvOfLztbiTj5UjhV8jDIQxIXTFRsFx8PPcAoiRGSNtWNS8KAAy0XvbY65di3v&#10;6L6PRqQQDjkqKGNscilDUZLFMHINceLOzluMCXojtcc2hdtafmbZRFqsODWU2NB3ScV1/2cVnE5H&#10;18mb32zfzdXj+NI2Zr1VatDvVjMQkbr4Ej/dv1rBVxqbvqQfIB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2I1dcAAAADbAAAADwAAAAAAAAAAAAAAAACYAgAAZHJzL2Rvd25y&#10;ZXYueG1sUEsFBgAAAAAEAAQA9QAAAIUDAAAAAA==&#10;" filled="f"/>
            <v:line id="Line 318" o:spid="_x0000_s1055" style="position:absolute;flip:x;visibility:visible;mso-wrap-style:square" from="6411,8295" to="6520,8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zXnsYAAADbAAAADwAAAGRycy9kb3ducmV2LnhtbESPT2sCMRTE74LfITzBS6nZ2lJ0axQR&#10;hB68+IeV3l43r5tlNy/bJNXttzeFgsdhZn7DLFa9bcWFfKgdK3iaZCCIS6drrhScjtvHGYgQkTW2&#10;jknBLwVYLYeDBebaXXlPl0OsRIJwyFGBibHLpQylIYth4jri5H05bzEm6SupPV4T3LZymmWv0mLN&#10;acFgRxtDZXP4sQrkbPfw7defL03RnM9zU5RF97FTajzq128gIvXxHv5vv2sFz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3M157GAAAA2wAAAA8AAAAAAAAA&#10;AAAAAAAAoQIAAGRycy9kb3ducmV2LnhtbFBLBQYAAAAABAAEAPkAAACUAwAAAAA=&#10;"/>
            <v:line id="Line 319" o:spid="_x0000_s1056" style="position:absolute;flip:x;visibility:visible;mso-wrap-style:square" from="6024,8294" to="6133,8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ANfsIAAADbAAAADwAAAGRycy9kb3ducmV2LnhtbERPz2vCMBS+D/wfwhO8DE0nMrQaRQaC&#10;By9zo7Lbs3k2pc1LTaLW/345DHb8+H6vNr1txZ18qB0reJtkIIhLp2uuFHx/7cZzECEia2wdk4In&#10;BdisBy8rzLV78Cfdj7ESKYRDjgpMjF0uZSgNWQwT1xEn7uK8xZigr6T2+EjhtpXTLHuXFmtODQY7&#10;+jBUNsebVSDnh9er355nTdGcTgtTlEX3c1BqNOy3SxCR+vgv/nPvtYJZWp++pB8g17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PANfsIAAADbAAAADwAAAAAAAAAAAAAA&#10;AAChAgAAZHJzL2Rvd25yZXYueG1sUEsFBgAAAAAEAAQA+QAAAJADAAAAAA==&#10;"/>
            <v:line id="Line 320" o:spid="_x0000_s1057" style="position:absolute;flip:x;visibility:visible;mso-wrap-style:square" from="6024,7987" to="6025,85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mp6XcIAAADbAAAADwAAAGRycy9kb3ducmV2LnhtbESPzWrDMBCE74W8g9hAb43s0vzgRDYh&#10;0NJTSpxcclusjS1irYykJO7bV4VCj8PMfMNsqtH24k4+GMcK8lkGgrhx2nCr4HR8f1mBCBFZY++Y&#10;FHxTgKqcPG2w0O7BB7rXsRUJwqFABV2MQyFlaDqyGGZuIE7exXmLMUnfSu3xkeC2l69ZtpAWDaeF&#10;DgfaddRc65tV8BFsQw6NC+P8q85v/rw3y7NSz9NxuwYRaYz/4b/2p1bwlsPvl/QDZ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mp6XcIAAADbAAAADwAAAAAAAAAAAAAA&#10;AAChAgAAZHJzL2Rvd25yZXYueG1sUEsFBgAAAAAEAAQA+QAAAJADAAAAAA==&#10;" strokeweight=".5pt"/>
            <v:line id="Line 321" o:spid="_x0000_s1058" style="position:absolute;flip:x;visibility:visible;mso-wrap-style:square" from="5852,8489" to="6022,84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El8K8YAAADbAAAADwAAAGRycy9kb3ducmV2LnhtbESP3WrCQBSE7wXfYTlC73SjFZHoRkTa&#10;WmoRTIvo3SF78oPZsyG7jenbdwuFXg4z8w2z3vSmFh21rrKsYDqJQBBnVldcKPj8eB4vQTiPrLG2&#10;TAq+ycEmGQ7WGGt75xN1qS9EgLCLUUHpfRNL6bKSDLqJbYiDl9vWoA+yLaRu8R7gppazKFpIgxWH&#10;hRIb2pWU3dIvo+DxcNvvjtdq8X5+2/vj5Sl/mR86pR5G/XYFwlPv/8N/7VetYD6D3y/hB8jk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JfCvGAAAA2wAAAA8AAAAAAAAA&#10;AAAAAAAAoQIAAGRycy9kb3ducmV2LnhtbFBLBQYAAAAABAAEAPkAAACUAwAAAAA=&#10;" strokeweight=".5pt">
              <v:stroke startarrowwidth="narrow" startarrowlength="short" endarrow="block" endarrowwidth="narrow" endarrowlength="short"/>
            </v:line>
            <v:line id="Line 322" o:spid="_x0000_s1059" style="position:absolute;flip:x;visibility:visible;mso-wrap-style:square" from="5848,8349" to="6018,8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XZsMcAAADbAAAADwAAAGRycy9kb3ducmV2LnhtbESPW2vCQBSE34X+h+UUfNONF6RENyJi&#10;a6lFaFpE3w7Zkwtmz4bsGtN/3y0U+jjMzDfMat2bWnTUusqygsk4AkGcWV1xoeDr83n0BMJ5ZI21&#10;ZVLwTQ7WycNghbG2d/6gLvWFCBB2MSoovW9iKV1WkkE3tg1x8HLbGvRBtoXULd4D3NRyGkULabDi&#10;sFBiQ9uSsmt6Mwpmh+t+e7xUi/fT294fz7v8ZX7olBo+9pslCE+9/w//tV+1gvkMfr+EHyCT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PBdmwxwAAANsAAAAPAAAAAAAA&#10;AAAAAAAAAKECAABkcnMvZG93bnJldi54bWxQSwUGAAAAAAQABAD5AAAAlQMAAAAA&#10;" strokeweight=".5pt">
              <v:stroke startarrowwidth="narrow" startarrowlength="short" endarrow="block" endarrowwidth="narrow" endarrowlength="short"/>
            </v:line>
            <v:line id="Line 323" o:spid="_x0000_s1060" style="position:absolute;flip:x;visibility:visible;mso-wrap-style:square" from="5846,8208" to="6016,82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xBxMYAAADbAAAADwAAAGRycy9kb3ducmV2LnhtbESP3WrCQBSE7wXfYTlC73RjG6SkrkHE&#10;1lJFqC2id4fsyQ9mz4bsNqZv7xaEXg4z8w0zT3tTi45aV1lWMJ1EIIgzqysuFHx/vY6fQTiPrLG2&#10;TAp+yUG6GA7mmGh75U/qDr4QAcIuQQWl900ipctKMugmtiEOXm5bgz7ItpC6xWuAm1o+RtFMGqw4&#10;LJTY0Kqk7HL4MQqetpfNan+uZrvjx8bvT+v8Ld52Sj2M+uULCE+9/w/f2+9aQRzD35fwA+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DsQcTGAAAA2wAAAA8AAAAAAAAA&#10;AAAAAAAAoQIAAGRycy9kb3ducmV2LnhtbFBLBQYAAAAABAAEAPkAAACUAwAAAAA=&#10;" strokeweight=".5pt">
              <v:stroke startarrowwidth="narrow" startarrowlength="short" endarrow="block" endarrowwidth="narrow" endarrowlength="short"/>
            </v:line>
            <v:line id="Line 324" o:spid="_x0000_s1061" style="position:absolute;flip:x;visibility:visible;mso-wrap-style:square" from="5858,8074" to="6028,80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DkX8cAAADbAAAADwAAAGRycy9kb3ducmV2LnhtbESPW2vCQBSE34X+h+UIvunGekGiqxSp&#10;F7QIXpD27ZA9JsHs2ZBdY/rvu4VCH4eZ+YaZLRpTiJoql1tW0O9FIIgTq3NOFVzOq+4EhPPIGgvL&#10;pOCbHCzmL60Zxto++Uj1yaciQNjFqCDzvoyldElGBl3PlsTBu9nKoA+ySqWu8BngppCvUTSWBnMO&#10;CxmWtMwouZ8eRsFgf98sD1/5+OO62/jD5/ttPdzXSnXazdsUhKfG/4f/2lutYDiC3y/hB8j5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voORfxwAAANsAAAAPAAAAAAAA&#10;AAAAAAAAAKECAABkcnMvZG93bnJldi54bWxQSwUGAAAAAAQABAD5AAAAlQMAAAAA&#10;" strokeweight=".5pt">
              <v:stroke startarrowwidth="narrow" startarrowlength="short" endarrow="block" endarrowwidth="narrow" endarrowlength="short"/>
            </v:line>
            <v:line id="Line 325" o:spid="_x0000_s1062" style="position:absolute;visibility:visible;mso-wrap-style:square" from="6286,7104" to="7413,7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DcZesYAAADbAAAADwAAAGRycy9kb3ducmV2LnhtbESPT2vCQBTE74V+h+UJvdWNbQkSXUVa&#10;CupB6h/Q4zP7TGKzb8PumqTfvisUehxm5jfMdN6bWrTkfGVZwWiYgCDOra64UHDYfz6PQfiArLG2&#10;TAp+yMN89vgwxUzbjrfU7kIhIoR9hgrKEJpMSp+XZNAPbUMcvYt1BkOUrpDaYRfhppYvSZJKgxXH&#10;hRIbei8p/97djILN61faLlbrZX9cpef8Y3s+XTun1NOgX0xABOrDf/ivvdQK3lK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3GXrGAAAA2wAAAA8AAAAAAAAA&#10;AAAAAAAAoQIAAGRycy9kb3ducmV2LnhtbFBLBQYAAAAABAAEAPkAAACUAwAAAAA=&#10;"/>
            <v:line id="Line 326" o:spid="_x0000_s1063" style="position:absolute;visibility:visible;mso-wrap-style:square" from="7130,7114" to="7131,7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B4b8UAAADbAAAADwAAAGRycy9kb3ducmV2LnhtbESPQWsCMRSE7wX/Q3iCl1KzFdG6NYqI&#10;LUW96Hrw+Ny8bpZuXpZN1PXfm4LgcZiZb5jpvLWVuFDjS8cK3vsJCOLc6ZILBYfs6+0DhA/IGivH&#10;pOBGHuazzssUU+2uvKPLPhQiQtinqMCEUKdS+tyQRd93NXH0fl1jMUTZFFI3eI1wW8lBkoykxZLj&#10;gsGalobyv/3ZKtiejyeTbY67wyZbrL/bVz1eryZK9brt4hNEoDY8w4/2j1YwHMP/l/gD5Ow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IB4b8UAAADbAAAADwAAAAAAAAAA&#10;AAAAAAChAgAAZHJzL2Rvd25yZXYueG1sUEsFBgAAAAAEAAQA+QAAAJMDAAAAAA==&#10;">
              <v:stroke endarrow="block" endarrowwidth="narrow" endarrowlength="short"/>
            </v:line>
            <v:line id="Line 327" o:spid="_x0000_s1064" style="position:absolute;visibility:visible;mso-wrap-style:square" from="6974,7116" to="6975,74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R/sHcMAAADbAAAADwAAAGRycy9kb3ducmV2LnhtbERPy2rCQBTdF/yH4QrdFJ20FB/RUaS0&#10;RdRNjAuX18w1E5q5EzKjpn/vLASXh/OeLztbiyu1vnKs4H2YgCAunK64VHDIfwYTED4ga6wdk4J/&#10;8rBc9F7mmGp344yu+1CKGMI+RQUmhCaV0heGLPqha4gjd3atxRBhW0rd4i2G21p+JMlIWqw4Nhhs&#10;6MtQ8be/WAW7y/Fk8u0xO2zz1ea3e9PjzfdUqdd+t5qBCNSFp/jhXmsFn3Fs/BJ/gFzc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0f7B3DAAAA2wAAAA8AAAAAAAAAAAAA&#10;AAAAoQIAAGRycy9kb3ducmV2LnhtbFBLBQYAAAAABAAEAPkAAACRAwAAAAA=&#10;">
              <v:stroke endarrow="block" endarrowwidth="narrow" endarrowlength="short"/>
            </v:line>
            <v:line id="Line 328" o:spid="_x0000_s1065" style="position:absolute;flip:x;visibility:visible;mso-wrap-style:square" from="6080,7270" to="6364,72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2B/DsAAAADbAAAADwAAAGRycy9kb3ducmV2LnhtbESP3YrCMBSE7wXfIRxh7zRVVLQaRQRB&#10;FgX/8PrQHNticlKaqPXtjbCwl8PMfMPMl4014km1Lx0r6PcSEMSZ0yXnCi7nTXcCwgdkjcYxKXiT&#10;h+Wi3Zpjqt2Lj/Q8hVxECPsUFRQhVKmUPivIou+5ijh6N1dbDFHWudQ1viLcGjlIkrG0WHJcKLCi&#10;dUHZ/fSwCgxf78fd6JcoOeTvfX+lGyP3Sv10mtUMRKAm/If/2lutYDiF75f4A+Ti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tgfw7AAAAA2wAAAA8AAAAAAAAAAAAAAAAA&#10;oQIAAGRycy9kb3ducmV2LnhtbFBLBQYAAAAABAAEAPkAAACOAwAAAAA=&#10;">
              <v:stroke endarrow="block" endarrowwidth="narrow" endarrowlength="short"/>
            </v:line>
            <v:line id="Line 329" o:spid="_x0000_s1066" style="position:absolute;flip:x;visibility:visible;mso-wrap-style:square" from="6365,7110" to="6366,7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mbo8MAAADbAAAADwAAAGRycy9kb3ducmV2LnhtbERPy2oCMRTdF/oP4Ra6KZppsWJHo4hQ&#10;cOHGByPdXSe3k2EmN2OS6vj3ZiF0eTjv2aK3rbiQD7VjBe/DDARx6XTNlYLD/nswAREissbWMSm4&#10;UYDF/Plphrl2V97SZRcrkUI45KjAxNjlUobSkMUwdB1x4n6dtxgT9JXUHq8p3LbyI8vG0mLNqcFg&#10;RytDZbP7swrkZPN29svTqCma4/HLFGXR/WyUen3pl1MQkfr4L36411rBZ1qf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Epm6PDAAAA2wAAAA8AAAAAAAAAAAAA&#10;AAAAoQIAAGRycy9kb3ducmV2LnhtbFBLBQYAAAAABAAEAPkAAACRAwAAAAA=&#10;"/>
            <v:line id="Line 330" o:spid="_x0000_s1067" style="position:absolute;flip:x;visibility:visible;mso-wrap-style:square" from="6095,7382" to="6471,7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M/l1b8AAADbAAAADwAAAGRycy9kb3ducmV2LnhtbESP3arCMBCE7wXfIaxw7jStoEg1igiC&#10;iIJ/eL00a1tMNqWJWt/+RBC8HGbmG2a2aK0RT2p85VhBOkhAEOdOV1wouJzX/QkIH5A1Gsek4E0e&#10;FvNuZ4aZdi8+0vMUChEh7DNUUIZQZ1L6vCSLfuBq4ujdXGMxRNkUUjf4inBr5DBJxtJixXGhxJpW&#10;JeX308MqMHy9H3ejLVFyKN77dKlbI/dK/fXa5RREoDb8wt/2RisYpfD5En+AnP8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M/l1b8AAADbAAAADwAAAAAAAAAAAAAAAACh&#10;AgAAZHJzL2Rvd25yZXYueG1sUEsFBgAAAAAEAAQA+QAAAI0DAAAAAA==&#10;">
              <v:stroke endarrow="block" endarrowwidth="narrow" endarrowlength="short"/>
            </v:line>
            <v:line id="Line 331" o:spid="_x0000_s1068" style="position:absolute;flip:x;visibility:visible;mso-wrap-style:square" from="6470,7111" to="6471,73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gT8YAAADbAAAADwAAAGRycy9kb3ducmV2LnhtbESPT2sCMRTE74LfIbxCL6VmlbbYrVFE&#10;KHjw4h9WenvdvG6W3bysSdTttzeFgsdhZn7DzBa9bcWFfKgdKxiPMhDEpdM1VwoO+8/nKYgQkTW2&#10;jknBLwVYzIeDGebaXXlLl12sRIJwyFGBibHLpQylIYth5Dri5P04bzEm6SupPV4T3LZykmVv0mLN&#10;acFgRytDZbM7WwVyunk6+eX3S1M0x+O7Kcqi+9oo9fjQLz9AROrjPfzfXmsFrxP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63oE/GAAAA2wAAAA8AAAAAAAAA&#10;AAAAAAAAoQIAAGRycy9kb3ducmV2LnhtbFBLBQYAAAAABAAEAPkAAACUAwAAAAA=&#10;"/>
            <v:line id="Line 332" o:spid="_x0000_s1069" style="position:absolute;visibility:visible;mso-wrap-style:square" from="7335,7277" to="7619,72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LoscYAAADbAAAADwAAAGRycy9kb3ducmV2LnhtbESPQWsCMRSE74X+h/AKXopmW2nV1ShS&#10;tIh60fXg8bl5bpZuXpZN1O2/N0Khx2FmvmEms9ZW4kqNLx0reOslIIhzp0suFByyZXcIwgdkjZVj&#10;UvBLHmbT56cJptrdeEfXfShEhLBPUYEJoU6l9Lkhi77nauLonV1jMUTZFFI3eItwW8n3JPmUFkuO&#10;CwZr+jKU/+wvVsH2cjyZbHPcHTbZfP3dvurBejFSqvPSzscgArXhP/zXXmkFH314fIk/QE7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Zi6LHGAAAA2wAAAA8AAAAAAAAA&#10;AAAAAAAAoQIAAGRycy9kb3ducmV2LnhtbFBLBQYAAAAABAAEAPkAAACUAwAAAAA=&#10;">
              <v:stroke endarrow="block" endarrowwidth="narrow" endarrowlength="short"/>
            </v:line>
            <v:line id="Line 333" o:spid="_x0000_s1070" style="position:absolute;flip:x;visibility:visible;mso-wrap-style:square" from="7330,7110" to="7331,7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KdoMUAAADbAAAADwAAAGRycy9kb3ducmV2LnhtbESPQWsCMRSE74L/IbxCL1KzFi26GkUK&#10;hR681JYVb8/N62bZzcs2SXX77xtB8DjMzDfMatPbVpzJh9qxgsk4A0FcOl1zpeDr8+1pDiJEZI2t&#10;Y1LwRwE26+Fghbl2F/6g8z5WIkE45KjAxNjlUobSkMUwdh1x8r6dtxiT9JXUHi8Jblv5nGUv0mLN&#10;acFgR6+Gymb/axXI+W7047enaVM0h8PCFGXRHXdKPT702yWISH28h2/td61gN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hKdoMUAAADbAAAADwAAAAAAAAAA&#10;AAAAAAChAgAAZHJzL2Rvd25yZXYueG1sUEsFBgAAAAAEAAQA+QAAAJMDAAAAAA==&#10;"/>
            <v:line id="Line 334" o:spid="_x0000_s1071" style="position:absolute;visibility:visible;mso-wrap-style:square" from="7235,7382" to="7611,7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fVXsUAAADbAAAADwAAAGRycy9kb3ducmV2LnhtbESPQWsCMRSE74X+h/AKXopmFWx1NYqI&#10;LUV70fXg8bl5bhY3L8sm6vbfG0HocZiZb5jpvLWVuFLjS8cK+r0EBHHudMmFgn321R2B8AFZY+WY&#10;FPyRh/ns9WWKqXY33tJ1FwoRIexTVGBCqFMpfW7Iou+5mjh6J9dYDFE2hdQN3iLcVnKQJB/SYslx&#10;wWBNS0P5eXexCn4vh6PJNoftfpMt1t/tu/5cr8ZKdd7axQREoDb8h5/tH61gOITHl/gD5Ow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sfVXsUAAADbAAAADwAAAAAAAAAA&#10;AAAAAAChAgAAZHJzL2Rvd25yZXYueG1sUEsFBgAAAAAEAAQA+QAAAJMDAAAAAA==&#10;">
              <v:stroke endarrow="block" endarrowwidth="narrow" endarrowlength="short"/>
            </v:line>
            <v:line id="Line 335" o:spid="_x0000_s1072" style="position:absolute;visibility:visible;mso-wrap-style:square" from="7232,7109" to="7232,7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6Pp8YAAADbAAAADwAAAGRycy9kb3ducmV2LnhtbESPT2vCQBTE74V+h+UJvdWNLQ0SXUVa&#10;CupB6h/Q4zP7TGKzb8PumqTfvisUehxm5jfMdN6bWrTkfGVZwWiYgCDOra64UHDYfz6PQfiArLG2&#10;TAp+yMN89vgwxUzbjrfU7kIhIoR9hgrKEJpMSp+XZNAPbUMcvYt1BkOUrpDaYRfhppYvSZJKgxXH&#10;hRIbei8p/97djILN61faLlbrZX9cpef8Y3s+XTun1NOgX0xABOrDf/ivvdQK3lK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3uj6fGAAAA2wAAAA8AAAAAAAAA&#10;AAAAAAAAoQIAAGRycy9kb3ducmV2LnhtbFBLBQYAAAAABAAEAPkAAACUAwAAAAA=&#10;"/>
            <v:line id="Line 336" o:spid="_x0000_s1073" style="position:absolute;visibility:visible;mso-wrap-style:square" from="6785,7111" to="6786,77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IqPMYAAADbAAAADwAAAGRycy9kb3ducmV2LnhtbESPQWvCQBSE74L/YXlCb7ppi2lJXUVa&#10;CtqDqC20x2f2NYlm34bdNUn/vSsIPQ4z8w0zW/SmFi05X1lWcD9JQBDnVldcKPj6fB8/g/ABWWNt&#10;mRT8kYfFfDiYYaZtxztq96EQEcI+QwVlCE0mpc9LMugntiGO3q91BkOUrpDaYRfhppYPSZJKgxXH&#10;hRIbei0pP+3PRsHmcZu2y/XHqv9ep4f8bXf4OXZOqbtRv3wBEagP/+Fbe6UVTJ/g+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KiKjzGAAAA2wAAAA8AAAAAAAAA&#10;AAAAAAAAoQIAAGRycy9kb3ducmV2LnhtbFBLBQYAAAAABAAEAPkAAACUAwAAAAA=&#10;"/>
            <v:line id="Line 337" o:spid="_x0000_s1074" style="position:absolute;flip:x;visibility:visible;mso-wrap-style:square" from="6785,7821" to="6786,83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1+XpcMAAADbAAAADwAAAGRycy9kb3ducmV2LnhtbERPy2oCMRTdF/oP4Ra6KZppsWJHo4hQ&#10;cOHGByPdXSe3k2EmN2OS6vj3ZiF0eTjv2aK3rbiQD7VjBe/DDARx6XTNlYLD/nswAREissbWMSm4&#10;UYDF/Plphrl2V97SZRcrkUI45KjAxNjlUobSkMUwdB1x4n6dtxgT9JXUHq8p3LbyI8vG0mLNqcFg&#10;RytDZbP7swrkZPN29svTqCma4/HLFGXR/WyUen3pl1MQkfr4L36411rBZxqbvqQfIO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fl6XDAAAA2wAAAA8AAAAAAAAAAAAA&#10;AAAAoQIAAGRycy9kb3ducmV2LnhtbFBLBQYAAAAABAAEAPkAAACRAwAAAAA=&#10;"/>
            <v:line id="Line 338" o:spid="_x0000_s1075" style="position:absolute;visibility:visible;mso-wrap-style:square" from="6785,7710" to="6899,77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Eb1cYAAADbAAAADwAAAGRycy9kb3ducmV2LnhtbESPQWvCQBSE74L/YXlCb7ppi6FNXUVa&#10;CtqDqC20x2f2NYlm34bdNUn/vSsIPQ4z8w0zW/SmFi05X1lWcD9JQBDnVldcKPj6fB8/gfABWWNt&#10;mRT8kYfFfDiYYaZtxztq96EQEcI+QwVlCE0mpc9LMugntiGO3q91BkOUrpDaYRfhppYPSZJKgxXH&#10;hRIbei0pP+3PRsHmcZu2y/XHqv9ep4f8bXf4OXZOqbtRv3wBEagP/+Fbe6UVTJ/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xG9XGAAAA2wAAAA8AAAAAAAAA&#10;AAAAAAAAoQIAAGRycy9kb3ducmV2LnhtbFBLBQYAAAAABAAEAPkAAACUAwAAAAA=&#10;"/>
            <v:line id="Line 339" o:spid="_x0000_s1076" style="position:absolute;visibility:visible;mso-wrap-style:square" from="6786,7816" to="6900,7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d49cMAAADbAAAADwAAAGRycy9kb3ducmV2LnhtbERPz2vCMBS+D/Y/hDfwNtMpFOmMpWwI&#10;6kGmDrbjs3lruzUvJYlt/e+Xg+Dx4/u9zEfTip6cbywreJkmIIhLqxuuFHye1s8LED4ga2wtk4Ir&#10;echXjw9LzLQd+ED9MVQihrDPUEEdQpdJ6cuaDPqp7Ygj92OdwRChq6R2OMRw08pZkqTSYMOxocaO&#10;3moq/44Xo2A//0j7YrvbjF/b9Fy+H87fv4NTavI0Fq8gAo3hLr65N1pBGtfHL/EH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nePXDAAAA2wAAAA8AAAAAAAAAAAAA&#10;AAAAoQIAAGRycy9kb3ducmV2LnhtbFBLBQYAAAAABAAEAPkAAACRAwAAAAA=&#10;"/>
            <v:line id="Line 340" o:spid="_x0000_s1077" style="position:absolute;visibility:visible;mso-wrap-style:square" from="6903,7628" to="6904,79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vdbsUAAADbAAAADwAAAGRycy9kb3ducmV2LnhtbESPQWvCQBSE7wX/w/IEb3VjC6FEVxFF&#10;0B5KtYIen9lnEs2+Dbtrkv77bqHQ4zAz3zCzRW9q0ZLzlWUFk3ECgji3uuJCwfFr8/wGwgdkjbVl&#10;UvBNHhbzwdMMM2073lN7CIWIEPYZKihDaDIpfV6SQT+2DXH0rtYZDFG6QmqHXYSbWr4kSSoNVhwX&#10;SmxoVVJ+PzyMgo/Xz7Rd7t63/WmXXvL1/nK+dU6p0bBfTkEE6sN/+K+91QrSCfx+iT9Az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GvdbsUAAADbAAAADwAAAAAAAAAA&#10;AAAAAAChAgAAZHJzL2Rvd25yZXYueG1sUEsFBgAAAAAEAAQA+QAAAJMDAAAAAA==&#10;"/>
            <v:line id="Line 341" o:spid="_x0000_s1078" style="position:absolute;visibility:visible;mso-wrap-style:square" from="6785,8388" to="6899,83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lDGcUAAADbAAAADwAAAGRycy9kb3ducmV2LnhtbESPQWvCQBSE74L/YXlCb7rRQijRVUQp&#10;aA+lWkGPz+wziWbfht1tkv77bqHQ4zAz3zCLVW9q0ZLzlWUF00kCgji3uuJCwenzdfwCwgdkjbVl&#10;UvBNHlbL4WCBmbYdH6g9hkJECPsMFZQhNJmUPi/JoJ/Yhjh6N+sMhihdIbXDLsJNLWdJkkqDFceF&#10;EhvalJQ/jl9GwfvzR9qu92+7/rxPr/n2cL3cO6fU06hfz0EE6sN/+K+90wrSG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LlDGcUAAADbAAAADwAAAAAAAAAA&#10;AAAAAAChAgAAZHJzL2Rvd25yZXYueG1sUEsFBgAAAAAEAAQA+QAAAJMDAAAAAA==&#10;"/>
            <v:line id="Line 342" o:spid="_x0000_s1079" style="position:absolute;visibility:visible;mso-wrap-style:square" from="6785,8509" to="6899,85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mgsUAAADbAAAADwAAAGRycy9kb3ducmV2LnhtbESPQWvCQBSE74L/YXlCb7qxQijRVUQp&#10;aA+lWkGPz+wziWbfht1tkv77bqHQ4zAz3zCLVW9q0ZLzlWUF00kCgji3uuJCwenzdfwCwgdkjbVl&#10;UvBNHlbL4WCBmbYdH6g9hkJECPsMFZQhNJmUPi/JoJ/Yhjh6N+sMhihdIbXDLsJNLZ+TJJUGK44L&#10;JTa0KSl/HL+MgvfZR9qu92+7/rxPr/n2cL3cO6fU06hfz0EE6sN/+K+90wrSG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XmgsUAAADbAAAADwAAAAAAAAAA&#10;AAAAAAChAgAAZHJzL2Rvd25yZXYueG1sUEsFBgAAAAAEAAQA+QAAAJMDAAAAAA==&#10;"/>
            <v:line id="Line 343" o:spid="_x0000_s1080" style="position:absolute;visibility:visible;mso-wrap-style:square" from="6903,8299" to="6904,85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Bx+9sYAAADbAAAADwAAAGRycy9kb3ducmV2LnhtbESPT2vCQBTE74V+h+UJvdWNbQkSXUVa&#10;CupB6h/Q4zP7TGKzb8PumqTfvisUehxm5jfMdN6bWrTkfGVZwWiYgCDOra64UHDYfz6PQfiArLG2&#10;TAp+yMN89vgwxUzbjrfU7kIhIoR9hgrKEJpMSp+XZNAPbUMcvYt1BkOUrpDaYRfhppYvSZJKgxXH&#10;hRIbei8p/97djILN61faLlbrZX9cpef8Y3s+XTun1NOgX0xABOrDf/ivvdQK0je4f4k/QM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wcfvbGAAAA2wAAAA8AAAAAAAAA&#10;AAAAAAAAoQIAAGRycy9kb3ducmV2LnhtbFBLBQYAAAAABAAEAPkAAACUAwAAAAA=&#10;"/>
            <v:line id="Line 344" o:spid="_x0000_s1081" style="position:absolute;visibility:visible;mso-wrap-style:square" from="6912,8446" to="7082,8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sf48UAAADbAAAADwAAAGRycy9kb3ducmV2LnhtbESPQWsCMRSE74L/ITzBi9RshWrdGkXE&#10;lqJedD14fG5eN0s3L8sm6vbfm4LgcZiZb5jZorWVuFLjS8cKXocJCOLc6ZILBcfs8+UdhA/IGivH&#10;pOCPPCzm3c4MU+1uvKfrIRQiQtinqMCEUKdS+tyQRT90NXH0flxjMUTZFFI3eItwW8lRkoylxZLj&#10;gsGaVoby38PFKthdTmeTbU/74zZbbr7agZ5s1lOl+r12+QEiUBue4Uf7WysYv8H/l/gD5Pw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Ksf48UAAADbAAAADwAAAAAAAAAA&#10;AAAAAAChAgAAZHJzL2Rvd25yZXYueG1sUEsFBgAAAAAEAAQA+QAAAJMDAAAAAA==&#10;">
              <v:stroke endarrow="block" endarrowwidth="narrow" endarrowlength="short"/>
            </v:line>
            <v:line id="Line 345" o:spid="_x0000_s1082" style="position:absolute;visibility:visible;mso-wrap-style:square" from="6785,8514" to="6786,89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4JFGsUAAADbAAAADwAAAGRycy9kb3ducmV2LnhtbESPQWsCMRSE7wX/Q3hCbzXbFkJZjSIV&#10;QXso1Rb0+Nw8d1c3L0uS7m7/fVMoeBxm5htmthhsIzryoXas4XGSgSAunKm51PD1uX54AREissHG&#10;MWn4oQCL+ehuhrlxPe+o28dSJAiHHDVUMba5lKGoyGKYuJY4eWfnLcYkfSmNxz7BbSOfskxJizWn&#10;hQpbeq2ouO6/rYb35w/VLbdvm+GwVaditTsdL73X+n48LKcgIg3xFv5vb4wGpeDvS/oBcv4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4JFGsUAAADbAAAADwAAAAAAAAAA&#10;AAAAAAChAgAAZHJzL2Rvd25yZXYueG1sUEsFBgAAAAAEAAQA+QAAAJMDAAAAAA==&#10;"/>
            <v:line id="Line 346" o:spid="_x0000_s1083" style="position:absolute;visibility:visible;mso-wrap-style:square" from="6785,8956" to="6899,89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7ggcYAAADbAAAADwAAAGRycy9kb3ducmV2LnhtbESPT2vCQBTE74V+h+UJvdWNLaQSXUVa&#10;Cuqh1D+gx2f2mcRm34bdNUm/vSsUehxm5jfMdN6bWrTkfGVZwWiYgCDOra64ULDffT6PQfiArLG2&#10;TAp+ycN89vgwxUzbjjfUbkMhIoR9hgrKEJpMSp+XZNAPbUMcvbN1BkOUrpDaYRfhppYvSZJKgxXH&#10;hRIbei8p/9lejYKv1++0XazWy/6wSk/5x+Z0vHROqadBv5iACNSH//Bfe6kVpG9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O4IHGAAAA2wAAAA8AAAAAAAAA&#10;AAAAAAAAoQIAAGRycy9kb3ducmV2LnhtbFBLBQYAAAAABAAEAPkAAACUAwAAAAA=&#10;"/>
            <v:line id="Line 347" o:spid="_x0000_s1084" style="position:absolute;visibility:visible;mso-wrap-style:square" from="6903,8866" to="6904,91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VF088MAAADbAAAADwAAAGRycy9kb3ducmV2LnhtbERPz2vCMBS+D/Y/hDfwNtMpFOmMpWwI&#10;6kGmDrbjs3lruzUvJYlt/e+Xg+Dx4/u9zEfTip6cbywreJkmIIhLqxuuFHye1s8LED4ga2wtk4Ir&#10;echXjw9LzLQd+ED9MVQihrDPUEEdQpdJ6cuaDPqp7Ygj92OdwRChq6R2OMRw08pZkqTSYMOxocaO&#10;3moq/44Xo2A//0j7YrvbjF/b9Fy+H87fv4NTavI0Fq8gAo3hLr65N1pBGsfGL/EH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1RdPPDAAAA2wAAAA8AAAAAAAAAAAAA&#10;AAAAoQIAAGRycy9kb3ducmV2LnhtbFBLBQYAAAAABAAEAPkAAACRAwAAAAA=&#10;"/>
            <v:line id="Line 348" o:spid="_x0000_s1085" style="position:absolute;visibility:visible;mso-wrap-style:square" from="6912,9016" to="7084,90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eYV5sUAAADbAAAADwAAAGRycy9kb3ducmV2LnhtbESPT2sCMRTE70K/Q3gFL6LZevDPahQp&#10;bSnqRdeDx+fmuVncvCybqNtv3wiCx2FmfsPMl62txI0aXzpW8DFIQBDnTpdcKDhk3/0JCB+QNVaO&#10;ScEfeVgu3jpzTLW7845u+1CICGGfogITQp1K6XNDFv3A1cTRO7vGYoiyKaRu8B7htpLDJBlJiyXH&#10;BYM1fRrKL/urVbC9Hk8m2xx3h022Wv+0PT1ef02V6r63qxmIQG14hZ/tX61gNIXHl/gD5OI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eYV5sUAAADbAAAADwAAAAAAAAAA&#10;AAAAAAChAgAAZHJzL2Rvd25yZXYueG1sUEsFBgAAAAAEAAQA+QAAAJMDAAAAAA==&#10;">
              <v:stroke endarrow="block" endarrowwidth="narrow" endarrowlength="short"/>
            </v:line>
            <v:line id="Line 349" o:spid="_x0000_s1086" style="position:absolute;visibility:visible;mso-wrap-style:square" from="6640,7117" to="6641,75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7uKMMAAADbAAAADwAAAGRycy9kb3ducmV2LnhtbERPy2rCQBTdF/yH4Qru6sQKqURHkZaC&#10;dlHqA3R5zVyTaOZOmJkm6d93FgWXh/NerHpTi5acrywrmIwTEMS51RUXCo6Hj+cZCB+QNdaWScEv&#10;eVgtB08LzLTteEftPhQihrDPUEEZQpNJ6fOSDPqxbYgjd7XOYIjQFVI77GK4qeVLkqTSYMWxocSG&#10;3krK7/sfo+Br+p226+3npj9t00v+vrucb51TajTs13MQgfrwEP+7N1rBa1wf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b+7ijDAAAA2wAAAA8AAAAAAAAAAAAA&#10;AAAAoQIAAGRycy9kb3ducmV2LnhtbFBLBQYAAAAABAAEAPkAAACRAwAAAAA=&#10;"/>
            <v:line id="Line 350" o:spid="_x0000_s1087" style="position:absolute;flip:x;visibility:visible;mso-wrap-style:square" from="6640,7654" to="6641,82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dBiWMUAAADbAAAADwAAAGRycy9kb3ducmV2LnhtbESPQWsCMRSE74L/IbxCL6VmLaXV1Sgi&#10;CD140ZYVb8/N62bZzcuapLr996ZQ8DjMzDfMfNnbVlzIh9qxgvEoA0FcOl1zpeDrc/M8AREissbW&#10;MSn4pQDLxXAwx1y7K+/oso+VSBAOOSowMXa5lKE0ZDGMXEecvG/nLcYkfSW1x2uC21a+ZNmbtFhz&#10;WjDY0dpQ2ex/rAI52T6d/er02hTN4TA1RVl0x61Sjw/9agYiUh/v4f/2h1bwPoa/L+kHyM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dBiWMUAAADbAAAADwAAAAAAAAAA&#10;AAAAAAChAgAAZHJzL2Rvd25yZXYueG1sUEsFBgAAAAAEAAQA+QAAAJMDAAAAAA==&#10;"/>
            <v:line id="Line 351" o:spid="_x0000_s1088" style="position:absolute;flip:x;visibility:visible;mso-wrap-style:square" from="6527,7536" to="6641,75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8L8YAAADbAAAADwAAAGRycy9kb3ducmV2LnhtbESPT2sCMRTE74LfIbxCL6VmldLarVFE&#10;KHjw4h9WenvdvG6W3bysSdTttzeFgsdhZn7DzBa9bcWFfKgdKxiPMhDEpdM1VwoO+8/nKYgQkTW2&#10;jknBLwVYzIeDGebaXXlLl12sRIJwyFGBibHLpQylIYth5Dri5P04bzEm6SupPV4T3LZykmWv0mLN&#10;acFgRytDZbM7WwVyunk6+eX3S1M0x+O7Kcqi+9oo9fjQLz9AROrjPfzfXmsFbxP4+5J+gJz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C/C/GAAAA2wAAAA8AAAAAAAAA&#10;AAAAAAAAoQIAAGRycy9kb3ducmV2LnhtbFBLBQYAAAAABAAEAPkAAACUAwAAAAA=&#10;"/>
            <v:line id="Line 352" o:spid="_x0000_s1089" style="position:absolute;flip:x;visibility:visible;mso-wrap-style:square" from="6527,7654" to="6641,76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5ZtMYAAADbAAAADwAAAGRycy9kb3ducmV2LnhtbESPQUvDQBSE74X+h+UVvIjd1IrWNJtS&#10;BKGHXqyS4u2ZfWZDsm/j7trGf+8KQo/DzHzDFJvR9uJEPrSOFSzmGQji2umWGwVvr883KxAhImvs&#10;HZOCHwqwKaeTAnPtzvxCp0NsRIJwyFGBiXHIpQy1IYth7gbi5H06bzEm6RupPZ4T3PbyNsvupcWW&#10;04LBgZ4M1d3h2yqQq/31l99+3HVVdzw+mqquhve9UlezcbsGEWmMl/B/e6cVPCzh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pOWbTGAAAA2wAAAA8AAAAAAAAA&#10;AAAAAAAAoQIAAGRycy9kb3ducmV2LnhtbFBLBQYAAAAABAAEAPkAAACUAwAAAAA=&#10;"/>
            <v:line id="Line 353" o:spid="_x0000_s1090" style="position:absolute;visibility:visible;mso-wrap-style:square" from="6528,7448" to="6529,77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XoK8YAAADbAAAADwAAAGRycy9kb3ducmV2LnhtbESPQWvCQBSE74L/YXlCb7ppK2lJXUVa&#10;CtqDqC20x2f2NYlm34bdNUn/vSsIPQ4z8w0zW/SmFi05X1lWcD9JQBDnVldcKPj6fB8/g/ABWWNt&#10;mRT8kYfFfDiYYaZtxztq96EQEcI+QwVlCE0mpc9LMugntiGO3q91BkOUrpDaYRfhppYPSZJKgxXH&#10;hRIbei0pP+3PRsHmcZu2y/XHqv9ep4f8bXf4OXZOqbtRv3wBEagP/+Fbe6UVPE3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F6CvGAAAA2wAAAA8AAAAAAAAA&#10;AAAAAAAAoQIAAGRycy9kb3ducmV2LnhtbFBLBQYAAAAABAAEAPkAAACUAwAAAAA=&#10;"/>
            <v:line id="Line 354" o:spid="_x0000_s1091" style="position:absolute;flip:x;visibility:visible;mso-wrap-style:square" from="6527,8214" to="6641,8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utkW8YAAADbAAAADwAAAGRycy9kb3ducmV2LnhtbESPQUvDQBSE74X+h+UVvIjdVKrWNJtS&#10;BKGHXqyS4u2ZfWZDsm/j7trGf+8KQo/DzHzDFJvR9uJEPrSOFSzmGQji2umWGwVvr883KxAhImvs&#10;HZOCHwqwKaeTAnPtzvxCp0NsRIJwyFGBiXHIpQy1IYth7gbi5H06bzEm6RupPZ4T3PbyNsvupcWW&#10;04LBgZ4M1d3h2yqQq/31l99+LLuqOx4fTVVXw/teqavZuF2DiDTGS/i/vdMKHu7g70v6AbL8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rrZFvGAAAA2wAAAA8AAAAAAAAA&#10;AAAAAAAAoQIAAGRycy9kb3ducmV2LnhtbFBLBQYAAAAABAAEAPkAAACUAwAAAAA=&#10;"/>
            <v:line id="Line 355" o:spid="_x0000_s1092" style="position:absolute;flip:x;visibility:visible;mso-wrap-style:square" from="6527,8335" to="6641,8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n6LMUAAADbAAAADwAAAGRycy9kb3ducmV2LnhtbESPQWsCMRSE74L/IbxCL6VmLWJ1NYoU&#10;Ch68VGXF23Pzull287JNUt3++6ZQ8DjMzDfMct3bVlzJh9qxgvEoA0FcOl1zpeB4eH+egQgRWWPr&#10;mBT8UID1ajhYYq7djT/ouo+VSBAOOSowMXa5lKE0ZDGMXEecvE/nLcYkfSW1x1uC21a+ZNlUWqw5&#10;LRjs6M1Q2ey/rQI52z19+c1l0hTN6TQ3RVl0551Sjw/9ZgEiUh/v4f/2Vit4n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jn6LMUAAADbAAAADwAAAAAAAAAA&#10;AAAAAAChAgAAZHJzL2Rvd25yZXYueG1sUEsFBgAAAAAEAAQA+QAAAJMDAAAAAA==&#10;"/>
            <v:line id="Line 356" o:spid="_x0000_s1093" style="position:absolute;visibility:visible;mso-wrap-style:square" from="6528,8126" to="6529,84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d2XMYAAADbAAAADwAAAGRycy9kb3ducmV2LnhtbESPQWvCQBSE7wX/w/KE3upGhSipq0hF&#10;0B6k2kJ7fGZfk9js27C7TdJ/3xUEj8PMfMMsVr2pRUvOV5YVjEcJCOLc6ooLBR/v26c5CB+QNdaW&#10;ScEfeVgtBw8LzLTt+EjtKRQiQthnqKAMocmk9HlJBv3INsTR+7bOYIjSFVI77CLc1HKSJKk0WHFc&#10;KLGhl5Lyn9OvUXCYvqXtev+66z/36TnfHM9fl84p9Tjs188gAvXhHr61d1rBbAb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XdlzGAAAA2wAAAA8AAAAAAAAA&#10;AAAAAAAAoQIAAGRycy9kb3ducmV2LnhtbFBLBQYAAAAABAAEAPkAAACUAwAAAAA=&#10;"/>
            <v:line id="Line 357" o:spid="_x0000_s1094" style="position:absolute;visibility:visible;mso-wrap-style:square" from="6640,8347" to="6641,89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jiLsMAAADbAAAADwAAAGRycy9kb3ducmV2LnhtbERPy2rCQBTdF/yH4Qru6sQKqURHkZaC&#10;dlHqA3R5zVyTaOZOmJkm6d93FgWXh/NerHpTi5acrywrmIwTEMS51RUXCo6Hj+cZCB+QNdaWScEv&#10;eVgtB08LzLTteEftPhQihrDPUEEZQpNJ6fOSDPqxbYgjd7XOYIjQFVI77GK4qeVLkqTSYMWxocSG&#10;3krK7/sfo+Br+p226+3npj9t00v+vrucb51TajTs13MQgfrwEP+7N1rBaxwbv8Qf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iI4i7DAAAA2wAAAA8AAAAAAAAAAAAA&#10;AAAAoQIAAGRycy9kb3ducmV2LnhtbFBLBQYAAAAABAAEAPkAAACRAwAAAAA=&#10;"/>
            <v:line id="Line 358" o:spid="_x0000_s1095" style="position:absolute;flip:x;visibility:visible;mso-wrap-style:square" from="6497,8931" to="6642,89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ZuXsYAAADbAAAADwAAAGRycy9kb3ducmV2LnhtbESPT2sCMRTE74LfITzBS6nZSml1axQR&#10;hB68+IeV3l43r5tlNy/bJNXttzeFgsdhZn7DLFa9bcWFfKgdK3iaZCCIS6drrhScjtvHGYgQkTW2&#10;jknBLwVYLYeDBebaXXlPl0OsRIJwyFGBibHLpQylIYth4jri5H05bzEm6SupPV4T3LZymmUv0mLN&#10;acFgRxtDZXP4sQrkbPfw7defz03RnM9zU5RF97FTajzq128gIvXxHv5vv2sFr3P4+5J+gFz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mbl7GAAAA2wAAAA8AAAAAAAAA&#10;AAAAAAAAoQIAAGRycy9kb3ducmV2LnhtbFBLBQYAAAAABAAEAPkAAACUAwAAAAA=&#10;"/>
            <v:line id="Line 359" o:spid="_x0000_s1096" style="position:absolute;visibility:visible;mso-wrap-style:square" from="6498,8865" to="6499,91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yueD8IAAADbAAAADwAAAGRycy9kb3ducmV2LnhtbERPy2rCQBTdC/2H4Rbc6cQWgkRHEUtB&#10;uyj1Abq8Zq5JNHMnzIxJ+vedRcHl4bzny97UoiXnK8sKJuMEBHFudcWFguPhczQF4QOyxtoyKfgl&#10;D8vFy2COmbYd76jdh0LEEPYZKihDaDIpfV6SQT+2DXHkrtYZDBG6QmqHXQw3tXxLklQarDg2lNjQ&#10;uqT8vn8YBd/vP2m72n5t+tM2veQfu8v51jmlhq/9agYiUB+e4n/3RiuYxvXxS/w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yueD8IAAADbAAAADwAAAAAAAAAAAAAA&#10;AAChAgAAZHJzL2Rvd25yZXYueG1sUEsFBgAAAAAEAAQA+QAAAJADAAAAAA==&#10;"/>
            <v:line id="Line 360" o:spid="_x0000_s1097" style="position:absolute;flip:x;visibility:visible;mso-wrap-style:square" from="6328,8998" to="6498,89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Jkr8AAADbAAAADwAAAGRycy9kb3ducmV2LnhtbESP3arCMBCE7wXfIazgnaYVPEg1igiC&#10;iMLxB6+XZm2LyaY0UevbG0HwcpiZb5jZorVGPKjxlWMF6TABQZw7XXGh4HxaDyYgfEDWaByTghd5&#10;WMy7nRlm2j35QI9jKESEsM9QQRlCnUnp85Is+qGriaN3dY3FEGVTSN3gM8KtkaMk+ZMWK44LJda0&#10;Kim/He9WgeHL7bAbb4mS/+K1T5e6NXKvVL/XLqcgArXhF/62N1rBJIXPl/gD5PwN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Xq/Jkr8AAADbAAAADwAAAAAAAAAAAAAAAACh&#10;AgAAZHJzL2Rvd25yZXYueG1sUEsFBgAAAAAEAAQA+QAAAI0DAAAAAA==&#10;">
              <v:stroke endarrow="block" endarrowwidth="narrow" endarrowlength="short"/>
            </v:line>
            <v:line id="Line 361" o:spid="_x0000_s1098" style="position:absolute;flip:x;visibility:visible;mso-wrap-style:square" from="6350,7591" to="6520,75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1X5b4AAADbAAAADwAAAGRycy9kb3ducmV2LnhtbESPzQrCMBCE74LvEFbwpqmCItUoIggi&#10;Cv7heWnWtphsShO1vr0RBI/DzHzDzBaNNeJJtS8dKxj0ExDEmdMl5wou53VvAsIHZI3GMSl4k4fF&#10;vN2aYardi4/0PIVcRAj7FBUUIVSplD4ryKLvu4o4ejdXWwxR1rnUNb4i3Bo5TJKxtFhyXCiwolVB&#10;2f30sAoMX+/H3WhLlBzy936w1I2Re6W6nWY5BRGoCf/wr73RCiZD+H6JP0DOP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ufVflvgAAANsAAAAPAAAAAAAAAAAAAAAAAKEC&#10;AABkcnMvZG93bnJldi54bWxQSwUGAAAAAAQABAD5AAAAjAMAAAAA&#10;">
              <v:stroke endarrow="block" endarrowwidth="narrow" endarrowlength="short"/>
            </v:line>
            <v:line id="Line 362" o:spid="_x0000_s1099" style="position:absolute;visibility:visible;mso-wrap-style:square" from="6515,9087" to="6901,9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kAeMUAAADbAAAADwAAAGRycy9kb3ducmV2LnhtbESPQWvCQBSE74X+h+UVems2VgiSuooo&#10;gvYg1Rbq8Zl9JtHs27C7TeK/7xYKHoeZ+YaZzgfTiI6cry0rGCUpCOLC6ppLBV+f65cJCB+QNTaW&#10;ScGNPMxnjw9TzLXteU/dIZQiQtjnqKAKoc2l9EVFBn1iW+Lona0zGKJ0pdQO+wg3jXxN00warDku&#10;VNjSsqLievgxCnbjj6xbbN83w/c2OxWr/el46Z1Sz0/D4g1EoCHcw//tjVYwGcPfl/gD5Ow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kAeMUAAADbAAAADwAAAAAAAAAA&#10;AAAAAAChAgAAZHJzL2Rvd25yZXYueG1sUEsFBgAAAAAEAAQA+QAAAJMDAAAAAA==&#10;"/>
            <v:line id="Line 363" o:spid="_x0000_s1100" style="position:absolute;flip:x;visibility:visible;mso-wrap-style:square" from="6755,9037" to="6846,914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Kx58UAAADbAAAADwAAAGRycy9kb3ducmV2LnhtbESPQWsCMRSE74X+h/AKvZSabZGyXY0i&#10;BaEHL1pZ8fbcvG6W3bxsk6jbf28EweMwM98w0/lgO3EiHxrHCt5GGQjiyumGawXbn+VrDiJEZI2d&#10;Y1LwTwHms8eHKRbanXlNp02sRYJwKFCBibEvpAyVIYth5Hri5P06bzEm6WupPZ4T3HbyPcs+pMWG&#10;04LBnr4MVe3maBXIfPXy5xeHcVu2u92nKauy36+Uen4aFhMQkYZ4D9/a31pBPobrl/QD5O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HKx58UAAADbAAAADwAAAAAAAAAA&#10;AAAAAAChAgAAZHJzL2Rvd25yZXYueG1sUEsFBgAAAAAEAAQA+QAAAJMDAAAAAA==&#10;"/>
            <v:line id="Line 364" o:spid="_x0000_s1101" style="position:absolute;visibility:visible;mso-wrap-style:square" from="6912,7772" to="7082,77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Kf5GcYAAADbAAAADwAAAGRycy9kb3ducmV2LnhtbESPQWvCQBSE74X+h+UJvZS6aaE1ja4i&#10;pS2iXjQ5eHxmn9nQ7NuQXTX+e1cQehxm5htmMuttI07U+dqxgtdhAoK4dLrmSkGR/7ykIHxA1tg4&#10;JgUX8jCbPj5MMNPuzBs6bUMlIoR9hgpMCG0mpS8NWfRD1xJH7+A6iyHKrpK6w3OE20a+JcmHtFhz&#10;XDDY0peh8m97tArWx93e5Kvdpljl8+Vv/6xHy+9PpZ4G/XwMIlAf/sP39kIrSN/h9iX+ADm9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in+RnGAAAA2wAAAA8AAAAAAAAA&#10;AAAAAAAAoQIAAGRycy9kb3ducmV2LnhtbFBLBQYAAAAABAAEAPkAAACUAwAAAAA=&#10;">
              <v:stroke endarrow="block" endarrowwidth="narrow" endarrowlength="short"/>
            </v:line>
            <v:rect id="Rectangle 365" o:spid="_x0000_s1102" style="position:absolute;left:4487;top:6960;width:165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plkMQA&#10;AADbAAAADwAAAGRycy9kb3ducmV2LnhtbESPQUvDQBSE70L/w/IEb/ZFhRBjt6UNCHqyVpH29sg+&#10;s9Hs25Bdm/jv3YLQ4zAz3zCL1eQ6deQhtF403MwzUCy1N600Gt7fHq8LUCGSGOq8sIZfDrBazi4W&#10;VBo/yisfd7FRCSKhJA02xr5EDLVlR2Hue5bkffrBUUxyaNAMNCa46/A2y3J01EpasNRzZbn+3v04&#10;DWNeVHiPeLev1puvw8v2wz1bp/XV5bR+ABV5iufwf/vJaChyOH1JPw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qaZZDEAAAA2wAAAA8AAAAAAAAAAAAAAAAAmAIAAGRycy9k&#10;b3ducmV2LnhtbFBLBQYAAAAABAAEAPUAAACJAwAAAAA=&#10;" filled="f" stroked="f" strokecolor="white" strokeweight=".25pt">
              <v:textbox inset="0,0,0,0">
                <w:txbxContent>
                  <w:p w:rsidR="00885FCD" w:rsidRPr="00C16ED9" w:rsidRDefault="00885FCD" w:rsidP="00261FF9">
                    <w:pPr>
                      <w:rPr>
                        <w:b/>
                      </w:rPr>
                    </w:pPr>
                    <w:r>
                      <w:sym w:font="Symbol" w:char="F0DE"/>
                    </w:r>
                    <w:r>
                      <w:rPr>
                        <w:b/>
                        <w:bCs/>
                        <w:sz w:val="20"/>
                        <w:szCs w:val="20"/>
                      </w:rPr>
                      <w:t xml:space="preserve"> </w:t>
                    </w:r>
                    <w:r w:rsidRPr="00C16ED9">
                      <w:rPr>
                        <w:b/>
                        <w:bCs/>
                      </w:rPr>
                      <w:t>A</w:t>
                    </w:r>
                    <w:r w:rsidRPr="00C16ED9">
                      <w:rPr>
                        <w:b/>
                        <w:bCs/>
                        <w:vertAlign w:val="subscript"/>
                      </w:rPr>
                      <w:t>110</w:t>
                    </w:r>
                    <w:r>
                      <w:rPr>
                        <w:b/>
                        <w:bCs/>
                        <w:vertAlign w:val="subscript"/>
                      </w:rPr>
                      <w:t>/10</w:t>
                    </w:r>
                    <w:r w:rsidRPr="00C16ED9">
                      <w:rPr>
                        <w:b/>
                        <w:bCs/>
                        <w:vertAlign w:val="subscript"/>
                      </w:rPr>
                      <w:t xml:space="preserve"> </w:t>
                    </w:r>
                    <w:r w:rsidRPr="00C16ED9">
                      <w:rPr>
                        <w:b/>
                      </w:rPr>
                      <w:sym w:font="Symbol" w:char="F05B"/>
                    </w:r>
                    <w:r w:rsidRPr="00C16ED9">
                      <w:rPr>
                        <w:b/>
                      </w:rPr>
                      <w:t>km</w:t>
                    </w:r>
                    <w:r w:rsidRPr="00C16ED9">
                      <w:rPr>
                        <w:b/>
                        <w:vertAlign w:val="superscript"/>
                      </w:rPr>
                      <w:t>2</w:t>
                    </w:r>
                    <w:r w:rsidRPr="00C16ED9">
                      <w:rPr>
                        <w:b/>
                      </w:rPr>
                      <w:sym w:font="Symbol" w:char="F05D"/>
                    </w:r>
                  </w:p>
                </w:txbxContent>
              </v:textbox>
            </v:rect>
            <v:line id="Line 366" o:spid="_x0000_s1103" style="position:absolute;visibility:visible;mso-wrap-style:square" from="3620,6045" to="6841,60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3ru8QAAADbAAAADwAAAGRycy9kb3ducmV2LnhtbESP3WoCMRSE7wXfIRyhdzVrL6quRhFt&#10;odIL8ecBjpvjZnVzsiSpbn36Rih4OczMN8x03tpaXMmHyrGCQT8DQVw4XXGp4LD/fB2BCBFZY+2Y&#10;FPxSgPms25lirt2Nt3TdxVIkCIccFZgYm1zKUBiyGPquIU7eyXmLMUlfSu3xluC2lm9Z9i4tVpwW&#10;DDa0NFRcdj9Wwdofvy+De2nkkdf+o96sxsGelXrptYsJiEhtfIb/219awWgIjy/pB8jZ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veu7xAAAANsAAAAPAAAAAAAAAAAA&#10;AAAAAKECAABkcnMvZG93bnJldi54bWxQSwUGAAAAAAQABAD5AAAAkgMAAAAA&#10;" strokeweight="1pt"/>
            <v:shape id="Arc 367" o:spid="_x0000_s1104" style="position:absolute;left:1897;top:5852;width:4260;height:2946;rotation:5071072fd;flip:x y;visibility:visible;mso-wrap-style:square;v-text-anchor:top"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d0n78A&#10;AADbAAAADwAAAGRycy9kb3ducmV2LnhtbERPzYrCMBC+L/gOYQRva6qLItUoIqx0QcSqDzA0Y1Ns&#10;JiWJWt9+c1jY48f3v9r0thVP8qFxrGAyzkAQV043XCu4Xr4/FyBCRNbYOiYFbwqwWQ8+Vphr9+KS&#10;nudYixTCIUcFJsYulzJUhiyGseuIE3dz3mJM0NdSe3ylcNvKaZbNpcWGU4PBjnaGqvv5YRUUpcGj&#10;n139o/j6OR1Kv++m871So2G/XYKI1Md/8Z+70AoWaWz6kn6AX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N3SfvwAAANsAAAAPAAAAAAAAAAAAAAAAAJgCAABkcnMvZG93bnJl&#10;di54bWxQSwUGAAAAAAQABAD1AAAAhAMAAAAA&#10;" adj="0,,0" path="m-1,nfc11929,,21600,9670,21600,21600em-1,nsc11929,,21600,9670,21600,21600l,21600,-1,xe" filled="f" strokecolor="#339">
              <v:stroke joinstyle="round"/>
              <v:formulas/>
              <v:path arrowok="t" o:extrusionok="f" o:connecttype="custom" o:connectlocs="0,0;4260,2946;0,2946" o:connectangles="0,0,0"/>
            </v:shape>
            <v:shapetype id="_x0000_t202" coordsize="21600,21600" o:spt="202" path="m,l,21600r21600,l21600,xe">
              <v:stroke joinstyle="miter"/>
              <v:path gradientshapeok="t" o:connecttype="rect"/>
            </v:shapetype>
            <v:shape id="Text Box 368" o:spid="_x0000_s1105" type="#_x0000_t202" style="position:absolute;left:7769;top:6768;width:2654;height:12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DGwcIA&#10;AADbAAAADwAAAGRycy9kb3ducmV2LnhtbESP3YrCMBSE7wXfIRzBO00VV7QaRVyFvVv/HuDQHJva&#10;5qQ0We3u028Ewcth5pthluvWVuJOjS8cKxgNExDEmdMF5wou5/1gBsIHZI2VY1LwSx7Wq25nial2&#10;Dz7S/RRyEUvYp6jAhFCnUvrMkEU/dDVx9K6usRiibHKpG3zEclvJcZJMpcWC44LBmraGsvL0YxXM&#10;EvtdlvPxwdvJ3+jDbD/drr4p1e+1mwWIQG14h1/0l47cHJ5f4g+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cMbBwgAAANsAAAAPAAAAAAAAAAAAAAAAAJgCAABkcnMvZG93&#10;bnJldi54bWxQSwUGAAAAAAQABAD1AAAAhwMAAAAA&#10;" filled="f" stroked="f">
              <v:textbox style="mso-fit-shape-to-text:t">
                <w:txbxContent>
                  <w:p w:rsidR="00885FCD" w:rsidRDefault="00885FCD" w:rsidP="00261FF9">
                    <w:r w:rsidRPr="00E701B2">
                      <w:rPr>
                        <w:position w:val="-38"/>
                      </w:rPr>
                      <w:object w:dxaOrig="2400" w:dyaOrig="900">
                        <v:shape id="_x0000_i1048" type="#_x0000_t75" style="width:120pt;height:45pt" o:ole="">
                          <v:imagedata r:id="rId48" o:title=""/>
                        </v:shape>
                        <o:OLEObject Type="Embed" ProgID="Equation.3" ShapeID="_x0000_i1048" DrawAspect="Content" ObjectID="_1791874834" r:id="rId49"/>
                      </w:object>
                    </w:r>
                  </w:p>
                </w:txbxContent>
              </v:textbox>
            </v:shape>
            <w10:wrap anchorx="margin"/>
          </v:group>
        </w:pict>
      </w:r>
      <w:r w:rsidR="00EC074D">
        <w:rPr>
          <w:rFonts w:ascii="Arial" w:hAnsi="Arial" w:cs="Arial"/>
          <w:sz w:val="24"/>
          <w:szCs w:val="24"/>
        </w:rPr>
        <w:t xml:space="preserve"> </w:t>
      </w: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261FF9" w:rsidRPr="00A66862" w:rsidRDefault="00261FF9" w:rsidP="00AD0938">
      <w:pPr>
        <w:spacing w:after="0"/>
        <w:jc w:val="both"/>
        <w:rPr>
          <w:rFonts w:ascii="Arial" w:eastAsia="Times New Roman" w:hAnsi="Arial" w:cs="Arial"/>
          <w:sz w:val="24"/>
          <w:szCs w:val="24"/>
        </w:rPr>
      </w:pPr>
    </w:p>
    <w:p w:rsidR="00A13B20" w:rsidRPr="00A66862" w:rsidRDefault="00A13B20" w:rsidP="00261FF9">
      <w:pPr>
        <w:spacing w:after="0"/>
        <w:jc w:val="center"/>
        <w:rPr>
          <w:rFonts w:ascii="Arial" w:eastAsia="Times New Roman" w:hAnsi="Arial" w:cs="Arial"/>
          <w:i/>
        </w:rPr>
      </w:pPr>
    </w:p>
    <w:p w:rsidR="00A13B20" w:rsidRPr="00A66862" w:rsidRDefault="00A13B20" w:rsidP="00261FF9">
      <w:pPr>
        <w:spacing w:after="0"/>
        <w:jc w:val="center"/>
        <w:rPr>
          <w:rFonts w:ascii="Arial" w:eastAsia="Times New Roman" w:hAnsi="Arial" w:cs="Arial"/>
          <w:i/>
        </w:rPr>
      </w:pPr>
    </w:p>
    <w:p w:rsidR="00A13B20" w:rsidRPr="00A66862" w:rsidRDefault="00A13B20" w:rsidP="00261FF9">
      <w:pPr>
        <w:spacing w:after="0"/>
        <w:jc w:val="center"/>
        <w:rPr>
          <w:rFonts w:ascii="Arial" w:eastAsia="Times New Roman" w:hAnsi="Arial" w:cs="Arial"/>
          <w:i/>
        </w:rPr>
      </w:pPr>
    </w:p>
    <w:p w:rsidR="00EC074D" w:rsidRDefault="00EC074D" w:rsidP="00261FF9">
      <w:pPr>
        <w:spacing w:after="0"/>
        <w:jc w:val="center"/>
        <w:rPr>
          <w:rFonts w:ascii="Arial" w:eastAsia="Times New Roman" w:hAnsi="Arial" w:cs="Arial"/>
          <w:i/>
        </w:rPr>
      </w:pPr>
    </w:p>
    <w:p w:rsidR="00EC074D" w:rsidRDefault="00EC074D" w:rsidP="00261FF9">
      <w:pPr>
        <w:spacing w:after="0"/>
        <w:jc w:val="center"/>
        <w:rPr>
          <w:rFonts w:ascii="Arial" w:eastAsia="Times New Roman" w:hAnsi="Arial" w:cs="Arial"/>
          <w:i/>
        </w:rPr>
      </w:pPr>
    </w:p>
    <w:p w:rsidR="00EC074D" w:rsidRDefault="00EC074D" w:rsidP="00261FF9">
      <w:pPr>
        <w:spacing w:after="0"/>
        <w:jc w:val="center"/>
        <w:rPr>
          <w:rFonts w:ascii="Arial" w:eastAsia="Times New Roman" w:hAnsi="Arial" w:cs="Arial"/>
          <w:i/>
        </w:rPr>
      </w:pPr>
    </w:p>
    <w:p w:rsidR="00261FF9" w:rsidRPr="00A66862" w:rsidRDefault="00261FF9" w:rsidP="00261FF9">
      <w:pPr>
        <w:spacing w:after="0"/>
        <w:jc w:val="center"/>
        <w:rPr>
          <w:rFonts w:ascii="Arial" w:eastAsia="Times New Roman" w:hAnsi="Arial" w:cs="Arial"/>
          <w:i/>
        </w:rPr>
      </w:pPr>
      <w:r w:rsidRPr="00A66862">
        <w:rPr>
          <w:rFonts w:ascii="Arial" w:eastAsia="Times New Roman" w:hAnsi="Arial" w:cs="Arial"/>
          <w:i/>
        </w:rPr>
        <w:t>Slika</w:t>
      </w:r>
      <w:r w:rsidR="00BF7BCA">
        <w:rPr>
          <w:rFonts w:ascii="Arial" w:eastAsia="Times New Roman" w:hAnsi="Arial" w:cs="Arial"/>
          <w:i/>
        </w:rPr>
        <w:t xml:space="preserve"> </w:t>
      </w:r>
      <w:r w:rsidRPr="00A66862">
        <w:rPr>
          <w:rFonts w:ascii="Arial" w:eastAsia="Times New Roman" w:hAnsi="Arial" w:cs="Arial"/>
          <w:i/>
        </w:rPr>
        <w:t>III.3 Ilustracija za površinske gustine opterećenja po nivoima</w:t>
      </w:r>
    </w:p>
    <w:p w:rsidR="00261FF9" w:rsidRPr="00A66862" w:rsidRDefault="00261FF9" w:rsidP="00AD0938">
      <w:pPr>
        <w:spacing w:after="0"/>
        <w:jc w:val="both"/>
        <w:rPr>
          <w:rFonts w:ascii="Arial" w:eastAsia="Times New Roman" w:hAnsi="Arial" w:cs="Arial"/>
          <w:sz w:val="24"/>
          <w:szCs w:val="24"/>
        </w:rPr>
      </w:pPr>
    </w:p>
    <w:p w:rsidR="00261FF9" w:rsidRPr="00DE57A4" w:rsidRDefault="00261FF9" w:rsidP="00DE57A4">
      <w:pPr>
        <w:spacing w:after="0"/>
        <w:jc w:val="both"/>
        <w:rPr>
          <w:rFonts w:ascii="Arial" w:hAnsi="Arial" w:cs="Arial"/>
          <w:sz w:val="24"/>
          <w:szCs w:val="24"/>
        </w:rPr>
      </w:pPr>
      <w:r w:rsidRPr="00DE57A4">
        <w:rPr>
          <w:rFonts w:ascii="Arial" w:hAnsi="Arial" w:cs="Arial"/>
          <w:sz w:val="24"/>
          <w:szCs w:val="24"/>
        </w:rPr>
        <w:t>Vrijednosti površinske gustine opterećenja na ostalim nivoima</w:t>
      </w:r>
      <w:r w:rsidR="00DE57A4">
        <w:rPr>
          <w:rFonts w:ascii="Arial" w:hAnsi="Arial" w:cs="Arial"/>
          <w:sz w:val="24"/>
          <w:szCs w:val="24"/>
        </w:rPr>
        <w:t xml:space="preserve">, gdje nemamo mjerenja u kontinuitetu, </w:t>
      </w:r>
      <w:r w:rsidRPr="00DE57A4">
        <w:rPr>
          <w:rFonts w:ascii="Arial" w:hAnsi="Arial" w:cs="Arial"/>
          <w:sz w:val="24"/>
          <w:szCs w:val="24"/>
        </w:rPr>
        <w:t xml:space="preserve">mogu </w:t>
      </w:r>
      <w:r w:rsidR="00504379" w:rsidRPr="00DE57A4">
        <w:rPr>
          <w:rFonts w:ascii="Arial" w:hAnsi="Arial" w:cs="Arial"/>
          <w:sz w:val="24"/>
          <w:szCs w:val="24"/>
        </w:rPr>
        <w:t xml:space="preserve">se </w:t>
      </w:r>
      <w:r w:rsidRPr="00DE57A4">
        <w:rPr>
          <w:rFonts w:ascii="Arial" w:hAnsi="Arial" w:cs="Arial"/>
          <w:sz w:val="24"/>
          <w:szCs w:val="24"/>
        </w:rPr>
        <w:t xml:space="preserve">odrediti preko </w:t>
      </w:r>
      <w:r w:rsidR="005531A2" w:rsidRPr="005531A2">
        <w:rPr>
          <w:rFonts w:ascii="Arial" w:hAnsi="Arial" w:cs="Arial"/>
          <w:position w:val="-14"/>
          <w:sz w:val="24"/>
          <w:szCs w:val="24"/>
        </w:rPr>
        <w:object w:dxaOrig="360" w:dyaOrig="380">
          <v:shape id="_x0000_i1313" type="#_x0000_t75" style="width:18pt;height:18.75pt" o:ole="">
            <v:imagedata r:id="rId50" o:title=""/>
          </v:shape>
          <o:OLEObject Type="Embed" ProgID="Equation.3" ShapeID="_x0000_i1313" DrawAspect="Content" ObjectID="_1791874613" r:id="rId51"/>
        </w:object>
      </w:r>
      <w:r w:rsidRPr="00DE57A4">
        <w:rPr>
          <w:rFonts w:ascii="Arial" w:hAnsi="Arial" w:cs="Arial"/>
          <w:sz w:val="24"/>
          <w:szCs w:val="24"/>
        </w:rPr>
        <w:t xml:space="preserve"> i odgovarajućih faktora raznovremenosti, odnosno faktora jednovremenosti.</w:t>
      </w:r>
    </w:p>
    <w:p w:rsidR="005531A2" w:rsidRDefault="005531A2" w:rsidP="00DE57A4">
      <w:pPr>
        <w:spacing w:after="0"/>
        <w:jc w:val="both"/>
        <w:rPr>
          <w:rFonts w:ascii="Arial" w:hAnsi="Arial" w:cs="Arial"/>
          <w:color w:val="0000FF"/>
          <w:sz w:val="28"/>
          <w:szCs w:val="28"/>
        </w:rPr>
      </w:pPr>
    </w:p>
    <w:p w:rsidR="00261FF9" w:rsidRDefault="00261FF9" w:rsidP="00DE57A4">
      <w:pPr>
        <w:spacing w:after="0"/>
        <w:jc w:val="both"/>
        <w:rPr>
          <w:rFonts w:ascii="Arial" w:hAnsi="Arial" w:cs="Arial"/>
          <w:sz w:val="28"/>
          <w:szCs w:val="28"/>
        </w:rPr>
      </w:pPr>
      <w:r w:rsidRPr="00DE57A4">
        <w:rPr>
          <w:rFonts w:ascii="Arial" w:hAnsi="Arial" w:cs="Arial"/>
          <w:color w:val="0000FF"/>
          <w:sz w:val="28"/>
          <w:szCs w:val="28"/>
        </w:rPr>
        <w:t>Površinska gustina opterećenja na nižim napnskim nivoima</w:t>
      </w:r>
      <w:r w:rsidRPr="00A66862">
        <w:rPr>
          <w:rFonts w:ascii="Arial" w:hAnsi="Arial" w:cs="Arial"/>
          <w:sz w:val="28"/>
          <w:szCs w:val="28"/>
        </w:rPr>
        <w:t>, npr</w:t>
      </w:r>
      <w:r w:rsidR="00157DC7" w:rsidRPr="00A66862">
        <w:rPr>
          <w:rFonts w:ascii="Arial" w:hAnsi="Arial" w:cs="Arial"/>
          <w:sz w:val="28"/>
          <w:szCs w:val="28"/>
        </w:rPr>
        <w:t>.</w:t>
      </w:r>
      <w:r w:rsidRPr="00A66862">
        <w:rPr>
          <w:rFonts w:ascii="Arial" w:hAnsi="Arial" w:cs="Arial"/>
          <w:sz w:val="28"/>
          <w:szCs w:val="28"/>
        </w:rPr>
        <w:t xml:space="preserve"> na nivou D TS SN/NN (</w:t>
      </w:r>
      <w:r w:rsidR="005531A2" w:rsidRPr="005531A2">
        <w:rPr>
          <w:rFonts w:ascii="Arial" w:hAnsi="Arial" w:cs="Arial"/>
          <w:position w:val="-16"/>
          <w:sz w:val="28"/>
          <w:szCs w:val="28"/>
        </w:rPr>
        <w:object w:dxaOrig="720" w:dyaOrig="400">
          <v:shape id="_x0000_i1315" type="#_x0000_t75" style="width:36pt;height:20.25pt" o:ole="">
            <v:imagedata r:id="rId52" o:title=""/>
          </v:shape>
          <o:OLEObject Type="Embed" ProgID="Equation.3" ShapeID="_x0000_i1315" DrawAspect="Content" ObjectID="_1791874614" r:id="rId53"/>
        </w:object>
      </w:r>
      <w:r w:rsidRPr="00A66862">
        <w:rPr>
          <w:rFonts w:ascii="Arial" w:hAnsi="Arial" w:cs="Arial"/>
          <w:sz w:val="28"/>
          <w:szCs w:val="28"/>
        </w:rPr>
        <w:t>) je:</w:t>
      </w:r>
    </w:p>
    <w:p w:rsidR="005531A2" w:rsidRPr="00A66862" w:rsidRDefault="005531A2" w:rsidP="00DE57A4">
      <w:pPr>
        <w:spacing w:after="0"/>
        <w:jc w:val="both"/>
        <w:rPr>
          <w:rFonts w:ascii="Arial" w:hAnsi="Arial" w:cs="Arial"/>
          <w:sz w:val="28"/>
          <w:szCs w:val="28"/>
        </w:rPr>
      </w:pPr>
    </w:p>
    <w:p w:rsidR="00261FF9" w:rsidRPr="00A66862" w:rsidRDefault="005531A2" w:rsidP="00DE57A4">
      <w:pPr>
        <w:spacing w:after="0"/>
        <w:jc w:val="center"/>
        <w:rPr>
          <w:rFonts w:ascii="Arial" w:eastAsia="Times New Roman" w:hAnsi="Arial" w:cs="Arial"/>
          <w:sz w:val="24"/>
          <w:szCs w:val="24"/>
        </w:rPr>
      </w:pPr>
      <w:r w:rsidRPr="005531A2">
        <w:rPr>
          <w:rFonts w:ascii="Arial" w:hAnsi="Arial" w:cs="Arial"/>
          <w:position w:val="-16"/>
          <w:sz w:val="28"/>
          <w:szCs w:val="28"/>
        </w:rPr>
        <w:object w:dxaOrig="2480" w:dyaOrig="400">
          <v:shape id="_x0000_i1317" type="#_x0000_t75" style="width:135.75pt;height:21.75pt" o:ole="">
            <v:imagedata r:id="rId54" o:title=""/>
          </v:shape>
          <o:OLEObject Type="Embed" ProgID="Equation.3" ShapeID="_x0000_i1317" DrawAspect="Content" ObjectID="_1791874615" r:id="rId55"/>
        </w:object>
      </w:r>
    </w:p>
    <w:p w:rsidR="00261FF9" w:rsidRPr="00A66862" w:rsidRDefault="00261FF9" w:rsidP="00DE57A4">
      <w:pPr>
        <w:spacing w:after="0"/>
        <w:jc w:val="both"/>
        <w:rPr>
          <w:rFonts w:ascii="Arial" w:hAnsi="Arial" w:cs="Arial"/>
          <w:sz w:val="28"/>
          <w:szCs w:val="28"/>
        </w:rPr>
      </w:pPr>
      <w:r w:rsidRPr="00A66862">
        <w:rPr>
          <w:rFonts w:ascii="Arial" w:hAnsi="Arial" w:cs="Arial"/>
          <w:sz w:val="28"/>
          <w:szCs w:val="28"/>
        </w:rPr>
        <w:t xml:space="preserve">gdje su : </w:t>
      </w:r>
    </w:p>
    <w:p w:rsidR="00261FF9" w:rsidRPr="00A66862" w:rsidRDefault="00261FF9" w:rsidP="00DE57A4">
      <w:pPr>
        <w:spacing w:after="0"/>
        <w:ind w:firstLine="720"/>
        <w:jc w:val="both"/>
        <w:rPr>
          <w:rFonts w:ascii="Arial" w:hAnsi="Arial" w:cs="Arial"/>
          <w:sz w:val="24"/>
          <w:szCs w:val="24"/>
        </w:rPr>
      </w:pPr>
      <w:r w:rsidRPr="00A66862">
        <w:rPr>
          <w:rFonts w:ascii="Arial" w:hAnsi="Arial" w:cs="Arial"/>
          <w:position w:val="-14"/>
          <w:sz w:val="24"/>
          <w:szCs w:val="24"/>
        </w:rPr>
        <w:object w:dxaOrig="1660" w:dyaOrig="400">
          <v:shape id="_x0000_i1052" type="#_x0000_t75" style="width:83.25pt;height:20.25pt" o:ole="">
            <v:imagedata r:id="rId56" o:title=""/>
          </v:shape>
          <o:OLEObject Type="Embed" ProgID="Equation.3" ShapeID="_x0000_i1052" DrawAspect="Content" ObjectID="_1791874616" r:id="rId57"/>
        </w:object>
      </w:r>
      <w:r w:rsidRPr="00A66862">
        <w:rPr>
          <w:rFonts w:ascii="Arial" w:hAnsi="Arial" w:cs="Arial"/>
          <w:sz w:val="28"/>
          <w:szCs w:val="28"/>
        </w:rPr>
        <w:t xml:space="preserve">- </w:t>
      </w:r>
      <w:r w:rsidRPr="00A66862">
        <w:rPr>
          <w:rFonts w:ascii="Arial" w:hAnsi="Arial" w:cs="Arial"/>
          <w:sz w:val="24"/>
          <w:szCs w:val="24"/>
        </w:rPr>
        <w:t>površinska gustina opterećenja na novou konzuma (nivo  JVO), jednaka odnosu vršnog opterećenja konzuma i površine kovzuma.</w:t>
      </w:r>
    </w:p>
    <w:p w:rsidR="00261FF9" w:rsidRPr="00A66862" w:rsidRDefault="00261FF9" w:rsidP="00DE57A4">
      <w:pPr>
        <w:spacing w:after="0"/>
        <w:ind w:firstLine="720"/>
        <w:jc w:val="both"/>
        <w:rPr>
          <w:rFonts w:ascii="Arial" w:hAnsi="Arial" w:cs="Arial"/>
          <w:sz w:val="24"/>
          <w:szCs w:val="24"/>
        </w:rPr>
      </w:pPr>
      <w:r w:rsidRPr="00A66862">
        <w:rPr>
          <w:rFonts w:ascii="Arial" w:hAnsi="Arial" w:cs="Arial"/>
          <w:position w:val="-10"/>
          <w:sz w:val="24"/>
          <w:szCs w:val="24"/>
        </w:rPr>
        <w:object w:dxaOrig="1080" w:dyaOrig="300">
          <v:shape id="_x0000_i1053" type="#_x0000_t75" style="width:64.5pt;height:18pt" o:ole="">
            <v:imagedata r:id="rId58" o:title=""/>
          </v:shape>
          <o:OLEObject Type="Embed" ProgID="Equation.3" ShapeID="_x0000_i1053" DrawAspect="Content" ObjectID="_1791874617" r:id="rId59"/>
        </w:object>
      </w:r>
      <w:r w:rsidRPr="00A66862">
        <w:rPr>
          <w:rFonts w:ascii="Arial" w:hAnsi="Arial" w:cs="Arial"/>
          <w:sz w:val="24"/>
          <w:szCs w:val="24"/>
        </w:rPr>
        <w:t xml:space="preserve"> - faktor raznovremenosti između nivoa JVO i nivoa DTS</w:t>
      </w:r>
    </w:p>
    <w:p w:rsidR="00157DC7" w:rsidRPr="00A66862" w:rsidRDefault="00157DC7" w:rsidP="00DE57A4">
      <w:pPr>
        <w:spacing w:after="0"/>
        <w:ind w:firstLine="720"/>
        <w:jc w:val="both"/>
        <w:rPr>
          <w:rFonts w:ascii="Arial" w:hAnsi="Arial" w:cs="Arial"/>
          <w:sz w:val="24"/>
          <w:szCs w:val="24"/>
        </w:rPr>
      </w:pPr>
    </w:p>
    <w:p w:rsidR="00261FF9" w:rsidRPr="00DE57A4" w:rsidRDefault="00504379" w:rsidP="00DE57A4">
      <w:pPr>
        <w:spacing w:after="0"/>
        <w:jc w:val="both"/>
        <w:rPr>
          <w:rFonts w:ascii="Arial" w:hAnsi="Arial" w:cs="Arial"/>
          <w:b/>
          <w:color w:val="0000FF"/>
          <w:sz w:val="28"/>
          <w:szCs w:val="28"/>
        </w:rPr>
      </w:pPr>
      <w:r w:rsidRPr="00DE57A4">
        <w:rPr>
          <w:rFonts w:ascii="Arial" w:hAnsi="Arial" w:cs="Arial"/>
          <w:b/>
          <w:color w:val="0000FF"/>
          <w:sz w:val="28"/>
          <w:szCs w:val="28"/>
        </w:rPr>
        <w:t>Vrijednost</w:t>
      </w:r>
      <w:r w:rsidR="005531A2">
        <w:rPr>
          <w:rFonts w:ascii="Arial" w:hAnsi="Arial" w:cs="Arial"/>
          <w:b/>
          <w:color w:val="0000FF"/>
          <w:sz w:val="28"/>
          <w:szCs w:val="28"/>
        </w:rPr>
        <w:t>i</w:t>
      </w:r>
      <w:r w:rsidRPr="00DE57A4">
        <w:rPr>
          <w:rFonts w:ascii="Arial" w:hAnsi="Arial" w:cs="Arial"/>
          <w:b/>
          <w:color w:val="0000FF"/>
          <w:sz w:val="28"/>
          <w:szCs w:val="28"/>
        </w:rPr>
        <w:t xml:space="preserve"> površinsk</w:t>
      </w:r>
      <w:r w:rsidR="005531A2">
        <w:rPr>
          <w:rFonts w:ascii="Arial" w:hAnsi="Arial" w:cs="Arial"/>
          <w:b/>
          <w:color w:val="0000FF"/>
          <w:sz w:val="28"/>
          <w:szCs w:val="28"/>
        </w:rPr>
        <w:t>ih</w:t>
      </w:r>
      <w:r w:rsidRPr="00DE57A4">
        <w:rPr>
          <w:rFonts w:ascii="Arial" w:hAnsi="Arial" w:cs="Arial"/>
          <w:b/>
          <w:color w:val="0000FF"/>
          <w:sz w:val="28"/>
          <w:szCs w:val="28"/>
        </w:rPr>
        <w:t xml:space="preserve"> gustin</w:t>
      </w:r>
      <w:r w:rsidR="005531A2">
        <w:rPr>
          <w:rFonts w:ascii="Arial" w:hAnsi="Arial" w:cs="Arial"/>
          <w:b/>
          <w:color w:val="0000FF"/>
          <w:sz w:val="28"/>
          <w:szCs w:val="28"/>
        </w:rPr>
        <w:t>a</w:t>
      </w:r>
      <w:r w:rsidRPr="00DE57A4">
        <w:rPr>
          <w:rFonts w:ascii="Arial" w:hAnsi="Arial" w:cs="Arial"/>
          <w:b/>
          <w:color w:val="0000FF"/>
          <w:sz w:val="28"/>
          <w:szCs w:val="28"/>
        </w:rPr>
        <w:t xml:space="preserve"> opterećenja na nižim naponskim nivoima veća </w:t>
      </w:r>
      <w:r w:rsidR="005531A2">
        <w:rPr>
          <w:rFonts w:ascii="Arial" w:hAnsi="Arial" w:cs="Arial"/>
          <w:b/>
          <w:color w:val="0000FF"/>
          <w:sz w:val="28"/>
          <w:szCs w:val="28"/>
        </w:rPr>
        <w:t>su</w:t>
      </w:r>
      <w:r w:rsidRPr="00DE57A4">
        <w:rPr>
          <w:rFonts w:ascii="Arial" w:hAnsi="Arial" w:cs="Arial"/>
          <w:b/>
          <w:color w:val="0000FF"/>
          <w:sz w:val="28"/>
          <w:szCs w:val="28"/>
        </w:rPr>
        <w:t xml:space="preserve"> od vrijednosti na nivou JVO. </w:t>
      </w:r>
      <w:r w:rsidR="00261FF9" w:rsidRPr="00DE57A4">
        <w:rPr>
          <w:rFonts w:ascii="Arial" w:hAnsi="Arial" w:cs="Arial"/>
          <w:b/>
          <w:color w:val="0000FF"/>
          <w:sz w:val="28"/>
          <w:szCs w:val="28"/>
        </w:rPr>
        <w:tab/>
      </w:r>
    </w:p>
    <w:p w:rsidR="00DE57A4" w:rsidRDefault="00DE57A4" w:rsidP="00DE57A4">
      <w:pPr>
        <w:autoSpaceDE w:val="0"/>
        <w:autoSpaceDN w:val="0"/>
        <w:adjustRightInd w:val="0"/>
        <w:spacing w:after="0"/>
        <w:jc w:val="both"/>
        <w:rPr>
          <w:rFonts w:ascii="Arial" w:eastAsia="Calibri" w:hAnsi="Arial" w:cs="Arial"/>
          <w:color w:val="000000"/>
          <w:sz w:val="24"/>
          <w:szCs w:val="24"/>
        </w:rPr>
      </w:pPr>
    </w:p>
    <w:p w:rsidR="005531A2" w:rsidRDefault="00504379" w:rsidP="00DE57A4">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lastRenderedPageBreak/>
        <w:t xml:space="preserve">Ukoliko postoje potrebni </w:t>
      </w:r>
      <w:r w:rsidR="00F47FFD" w:rsidRPr="00A66862">
        <w:rPr>
          <w:rFonts w:ascii="Arial" w:eastAsia="Calibri" w:hAnsi="Arial" w:cs="Arial"/>
          <w:color w:val="000000"/>
          <w:sz w:val="24"/>
          <w:szCs w:val="24"/>
        </w:rPr>
        <w:t>m</w:t>
      </w:r>
      <w:r w:rsidRPr="00A66862">
        <w:rPr>
          <w:rFonts w:ascii="Arial" w:eastAsia="Calibri" w:hAnsi="Arial" w:cs="Arial"/>
          <w:color w:val="000000"/>
          <w:sz w:val="24"/>
          <w:szCs w:val="24"/>
        </w:rPr>
        <w:t>jerni podaci</w:t>
      </w:r>
      <w:r w:rsidR="00F47FFD" w:rsidRPr="00A66862">
        <w:rPr>
          <w:rFonts w:ascii="Arial" w:eastAsia="Calibri" w:hAnsi="Arial" w:cs="Arial"/>
          <w:color w:val="000000"/>
          <w:sz w:val="24"/>
          <w:szCs w:val="24"/>
        </w:rPr>
        <w:t xml:space="preserve">, </w:t>
      </w:r>
      <w:r w:rsidRPr="00A66862">
        <w:rPr>
          <w:rFonts w:ascii="Arial" w:eastAsia="Calibri" w:hAnsi="Arial" w:cs="Arial"/>
          <w:color w:val="000000"/>
          <w:sz w:val="24"/>
          <w:szCs w:val="24"/>
        </w:rPr>
        <w:t xml:space="preserve">površinske gustine opterećenja </w:t>
      </w:r>
      <w:r w:rsidR="005531A2">
        <w:rPr>
          <w:rFonts w:ascii="Arial" w:eastAsia="Calibri" w:hAnsi="Arial" w:cs="Arial"/>
          <w:color w:val="000000"/>
          <w:sz w:val="24"/>
          <w:szCs w:val="24"/>
        </w:rPr>
        <w:t>za niže naponske nivoe mogu se takođe</w:t>
      </w:r>
      <w:r w:rsidRPr="00A66862">
        <w:rPr>
          <w:rFonts w:ascii="Arial" w:eastAsia="Calibri" w:hAnsi="Arial" w:cs="Arial"/>
          <w:color w:val="000000"/>
          <w:sz w:val="24"/>
          <w:szCs w:val="24"/>
        </w:rPr>
        <w:t xml:space="preserve"> direkno računati iz odnosa vršne  snage i odgovarajuće priradne teritorije. </w:t>
      </w:r>
    </w:p>
    <w:p w:rsidR="00504379" w:rsidRDefault="005531A2" w:rsidP="00DE57A4">
      <w:pPr>
        <w:autoSpaceDE w:val="0"/>
        <w:autoSpaceDN w:val="0"/>
        <w:adjustRightInd w:val="0"/>
        <w:spacing w:after="0"/>
        <w:jc w:val="both"/>
        <w:rPr>
          <w:rFonts w:ascii="Arial" w:eastAsia="Calibri" w:hAnsi="Arial" w:cs="Arial"/>
          <w:color w:val="000000"/>
          <w:sz w:val="24"/>
          <w:szCs w:val="24"/>
        </w:rPr>
      </w:pPr>
      <w:r>
        <w:rPr>
          <w:rFonts w:ascii="Arial" w:eastAsia="Calibri" w:hAnsi="Arial" w:cs="Arial"/>
          <w:color w:val="000000"/>
          <w:sz w:val="24"/>
          <w:szCs w:val="24"/>
        </w:rPr>
        <w:t>Npr</w:t>
      </w:r>
      <w:r w:rsidR="00504379" w:rsidRPr="00A66862">
        <w:rPr>
          <w:rFonts w:ascii="Arial" w:eastAsia="Calibri" w:hAnsi="Arial" w:cs="Arial"/>
          <w:color w:val="000000"/>
          <w:sz w:val="24"/>
          <w:szCs w:val="24"/>
        </w:rPr>
        <w:t>. za nivi NTS VN/SN, gde su mjerenaj u</w:t>
      </w:r>
      <w:r w:rsidR="00F47FFD" w:rsidRPr="00A66862">
        <w:rPr>
          <w:rFonts w:ascii="Arial" w:eastAsia="Calibri" w:hAnsi="Arial" w:cs="Arial"/>
          <w:color w:val="000000"/>
          <w:sz w:val="24"/>
          <w:szCs w:val="24"/>
        </w:rPr>
        <w:t>v</w:t>
      </w:r>
      <w:r w:rsidR="00504379" w:rsidRPr="00A66862">
        <w:rPr>
          <w:rFonts w:ascii="Arial" w:eastAsia="Calibri" w:hAnsi="Arial" w:cs="Arial"/>
          <w:color w:val="000000"/>
          <w:sz w:val="24"/>
          <w:szCs w:val="24"/>
        </w:rPr>
        <w:t xml:space="preserve">ijek dostupna, </w:t>
      </w:r>
      <w:r>
        <w:rPr>
          <w:rFonts w:ascii="Arial" w:eastAsia="Calibri" w:hAnsi="Arial" w:cs="Arial"/>
          <w:color w:val="000000"/>
          <w:sz w:val="24"/>
          <w:szCs w:val="24"/>
        </w:rPr>
        <w:t>je</w:t>
      </w:r>
      <w:r w:rsidR="00F47FFD" w:rsidRPr="00A66862">
        <w:rPr>
          <w:rFonts w:ascii="Arial" w:eastAsia="Calibri" w:hAnsi="Arial" w:cs="Arial"/>
          <w:color w:val="000000"/>
          <w:sz w:val="24"/>
          <w:szCs w:val="24"/>
        </w:rPr>
        <w:t>.</w:t>
      </w:r>
      <w:r w:rsidR="00504379" w:rsidRPr="00A66862">
        <w:rPr>
          <w:rFonts w:ascii="Arial" w:eastAsia="Calibri" w:hAnsi="Arial" w:cs="Arial"/>
          <w:color w:val="000000"/>
          <w:sz w:val="24"/>
          <w:szCs w:val="24"/>
        </w:rPr>
        <w:t xml:space="preserve">: </w:t>
      </w:r>
    </w:p>
    <w:p w:rsidR="005531A2" w:rsidRPr="00A66862" w:rsidRDefault="005531A2" w:rsidP="00DE57A4">
      <w:pPr>
        <w:autoSpaceDE w:val="0"/>
        <w:autoSpaceDN w:val="0"/>
        <w:adjustRightInd w:val="0"/>
        <w:spacing w:after="0"/>
        <w:jc w:val="both"/>
        <w:rPr>
          <w:rFonts w:ascii="Arial" w:eastAsia="Calibri" w:hAnsi="Arial" w:cs="Arial"/>
          <w:color w:val="000000"/>
          <w:sz w:val="24"/>
          <w:szCs w:val="24"/>
        </w:rPr>
      </w:pPr>
    </w:p>
    <w:p w:rsidR="00261FF9" w:rsidRPr="00A66862" w:rsidRDefault="005531A2" w:rsidP="00DE57A4">
      <w:pPr>
        <w:spacing w:after="0"/>
        <w:jc w:val="center"/>
        <w:rPr>
          <w:rFonts w:ascii="Arial" w:eastAsia="Times New Roman" w:hAnsi="Arial" w:cs="Arial"/>
          <w:sz w:val="24"/>
          <w:szCs w:val="24"/>
        </w:rPr>
      </w:pPr>
      <w:r w:rsidRPr="00A66862">
        <w:rPr>
          <w:rFonts w:ascii="Arial" w:eastAsia="Calibri" w:hAnsi="Arial" w:cs="Arial"/>
          <w:position w:val="-30"/>
          <w:sz w:val="24"/>
          <w:szCs w:val="24"/>
        </w:rPr>
        <w:object w:dxaOrig="2160" w:dyaOrig="700">
          <v:shape id="_x0000_i1319" type="#_x0000_t75" style="width:108pt;height:36pt" o:ole="">
            <v:imagedata r:id="rId60" o:title=""/>
          </v:shape>
          <o:OLEObject Type="Embed" ProgID="Equation.3" ShapeID="_x0000_i1319" DrawAspect="Content" ObjectID="_1791874618" r:id="rId61"/>
        </w:object>
      </w:r>
    </w:p>
    <w:p w:rsidR="00261FF9" w:rsidRPr="00A66862" w:rsidRDefault="00261FF9" w:rsidP="00DE57A4">
      <w:pPr>
        <w:spacing w:after="0"/>
        <w:jc w:val="both"/>
        <w:rPr>
          <w:rFonts w:ascii="Arial" w:eastAsia="Times New Roman" w:hAnsi="Arial" w:cs="Arial"/>
          <w:sz w:val="24"/>
          <w:szCs w:val="24"/>
        </w:rPr>
      </w:pPr>
    </w:p>
    <w:p w:rsidR="00504379" w:rsidRPr="00A66862" w:rsidRDefault="00F47FFD" w:rsidP="00DE57A4">
      <w:pPr>
        <w:spacing w:after="0"/>
        <w:jc w:val="both"/>
        <w:rPr>
          <w:rFonts w:ascii="Arial" w:eastAsia="Times New Roman" w:hAnsi="Arial" w:cs="Arial"/>
          <w:sz w:val="24"/>
          <w:szCs w:val="24"/>
        </w:rPr>
      </w:pPr>
      <w:r w:rsidRPr="00A66862">
        <w:rPr>
          <w:rFonts w:ascii="Arial" w:eastAsia="Times New Roman" w:hAnsi="Arial" w:cs="Arial"/>
          <w:sz w:val="24"/>
          <w:szCs w:val="24"/>
        </w:rPr>
        <w:t xml:space="preserve">Ovakvo određivanje površinske gustine opterećenja, za određene naponske nivoe često je tačnije, s obzirom na moguće specifičnosti tog dijela konzuma, npr. prisustvo velikih zelenih površina, izrazito visok gradnje i sl. </w:t>
      </w:r>
    </w:p>
    <w:p w:rsidR="00504379" w:rsidRPr="00A66862" w:rsidRDefault="00504379" w:rsidP="00AD0938">
      <w:pPr>
        <w:spacing w:after="0"/>
        <w:jc w:val="both"/>
        <w:rPr>
          <w:rFonts w:ascii="Arial" w:eastAsia="Times New Roman" w:hAnsi="Arial" w:cs="Arial"/>
          <w:sz w:val="24"/>
          <w:szCs w:val="24"/>
        </w:rPr>
      </w:pPr>
    </w:p>
    <w:p w:rsidR="006248F3" w:rsidRPr="00A66862" w:rsidRDefault="00741B82" w:rsidP="00AD0938">
      <w:pPr>
        <w:spacing w:after="0"/>
        <w:jc w:val="both"/>
        <w:rPr>
          <w:rFonts w:ascii="Arial" w:eastAsia="Times New Roman" w:hAnsi="Arial" w:cs="Arial"/>
          <w:sz w:val="24"/>
          <w:szCs w:val="24"/>
        </w:rPr>
      </w:pPr>
      <w:r w:rsidRPr="00DE57A4">
        <w:rPr>
          <w:rFonts w:ascii="Arial" w:eastAsia="Times New Roman" w:hAnsi="Arial" w:cs="Arial"/>
          <w:b/>
          <w:color w:val="0000FF"/>
          <w:sz w:val="24"/>
          <w:szCs w:val="24"/>
        </w:rPr>
        <w:t>P</w:t>
      </w:r>
      <w:r w:rsidR="00F92CDF" w:rsidRPr="00DE57A4">
        <w:rPr>
          <w:rFonts w:ascii="Arial" w:eastAsia="Times New Roman" w:hAnsi="Arial" w:cs="Arial"/>
          <w:b/>
          <w:color w:val="0000FF"/>
          <w:sz w:val="24"/>
          <w:szCs w:val="24"/>
        </w:rPr>
        <w:t>ovršinska gustina opterećenja u gradskim konzumima je reda desetine MW/km</w:t>
      </w:r>
      <w:r w:rsidR="00F92CDF" w:rsidRPr="00DE57A4">
        <w:rPr>
          <w:rFonts w:ascii="Arial" w:eastAsia="Times New Roman" w:hAnsi="Arial" w:cs="Arial"/>
          <w:b/>
          <w:color w:val="0000FF"/>
          <w:sz w:val="24"/>
          <w:szCs w:val="24"/>
          <w:vertAlign w:val="superscript"/>
        </w:rPr>
        <w:t>2</w:t>
      </w:r>
      <w:r w:rsidR="00F92CDF" w:rsidRPr="00A66862">
        <w:rPr>
          <w:rFonts w:ascii="Arial" w:eastAsia="Times New Roman" w:hAnsi="Arial" w:cs="Arial"/>
          <w:sz w:val="24"/>
          <w:szCs w:val="24"/>
        </w:rPr>
        <w:t>, do više stotina MW/km</w:t>
      </w:r>
      <w:r w:rsidR="00F92CDF" w:rsidRPr="00A66862">
        <w:rPr>
          <w:rFonts w:ascii="Arial" w:eastAsia="Times New Roman" w:hAnsi="Arial" w:cs="Arial"/>
          <w:sz w:val="24"/>
          <w:szCs w:val="24"/>
          <w:vertAlign w:val="superscript"/>
        </w:rPr>
        <w:t>2</w:t>
      </w:r>
      <w:r w:rsidR="00F92CDF" w:rsidRPr="00A66862">
        <w:rPr>
          <w:rFonts w:ascii="Arial" w:eastAsia="Times New Roman" w:hAnsi="Arial" w:cs="Arial"/>
          <w:sz w:val="24"/>
          <w:szCs w:val="24"/>
        </w:rPr>
        <w:t xml:space="preserve"> </w:t>
      </w:r>
      <w:r w:rsidR="00945C05" w:rsidRPr="00A66862">
        <w:rPr>
          <w:rFonts w:ascii="Arial" w:eastAsia="Times New Roman" w:hAnsi="Arial" w:cs="Arial"/>
          <w:sz w:val="24"/>
          <w:szCs w:val="24"/>
        </w:rPr>
        <w:t xml:space="preserve">kod metropola </w:t>
      </w:r>
      <w:r w:rsidR="006248F3" w:rsidRPr="00A66862">
        <w:rPr>
          <w:rFonts w:ascii="Arial" w:eastAsia="Times New Roman" w:hAnsi="Arial" w:cs="Arial"/>
          <w:sz w:val="24"/>
          <w:szCs w:val="24"/>
        </w:rPr>
        <w:t>sa veoma visokim indeksom izgrađenosti, odnosno sa dominantno visokom gradnjom i visokim životnim standardom</w:t>
      </w:r>
      <w:r w:rsidR="007B04C9" w:rsidRPr="00A66862">
        <w:rPr>
          <w:rFonts w:ascii="Arial" w:eastAsia="Times New Roman" w:hAnsi="Arial" w:cs="Arial"/>
          <w:sz w:val="24"/>
          <w:szCs w:val="24"/>
        </w:rPr>
        <w:t xml:space="preserve"> (Menhetn, Tokio i sl)</w:t>
      </w:r>
      <w:r w:rsidR="006248F3" w:rsidRPr="00A66862">
        <w:rPr>
          <w:rFonts w:ascii="Arial" w:eastAsia="Times New Roman" w:hAnsi="Arial" w:cs="Arial"/>
          <w:sz w:val="24"/>
          <w:szCs w:val="24"/>
        </w:rPr>
        <w:t>.</w:t>
      </w:r>
    </w:p>
    <w:p w:rsidR="007318A9" w:rsidRPr="00A66862" w:rsidRDefault="007318A9" w:rsidP="00AD0938">
      <w:pPr>
        <w:spacing w:after="0"/>
        <w:jc w:val="both"/>
        <w:rPr>
          <w:rFonts w:ascii="Arial" w:eastAsia="Times New Roman" w:hAnsi="Arial" w:cs="Arial"/>
          <w:sz w:val="24"/>
          <w:szCs w:val="24"/>
        </w:rPr>
      </w:pPr>
    </w:p>
    <w:p w:rsidR="008F32A8" w:rsidRPr="00A66862" w:rsidRDefault="00081337" w:rsidP="00AD0938">
      <w:pPr>
        <w:autoSpaceDE w:val="0"/>
        <w:autoSpaceDN w:val="0"/>
        <w:adjustRightInd w:val="0"/>
        <w:spacing w:after="0"/>
        <w:jc w:val="both"/>
        <w:rPr>
          <w:rFonts w:ascii="Arial" w:eastAsia="Calibri" w:hAnsi="Arial" w:cs="Arial"/>
          <w:b/>
          <w:bCs/>
          <w:color w:val="000000"/>
          <w:sz w:val="24"/>
          <w:szCs w:val="24"/>
          <w:u w:val="single"/>
        </w:rPr>
      </w:pPr>
      <w:bookmarkStart w:id="2" w:name="_Hlk27256665"/>
      <w:bookmarkStart w:id="3" w:name="_Hlk27256615"/>
      <w:r w:rsidRPr="005531A2">
        <w:rPr>
          <w:rFonts w:ascii="Arial" w:eastAsia="Calibri" w:hAnsi="Arial" w:cs="Arial"/>
          <w:b/>
          <w:bCs/>
          <w:color w:val="1B2BC7"/>
          <w:sz w:val="28"/>
          <w:szCs w:val="28"/>
          <w:u w:val="single"/>
        </w:rPr>
        <w:t>Opterećenje</w:t>
      </w:r>
      <w:r w:rsidR="008331CB" w:rsidRPr="005531A2">
        <w:rPr>
          <w:rFonts w:ascii="Arial" w:eastAsia="Calibri" w:hAnsi="Arial" w:cs="Arial"/>
          <w:b/>
          <w:bCs/>
          <w:color w:val="1B2BC7"/>
          <w:sz w:val="28"/>
          <w:szCs w:val="28"/>
          <w:u w:val="single"/>
        </w:rPr>
        <w:t xml:space="preserve"> po stanovniku</w:t>
      </w:r>
      <w:r w:rsidR="007E53AB" w:rsidRPr="00A66862">
        <w:rPr>
          <w:rFonts w:ascii="Arial" w:eastAsia="Calibri" w:hAnsi="Arial" w:cs="Arial"/>
          <w:b/>
          <w:bCs/>
          <w:color w:val="000000"/>
          <w:sz w:val="24"/>
          <w:szCs w:val="24"/>
        </w:rPr>
        <w:t xml:space="preserve"> </w:t>
      </w:r>
      <w:r w:rsidR="007318A9" w:rsidRPr="00A66862">
        <w:rPr>
          <w:rFonts w:ascii="Arial" w:eastAsia="Calibri" w:hAnsi="Arial" w:cs="Arial"/>
          <w:sz w:val="24"/>
          <w:szCs w:val="24"/>
        </w:rPr>
        <w:t>(</w:t>
      </w:r>
      <w:r w:rsidR="005C02D7" w:rsidRPr="00A66862">
        <w:rPr>
          <w:rFonts w:ascii="Arial" w:eastAsia="Calibri" w:hAnsi="Arial" w:cs="Arial"/>
          <w:position w:val="-12"/>
          <w:sz w:val="24"/>
          <w:szCs w:val="24"/>
        </w:rPr>
        <w:object w:dxaOrig="300" w:dyaOrig="360">
          <v:shape id="_x0000_i1055" type="#_x0000_t75" style="width:15.75pt;height:18.75pt" o:ole="">
            <v:imagedata r:id="rId62" o:title=""/>
          </v:shape>
          <o:OLEObject Type="Embed" ProgID="Equation.3" ShapeID="_x0000_i1055" DrawAspect="Content" ObjectID="_1791874619" r:id="rId63"/>
        </w:object>
      </w:r>
      <w:r w:rsidR="007318A9" w:rsidRPr="00A66862">
        <w:rPr>
          <w:rFonts w:ascii="Arial" w:eastAsia="Calibri" w:hAnsi="Arial" w:cs="Arial"/>
          <w:sz w:val="24"/>
          <w:szCs w:val="24"/>
        </w:rPr>
        <w:t xml:space="preserve">) </w:t>
      </w:r>
      <w:r w:rsidR="005E5D5A" w:rsidRPr="00A66862">
        <w:rPr>
          <w:rFonts w:ascii="Arial" w:eastAsia="Calibri" w:hAnsi="Arial" w:cs="Arial"/>
          <w:sz w:val="24"/>
          <w:szCs w:val="24"/>
        </w:rPr>
        <w:t xml:space="preserve">predstavlja odnos vršnog opterećenja </w:t>
      </w:r>
      <w:r w:rsidR="005E5D5A" w:rsidRPr="00A66862">
        <w:rPr>
          <w:rFonts w:ascii="Arial" w:eastAsia="Times New Roman" w:hAnsi="Arial" w:cs="Arial"/>
          <w:sz w:val="24"/>
          <w:szCs w:val="24"/>
        </w:rPr>
        <w:t>(vršne snage</w:t>
      </w:r>
      <w:r w:rsidR="007318A9" w:rsidRPr="00A66862">
        <w:rPr>
          <w:rFonts w:ascii="Arial" w:eastAsia="Times New Roman" w:hAnsi="Arial" w:cs="Arial"/>
          <w:sz w:val="24"/>
          <w:szCs w:val="24"/>
        </w:rPr>
        <w:t xml:space="preserve"> </w:t>
      </w:r>
      <w:r w:rsidR="005C02D7" w:rsidRPr="00A66862">
        <w:rPr>
          <w:rFonts w:ascii="Arial" w:eastAsia="Calibri" w:hAnsi="Arial" w:cs="Arial"/>
          <w:position w:val="-12"/>
          <w:sz w:val="24"/>
          <w:szCs w:val="24"/>
        </w:rPr>
        <w:object w:dxaOrig="920" w:dyaOrig="360">
          <v:shape id="_x0000_i1056" type="#_x0000_t75" style="width:46.5pt;height:18.75pt" o:ole="">
            <v:imagedata r:id="rId64" o:title=""/>
          </v:shape>
          <o:OLEObject Type="Embed" ProgID="Equation.3" ShapeID="_x0000_i1056" DrawAspect="Content" ObjectID="_1791874620" r:id="rId65"/>
        </w:object>
      </w:r>
      <m:oMath>
        <m:r>
          <w:rPr>
            <w:rFonts w:ascii="Cambria Math" w:eastAsia="Times New Roman" w:hAnsi="Arial" w:cs="Arial"/>
            <w:sz w:val="24"/>
            <w:szCs w:val="24"/>
          </w:rPr>
          <m:t>)</m:t>
        </m:r>
      </m:oMath>
      <w:r w:rsidR="005E5D5A" w:rsidRPr="00A66862">
        <w:rPr>
          <w:rFonts w:ascii="Arial" w:eastAsia="Times New Roman" w:hAnsi="Arial" w:cs="Arial"/>
          <w:sz w:val="24"/>
          <w:szCs w:val="24"/>
        </w:rPr>
        <w:t xml:space="preserve"> </w:t>
      </w:r>
      <w:r w:rsidR="00B77EAB" w:rsidRPr="00A66862">
        <w:rPr>
          <w:rFonts w:ascii="Arial" w:eastAsia="Times New Roman" w:hAnsi="Arial" w:cs="Arial"/>
          <w:sz w:val="24"/>
          <w:szCs w:val="24"/>
        </w:rPr>
        <w:t xml:space="preserve">konzuma </w:t>
      </w:r>
      <w:r w:rsidR="005E5D5A" w:rsidRPr="00A66862">
        <w:rPr>
          <w:rFonts w:ascii="Arial" w:eastAsia="Times New Roman" w:hAnsi="Arial" w:cs="Arial"/>
          <w:sz w:val="24"/>
          <w:szCs w:val="24"/>
        </w:rPr>
        <w:t xml:space="preserve">i broja stanovnika na posmatranom konzumu </w:t>
      </w:r>
      <w:r w:rsidR="007318A9" w:rsidRPr="00A66862">
        <w:rPr>
          <w:rFonts w:ascii="Arial" w:eastAsia="Times New Roman" w:hAnsi="Arial" w:cs="Arial"/>
          <w:sz w:val="24"/>
          <w:szCs w:val="24"/>
        </w:rPr>
        <w:t>(</w:t>
      </w:r>
      <w:r w:rsidR="005C02D7" w:rsidRPr="00A66862">
        <w:rPr>
          <w:rFonts w:ascii="Arial" w:eastAsia="Calibri" w:hAnsi="Arial" w:cs="Arial"/>
          <w:position w:val="-12"/>
          <w:sz w:val="24"/>
          <w:szCs w:val="24"/>
        </w:rPr>
        <w:object w:dxaOrig="360" w:dyaOrig="360">
          <v:shape id="_x0000_i1057" type="#_x0000_t75" style="width:18.75pt;height:18.75pt" o:ole="">
            <v:imagedata r:id="rId66" o:title=""/>
          </v:shape>
          <o:OLEObject Type="Embed" ProgID="Equation.3" ShapeID="_x0000_i1057" DrawAspect="Content" ObjectID="_1791874621" r:id="rId67"/>
        </w:object>
      </w:r>
      <w:r w:rsidR="007318A9" w:rsidRPr="00A66862">
        <w:rPr>
          <w:rFonts w:ascii="Arial" w:eastAsia="Times New Roman" w:hAnsi="Arial" w:cs="Arial"/>
          <w:sz w:val="24"/>
          <w:szCs w:val="24"/>
        </w:rPr>
        <w:t>)</w:t>
      </w:r>
      <w:r w:rsidR="005E5D5A" w:rsidRPr="00A66862">
        <w:rPr>
          <w:rFonts w:ascii="Arial" w:eastAsia="Times New Roman" w:hAnsi="Arial" w:cs="Arial"/>
          <w:sz w:val="24"/>
          <w:szCs w:val="24"/>
        </w:rPr>
        <w:t xml:space="preserve">: </w:t>
      </w:r>
    </w:p>
    <w:p w:rsidR="008331CB" w:rsidRPr="00A66862" w:rsidRDefault="008331CB" w:rsidP="00AD0938">
      <w:pPr>
        <w:autoSpaceDE w:val="0"/>
        <w:autoSpaceDN w:val="0"/>
        <w:adjustRightInd w:val="0"/>
        <w:spacing w:after="0"/>
        <w:jc w:val="both"/>
        <w:rPr>
          <w:rFonts w:ascii="Arial" w:eastAsia="Calibri" w:hAnsi="Arial" w:cs="Arial"/>
          <w:color w:val="000000"/>
          <w:sz w:val="24"/>
          <w:szCs w:val="24"/>
        </w:rPr>
      </w:pPr>
    </w:p>
    <w:p w:rsidR="008331CB" w:rsidRPr="00A66862" w:rsidRDefault="005E5D5A"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007318A9" w:rsidRPr="00A66862">
        <w:rPr>
          <w:rFonts w:ascii="Arial" w:eastAsia="Times New Roman" w:hAnsi="Arial" w:cs="Arial"/>
          <w:sz w:val="24"/>
          <w:szCs w:val="24"/>
        </w:rPr>
        <w:tab/>
      </w:r>
      <w:r w:rsidR="005531A2" w:rsidRPr="00A66862">
        <w:rPr>
          <w:rFonts w:ascii="Arial" w:eastAsia="Calibri" w:hAnsi="Arial" w:cs="Arial"/>
          <w:position w:val="-30"/>
          <w:sz w:val="24"/>
          <w:szCs w:val="24"/>
        </w:rPr>
        <w:object w:dxaOrig="1660" w:dyaOrig="700">
          <v:shape id="_x0000_i1323" type="#_x0000_t75" style="width:82.5pt;height:36.75pt" o:ole="">
            <v:imagedata r:id="rId68" o:title=""/>
          </v:shape>
          <o:OLEObject Type="Embed" ProgID="Equation.3" ShapeID="_x0000_i1323" DrawAspect="Content" ObjectID="_1791874622" r:id="rId69"/>
        </w:object>
      </w:r>
      <w:r w:rsidR="007318A9" w:rsidRPr="00A66862">
        <w:rPr>
          <w:rFonts w:ascii="Arial" w:eastAsia="Calibri"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00DC6238" w:rsidRPr="00A66862">
        <w:rPr>
          <w:rFonts w:ascii="Arial" w:eastAsia="Times New Roman" w:hAnsi="Arial" w:cs="Arial"/>
          <w:sz w:val="24"/>
          <w:szCs w:val="24"/>
        </w:rPr>
        <w:t xml:space="preserve">                     </w:t>
      </w:r>
      <w:bookmarkEnd w:id="2"/>
    </w:p>
    <w:bookmarkEnd w:id="3"/>
    <w:p w:rsidR="008331CB" w:rsidRPr="00A66862" w:rsidRDefault="008331CB" w:rsidP="00AD0938">
      <w:pPr>
        <w:autoSpaceDE w:val="0"/>
        <w:autoSpaceDN w:val="0"/>
        <w:adjustRightInd w:val="0"/>
        <w:spacing w:after="0"/>
        <w:jc w:val="both"/>
        <w:rPr>
          <w:rFonts w:ascii="Arial" w:eastAsia="Calibri" w:hAnsi="Arial" w:cs="Arial"/>
          <w:color w:val="000000"/>
          <w:sz w:val="24"/>
          <w:szCs w:val="24"/>
        </w:rPr>
      </w:pPr>
    </w:p>
    <w:p w:rsidR="00081337" w:rsidRDefault="00081337" w:rsidP="00AD0938">
      <w:pPr>
        <w:autoSpaceDE w:val="0"/>
        <w:autoSpaceDN w:val="0"/>
        <w:adjustRightInd w:val="0"/>
        <w:spacing w:after="0"/>
        <w:jc w:val="both"/>
        <w:rPr>
          <w:rFonts w:ascii="Arial" w:eastAsia="Times New Roman" w:hAnsi="Arial" w:cs="Arial"/>
          <w:sz w:val="24"/>
          <w:szCs w:val="24"/>
        </w:rPr>
      </w:pPr>
      <w:r w:rsidRPr="005531A2">
        <w:rPr>
          <w:rFonts w:ascii="Arial" w:eastAsia="Calibri" w:hAnsi="Arial" w:cs="Arial"/>
          <w:b/>
          <w:bCs/>
          <w:color w:val="1B2BC7"/>
          <w:sz w:val="28"/>
          <w:szCs w:val="28"/>
          <w:u w:val="single"/>
        </w:rPr>
        <w:t>Opterećenje po domaćinstvu</w:t>
      </w:r>
      <w:r w:rsidRPr="00A66862">
        <w:rPr>
          <w:rFonts w:ascii="Arial" w:eastAsia="Calibri" w:hAnsi="Arial" w:cs="Arial"/>
          <w:b/>
          <w:bCs/>
          <w:color w:val="21309F"/>
          <w:sz w:val="28"/>
          <w:szCs w:val="28"/>
        </w:rPr>
        <w:t xml:space="preserve"> </w:t>
      </w:r>
      <w:r w:rsidR="007318A9" w:rsidRPr="00A66862">
        <w:rPr>
          <w:rFonts w:ascii="Arial" w:eastAsia="Calibri" w:hAnsi="Arial" w:cs="Arial"/>
          <w:color w:val="21309F"/>
          <w:sz w:val="28"/>
          <w:szCs w:val="28"/>
        </w:rPr>
        <w:t>(</w:t>
      </w:r>
      <w:r w:rsidR="005C02D7" w:rsidRPr="00A66862">
        <w:rPr>
          <w:rFonts w:ascii="Arial" w:eastAsia="Calibri" w:hAnsi="Arial" w:cs="Arial"/>
          <w:color w:val="21309F"/>
          <w:position w:val="-12"/>
          <w:sz w:val="28"/>
          <w:szCs w:val="28"/>
        </w:rPr>
        <w:object w:dxaOrig="320" w:dyaOrig="360">
          <v:shape id="_x0000_i1059" type="#_x0000_t75" style="width:16.5pt;height:18.75pt" o:ole="">
            <v:imagedata r:id="rId70" o:title=""/>
          </v:shape>
          <o:OLEObject Type="Embed" ProgID="Equation.3" ShapeID="_x0000_i1059" DrawAspect="Content" ObjectID="_1791874623" r:id="rId71"/>
        </w:object>
      </w:r>
      <w:r w:rsidR="007318A9" w:rsidRPr="00A66862">
        <w:rPr>
          <w:rFonts w:ascii="Arial" w:eastAsia="Calibri" w:hAnsi="Arial" w:cs="Arial"/>
          <w:color w:val="21309F"/>
          <w:sz w:val="28"/>
          <w:szCs w:val="28"/>
        </w:rPr>
        <w:t>)</w:t>
      </w:r>
      <w:r w:rsidR="00952B02" w:rsidRPr="00A66862">
        <w:rPr>
          <w:rFonts w:ascii="Arial" w:eastAsia="Calibri" w:hAnsi="Arial" w:cs="Arial"/>
          <w:sz w:val="24"/>
          <w:szCs w:val="24"/>
        </w:rPr>
        <w:t xml:space="preserve"> </w:t>
      </w:r>
      <w:r w:rsidRPr="00A66862">
        <w:rPr>
          <w:rFonts w:ascii="Arial" w:eastAsia="Calibri" w:hAnsi="Arial" w:cs="Arial"/>
          <w:sz w:val="24"/>
          <w:szCs w:val="24"/>
        </w:rPr>
        <w:t xml:space="preserve">predstavlja odnos vršnog opterećenja </w:t>
      </w:r>
      <w:r w:rsidRPr="00A66862">
        <w:rPr>
          <w:rFonts w:ascii="Arial" w:eastAsia="Times New Roman" w:hAnsi="Arial" w:cs="Arial"/>
          <w:sz w:val="24"/>
          <w:szCs w:val="24"/>
        </w:rPr>
        <w:t>(vršne snage</w:t>
      </w:r>
      <w:r w:rsidR="007E53AB" w:rsidRPr="00A66862">
        <w:rPr>
          <w:rFonts w:ascii="Arial" w:eastAsia="Times New Roman" w:hAnsi="Arial" w:cs="Arial"/>
          <w:sz w:val="24"/>
          <w:szCs w:val="24"/>
        </w:rPr>
        <w:t xml:space="preserve"> </w:t>
      </w:r>
      <w:r w:rsidR="005C02D7" w:rsidRPr="00A66862">
        <w:rPr>
          <w:rFonts w:ascii="Arial" w:eastAsia="Calibri" w:hAnsi="Arial" w:cs="Arial"/>
          <w:position w:val="-12"/>
          <w:sz w:val="24"/>
          <w:szCs w:val="24"/>
        </w:rPr>
        <w:object w:dxaOrig="920" w:dyaOrig="360">
          <v:shape id="_x0000_i1060" type="#_x0000_t75" style="width:46.5pt;height:18.75pt" o:ole="">
            <v:imagedata r:id="rId72" o:title=""/>
          </v:shape>
          <o:OLEObject Type="Embed" ProgID="Equation.3" ShapeID="_x0000_i1060" DrawAspect="Content" ObjectID="_1791874624" r:id="rId73"/>
        </w:object>
      </w:r>
      <m:oMath>
        <m:r>
          <w:rPr>
            <w:rFonts w:ascii="Cambria Math" w:eastAsia="Times New Roman" w:hAnsi="Arial" w:cs="Arial"/>
            <w:sz w:val="24"/>
            <w:szCs w:val="24"/>
          </w:rPr>
          <m:t>)</m:t>
        </m:r>
      </m:oMath>
      <w:r w:rsidRPr="00A66862">
        <w:rPr>
          <w:rFonts w:ascii="Arial" w:eastAsia="Times New Roman" w:hAnsi="Arial" w:cs="Arial"/>
          <w:sz w:val="24"/>
          <w:szCs w:val="24"/>
        </w:rPr>
        <w:t xml:space="preserve"> </w:t>
      </w:r>
      <w:r w:rsidR="00C77F61" w:rsidRPr="00A66862">
        <w:rPr>
          <w:rFonts w:ascii="Arial" w:eastAsia="Times New Roman" w:hAnsi="Arial" w:cs="Arial"/>
          <w:sz w:val="24"/>
          <w:szCs w:val="24"/>
        </w:rPr>
        <w:t xml:space="preserve">konzuma </w:t>
      </w:r>
      <w:r w:rsidRPr="00A66862">
        <w:rPr>
          <w:rFonts w:ascii="Arial" w:eastAsia="Times New Roman" w:hAnsi="Arial" w:cs="Arial"/>
          <w:sz w:val="24"/>
          <w:szCs w:val="24"/>
        </w:rPr>
        <w:t xml:space="preserve">i broja </w:t>
      </w:r>
      <w:r w:rsidR="00332191" w:rsidRPr="00A66862">
        <w:rPr>
          <w:rFonts w:ascii="Arial" w:eastAsia="Times New Roman" w:hAnsi="Arial" w:cs="Arial"/>
          <w:sz w:val="24"/>
          <w:szCs w:val="24"/>
        </w:rPr>
        <w:t>domaćinstava</w:t>
      </w:r>
      <w:r w:rsidR="007318A9" w:rsidRPr="00A66862">
        <w:rPr>
          <w:rFonts w:ascii="Arial" w:eastAsia="Times New Roman" w:hAnsi="Arial" w:cs="Arial"/>
          <w:sz w:val="24"/>
          <w:szCs w:val="24"/>
        </w:rPr>
        <w:t xml:space="preserve"> na posmatranom konzumu (</w:t>
      </w:r>
      <w:r w:rsidR="00C77F61" w:rsidRPr="00A66862">
        <w:rPr>
          <w:rFonts w:ascii="Arial" w:eastAsia="Calibri" w:hAnsi="Arial" w:cs="Arial"/>
          <w:position w:val="-12"/>
          <w:sz w:val="24"/>
          <w:szCs w:val="24"/>
        </w:rPr>
        <w:object w:dxaOrig="380" w:dyaOrig="360">
          <v:shape id="_x0000_i1061" type="#_x0000_t75" style="width:19.5pt;height:18.75pt" o:ole="">
            <v:imagedata r:id="rId74" o:title=""/>
          </v:shape>
          <o:OLEObject Type="Embed" ProgID="Equation.3" ShapeID="_x0000_i1061" DrawAspect="Content" ObjectID="_1791874625" r:id="rId75"/>
        </w:object>
      </w:r>
      <w:r w:rsidR="007318A9" w:rsidRPr="00A66862">
        <w:rPr>
          <w:rFonts w:ascii="Arial" w:eastAsia="Times New Roman" w:hAnsi="Arial" w:cs="Arial"/>
          <w:sz w:val="24"/>
          <w:szCs w:val="24"/>
        </w:rPr>
        <w:t>)</w:t>
      </w:r>
      <w:r w:rsidRPr="00A66862">
        <w:rPr>
          <w:rFonts w:ascii="Arial" w:eastAsia="Times New Roman" w:hAnsi="Arial" w:cs="Arial"/>
          <w:sz w:val="24"/>
          <w:szCs w:val="24"/>
        </w:rPr>
        <w:t xml:space="preserve">: </w:t>
      </w:r>
    </w:p>
    <w:p w:rsidR="00861574" w:rsidRPr="00A66862" w:rsidRDefault="00861574" w:rsidP="00AD0938">
      <w:pPr>
        <w:autoSpaceDE w:val="0"/>
        <w:autoSpaceDN w:val="0"/>
        <w:adjustRightInd w:val="0"/>
        <w:spacing w:after="0"/>
        <w:jc w:val="both"/>
        <w:rPr>
          <w:rFonts w:ascii="Arial" w:eastAsia="Calibri" w:hAnsi="Arial" w:cs="Arial"/>
          <w:b/>
          <w:bCs/>
          <w:color w:val="000000"/>
          <w:sz w:val="24"/>
          <w:szCs w:val="24"/>
          <w:u w:val="single"/>
        </w:rPr>
      </w:pPr>
    </w:p>
    <w:p w:rsidR="008331CB" w:rsidRPr="00A66862" w:rsidRDefault="00081337"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007318A9" w:rsidRPr="00A66862">
        <w:rPr>
          <w:rFonts w:ascii="Arial" w:eastAsia="Times New Roman" w:hAnsi="Arial" w:cs="Arial"/>
          <w:sz w:val="24"/>
          <w:szCs w:val="24"/>
        </w:rPr>
        <w:tab/>
      </w:r>
      <w:r w:rsidR="005531A2" w:rsidRPr="00A66862">
        <w:rPr>
          <w:rFonts w:ascii="Arial" w:eastAsia="Calibri" w:hAnsi="Arial" w:cs="Arial"/>
          <w:position w:val="-30"/>
          <w:sz w:val="24"/>
          <w:szCs w:val="24"/>
        </w:rPr>
        <w:object w:dxaOrig="1700" w:dyaOrig="700">
          <v:shape id="_x0000_i1325" type="#_x0000_t75" style="width:86.25pt;height:36.75pt" o:ole="">
            <v:imagedata r:id="rId76" o:title=""/>
          </v:shape>
          <o:OLEObject Type="Embed" ProgID="Equation.3" ShapeID="_x0000_i1325" DrawAspect="Content" ObjectID="_1791874626" r:id="rId77"/>
        </w:object>
      </w:r>
      <w:r w:rsidR="00041449" w:rsidRPr="00A66862">
        <w:rPr>
          <w:rFonts w:ascii="Arial" w:eastAsia="Times New Roman" w:hAnsi="Arial" w:cs="Arial"/>
          <w:sz w:val="24"/>
          <w:szCs w:val="24"/>
        </w:rPr>
        <w:tab/>
      </w:r>
      <w:r w:rsidR="00041449" w:rsidRPr="00A66862">
        <w:rPr>
          <w:rFonts w:ascii="Arial" w:eastAsia="Times New Roman" w:hAnsi="Arial" w:cs="Arial"/>
          <w:sz w:val="24"/>
          <w:szCs w:val="24"/>
        </w:rPr>
        <w:tab/>
      </w:r>
      <w:r w:rsidR="00041449" w:rsidRPr="00A66862">
        <w:rPr>
          <w:rFonts w:ascii="Arial" w:eastAsia="Times New Roman" w:hAnsi="Arial" w:cs="Arial"/>
          <w:sz w:val="24"/>
          <w:szCs w:val="24"/>
        </w:rPr>
        <w:tab/>
      </w:r>
      <w:r w:rsidR="007E53AB" w:rsidRPr="00A66862">
        <w:rPr>
          <w:rFonts w:ascii="Arial" w:eastAsia="Times New Roman" w:hAnsi="Arial" w:cs="Arial"/>
          <w:sz w:val="24"/>
          <w:szCs w:val="24"/>
        </w:rPr>
        <w:t xml:space="preserve"> </w:t>
      </w:r>
      <w:r w:rsidR="0055512F" w:rsidRPr="00A66862">
        <w:rPr>
          <w:rFonts w:ascii="Arial" w:eastAsia="Times New Roman" w:hAnsi="Arial" w:cs="Arial"/>
          <w:sz w:val="24"/>
          <w:szCs w:val="24"/>
        </w:rPr>
        <w:tab/>
      </w:r>
      <w:r w:rsidR="007E53AB" w:rsidRPr="00A66862">
        <w:rPr>
          <w:rFonts w:ascii="Arial" w:eastAsia="Times New Roman" w:hAnsi="Arial" w:cs="Arial"/>
          <w:sz w:val="24"/>
          <w:szCs w:val="24"/>
        </w:rPr>
        <w:t xml:space="preserve"> </w:t>
      </w:r>
      <w:r w:rsidR="00DC6238" w:rsidRPr="00A66862">
        <w:rPr>
          <w:rFonts w:ascii="Arial" w:eastAsia="Times New Roman" w:hAnsi="Arial" w:cs="Arial"/>
          <w:sz w:val="24"/>
          <w:szCs w:val="24"/>
        </w:rPr>
        <w:t xml:space="preserve">                    </w:t>
      </w:r>
    </w:p>
    <w:p w:rsidR="007215EF" w:rsidRPr="00A66862" w:rsidRDefault="007215EF" w:rsidP="00AD0938">
      <w:pPr>
        <w:autoSpaceDE w:val="0"/>
        <w:autoSpaceDN w:val="0"/>
        <w:adjustRightInd w:val="0"/>
        <w:spacing w:after="0"/>
        <w:jc w:val="both"/>
        <w:rPr>
          <w:rFonts w:ascii="Arial" w:eastAsia="Calibri" w:hAnsi="Arial" w:cs="Arial"/>
          <w:color w:val="000000"/>
          <w:sz w:val="24"/>
          <w:szCs w:val="24"/>
        </w:rPr>
      </w:pPr>
    </w:p>
    <w:p w:rsidR="00F47FFD" w:rsidRPr="00A66862" w:rsidRDefault="00F47FFD"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Vrijednosti specifičnih opterećenja po stanovniku i domaćinstu odnosn</w:t>
      </w:r>
      <w:r w:rsidR="005531A2">
        <w:rPr>
          <w:rFonts w:ascii="Arial" w:eastAsia="Calibri" w:hAnsi="Arial" w:cs="Arial"/>
          <w:color w:val="000000"/>
          <w:sz w:val="24"/>
          <w:szCs w:val="24"/>
        </w:rPr>
        <w:t>e se na</w:t>
      </w:r>
      <w:r w:rsidRPr="00A66862">
        <w:rPr>
          <w:rFonts w:ascii="Arial" w:eastAsia="Calibri" w:hAnsi="Arial" w:cs="Arial"/>
          <w:color w:val="000000"/>
          <w:sz w:val="24"/>
          <w:szCs w:val="24"/>
        </w:rPr>
        <w:t xml:space="preserve"> nivo JVO.</w:t>
      </w:r>
    </w:p>
    <w:p w:rsidR="00F47FFD" w:rsidRPr="00A66862" w:rsidRDefault="00F47FFD" w:rsidP="00AD0938">
      <w:pPr>
        <w:autoSpaceDE w:val="0"/>
        <w:autoSpaceDN w:val="0"/>
        <w:adjustRightInd w:val="0"/>
        <w:spacing w:after="0"/>
        <w:jc w:val="both"/>
        <w:rPr>
          <w:rFonts w:ascii="Arial" w:eastAsia="Calibri" w:hAnsi="Arial" w:cs="Arial"/>
          <w:color w:val="000000"/>
          <w:sz w:val="24"/>
          <w:szCs w:val="24"/>
        </w:rPr>
      </w:pPr>
    </w:p>
    <w:p w:rsidR="00081337" w:rsidRPr="00A66862" w:rsidRDefault="007215EF"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U skladu sa definicijom</w:t>
      </w:r>
      <w:r w:rsidR="00E52278" w:rsidRPr="00A66862">
        <w:rPr>
          <w:rFonts w:ascii="Arial" w:eastAsia="Calibri" w:hAnsi="Arial" w:cs="Arial"/>
          <w:color w:val="000000"/>
          <w:sz w:val="24"/>
          <w:szCs w:val="24"/>
        </w:rPr>
        <w:t xml:space="preserve">, </w:t>
      </w:r>
      <w:r w:rsidRPr="00A66862">
        <w:rPr>
          <w:rFonts w:ascii="Arial" w:eastAsia="Calibri" w:hAnsi="Arial" w:cs="Arial"/>
          <w:color w:val="000000"/>
          <w:sz w:val="24"/>
          <w:szCs w:val="24"/>
        </w:rPr>
        <w:t xml:space="preserve">vrijednosti opterećenja po stanovniku i </w:t>
      </w:r>
      <w:r w:rsidR="00F47FFD" w:rsidRPr="00A66862">
        <w:rPr>
          <w:rFonts w:ascii="Arial" w:eastAsia="Calibri" w:hAnsi="Arial" w:cs="Arial"/>
          <w:color w:val="000000"/>
          <w:sz w:val="24"/>
          <w:szCs w:val="24"/>
        </w:rPr>
        <w:t xml:space="preserve">opterećenja po </w:t>
      </w:r>
      <w:r w:rsidRPr="00A66862">
        <w:rPr>
          <w:rFonts w:ascii="Arial" w:eastAsia="Calibri" w:hAnsi="Arial" w:cs="Arial"/>
          <w:color w:val="000000"/>
          <w:sz w:val="24"/>
          <w:szCs w:val="24"/>
        </w:rPr>
        <w:t xml:space="preserve">domaćinstvu uključuju opterećenja svih potrošača. Stoga </w:t>
      </w:r>
      <w:r w:rsidR="00257914" w:rsidRPr="00A66862">
        <w:rPr>
          <w:rFonts w:ascii="Arial" w:eastAsia="Calibri" w:hAnsi="Arial" w:cs="Arial"/>
          <w:color w:val="000000"/>
          <w:sz w:val="24"/>
          <w:szCs w:val="24"/>
        </w:rPr>
        <w:t xml:space="preserve">je npr. </w:t>
      </w:r>
      <w:r w:rsidR="00F92CDF" w:rsidRPr="00A66862">
        <w:rPr>
          <w:rFonts w:ascii="Arial" w:eastAsia="Calibri" w:hAnsi="Arial" w:cs="Arial"/>
          <w:color w:val="000000"/>
          <w:sz w:val="24"/>
          <w:szCs w:val="24"/>
        </w:rPr>
        <w:t>v</w:t>
      </w:r>
      <w:r w:rsidR="00257914" w:rsidRPr="00A66862">
        <w:rPr>
          <w:rFonts w:ascii="Arial" w:eastAsia="Calibri" w:hAnsi="Arial" w:cs="Arial"/>
          <w:color w:val="000000"/>
          <w:sz w:val="24"/>
          <w:szCs w:val="24"/>
        </w:rPr>
        <w:t>r</w:t>
      </w:r>
      <w:r w:rsidR="00BD356C" w:rsidRPr="00A66862">
        <w:rPr>
          <w:rFonts w:ascii="Arial" w:eastAsia="Calibri" w:hAnsi="Arial" w:cs="Arial"/>
          <w:color w:val="000000"/>
          <w:sz w:val="24"/>
          <w:szCs w:val="24"/>
        </w:rPr>
        <w:t>ijednost specifičnog opterećenja</w:t>
      </w:r>
      <w:r w:rsidR="00257914" w:rsidRPr="00A66862">
        <w:rPr>
          <w:rFonts w:ascii="Arial" w:eastAsia="Calibri" w:hAnsi="Arial" w:cs="Arial"/>
          <w:color w:val="000000"/>
          <w:sz w:val="24"/>
          <w:szCs w:val="24"/>
        </w:rPr>
        <w:t xml:space="preserve"> po domaćinstvu</w:t>
      </w:r>
      <w:r w:rsidR="00F92CDF" w:rsidRPr="00A66862">
        <w:rPr>
          <w:rFonts w:ascii="Arial" w:eastAsia="Calibri" w:hAnsi="Arial" w:cs="Arial"/>
          <w:color w:val="000000"/>
          <w:sz w:val="24"/>
          <w:szCs w:val="24"/>
        </w:rPr>
        <w:t xml:space="preserve"> </w:t>
      </w:r>
      <w:r w:rsidRPr="00A66862">
        <w:rPr>
          <w:rFonts w:ascii="Arial" w:eastAsia="Calibri" w:hAnsi="Arial" w:cs="Arial"/>
          <w:color w:val="000000"/>
          <w:sz w:val="24"/>
          <w:szCs w:val="24"/>
        </w:rPr>
        <w:t>već</w:t>
      </w:r>
      <w:r w:rsidR="00257914" w:rsidRPr="00A66862">
        <w:rPr>
          <w:rFonts w:ascii="Arial" w:eastAsia="Calibri" w:hAnsi="Arial" w:cs="Arial"/>
          <w:color w:val="000000"/>
          <w:sz w:val="24"/>
          <w:szCs w:val="24"/>
        </w:rPr>
        <w:t>a</w:t>
      </w:r>
      <w:r w:rsidRPr="00A66862">
        <w:rPr>
          <w:rFonts w:ascii="Arial" w:eastAsia="Calibri" w:hAnsi="Arial" w:cs="Arial"/>
          <w:color w:val="000000"/>
          <w:sz w:val="24"/>
          <w:szCs w:val="24"/>
        </w:rPr>
        <w:t xml:space="preserve"> </w:t>
      </w:r>
      <w:r w:rsidR="00257914" w:rsidRPr="00A66862">
        <w:rPr>
          <w:rFonts w:ascii="Arial" w:eastAsia="Calibri" w:hAnsi="Arial" w:cs="Arial"/>
          <w:color w:val="000000"/>
          <w:sz w:val="24"/>
          <w:szCs w:val="24"/>
        </w:rPr>
        <w:t xml:space="preserve">od </w:t>
      </w:r>
      <w:r w:rsidRPr="00A66862">
        <w:rPr>
          <w:rFonts w:ascii="Arial" w:eastAsia="Calibri" w:hAnsi="Arial" w:cs="Arial"/>
          <w:color w:val="000000"/>
          <w:sz w:val="24"/>
          <w:szCs w:val="24"/>
        </w:rPr>
        <w:t xml:space="preserve">vrijednosti </w:t>
      </w:r>
      <w:r w:rsidR="00257914" w:rsidRPr="00A66862">
        <w:rPr>
          <w:rFonts w:ascii="Arial" w:eastAsia="Calibri" w:hAnsi="Arial" w:cs="Arial"/>
          <w:color w:val="000000"/>
          <w:sz w:val="24"/>
          <w:szCs w:val="24"/>
        </w:rPr>
        <w:t>u</w:t>
      </w:r>
      <w:r w:rsidRPr="00A66862">
        <w:rPr>
          <w:rFonts w:ascii="Arial" w:eastAsia="Calibri" w:hAnsi="Arial" w:cs="Arial"/>
          <w:color w:val="000000"/>
          <w:sz w:val="24"/>
          <w:szCs w:val="24"/>
        </w:rPr>
        <w:t xml:space="preserve">češća </w:t>
      </w:r>
      <w:r w:rsidR="00AC038C" w:rsidRPr="00A66862">
        <w:rPr>
          <w:rFonts w:ascii="Arial" w:eastAsia="Calibri" w:hAnsi="Arial" w:cs="Arial"/>
          <w:color w:val="000000"/>
          <w:sz w:val="24"/>
          <w:szCs w:val="24"/>
        </w:rPr>
        <w:t xml:space="preserve">pojedinačnog </w:t>
      </w:r>
      <w:r w:rsidRPr="00A66862">
        <w:rPr>
          <w:rFonts w:ascii="Arial" w:eastAsia="Calibri" w:hAnsi="Arial" w:cs="Arial"/>
          <w:color w:val="000000"/>
          <w:sz w:val="24"/>
          <w:szCs w:val="24"/>
        </w:rPr>
        <w:t>domaćinstva u vr</w:t>
      </w:r>
      <w:r w:rsidR="00257914" w:rsidRPr="00A66862">
        <w:rPr>
          <w:rFonts w:ascii="Arial" w:eastAsia="Calibri" w:hAnsi="Arial" w:cs="Arial"/>
          <w:color w:val="000000"/>
          <w:sz w:val="24"/>
          <w:szCs w:val="24"/>
        </w:rPr>
        <w:t xml:space="preserve">šnom opterećenju konzuma, odnosno u jednovremenom vršnom opterećenju. </w:t>
      </w:r>
    </w:p>
    <w:p w:rsidR="00880AE4" w:rsidRPr="00A66862" w:rsidRDefault="00880AE4" w:rsidP="00AD0938">
      <w:pPr>
        <w:autoSpaceDE w:val="0"/>
        <w:autoSpaceDN w:val="0"/>
        <w:adjustRightInd w:val="0"/>
        <w:spacing w:after="0"/>
        <w:jc w:val="both"/>
        <w:rPr>
          <w:rFonts w:ascii="Arial" w:eastAsia="Calibri" w:hAnsi="Arial" w:cs="Arial"/>
          <w:color w:val="000000"/>
          <w:sz w:val="24"/>
          <w:szCs w:val="24"/>
        </w:rPr>
      </w:pPr>
    </w:p>
    <w:p w:rsidR="00880AE4" w:rsidRPr="00A66862" w:rsidRDefault="00880AE4"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Vrijednost</w:t>
      </w:r>
      <w:r w:rsidR="00606D25">
        <w:rPr>
          <w:rFonts w:ascii="Arial" w:eastAsia="Calibri" w:hAnsi="Arial" w:cs="Arial"/>
          <w:color w:val="000000"/>
          <w:sz w:val="24"/>
          <w:szCs w:val="24"/>
        </w:rPr>
        <w:t>i</w:t>
      </w:r>
      <w:r w:rsidRPr="00A66862">
        <w:rPr>
          <w:rFonts w:ascii="Arial" w:eastAsia="Calibri" w:hAnsi="Arial" w:cs="Arial"/>
          <w:color w:val="000000"/>
          <w:sz w:val="24"/>
          <w:szCs w:val="24"/>
        </w:rPr>
        <w:t xml:space="preserve"> opterećenja po stanovniku</w:t>
      </w:r>
      <w:r w:rsidR="00F47FFD" w:rsidRPr="00A66862">
        <w:rPr>
          <w:rFonts w:ascii="Arial" w:eastAsia="Calibri" w:hAnsi="Arial" w:cs="Arial"/>
          <w:color w:val="000000"/>
          <w:sz w:val="24"/>
          <w:szCs w:val="24"/>
        </w:rPr>
        <w:t xml:space="preserve"> </w:t>
      </w:r>
      <w:r w:rsidRPr="00A66862">
        <w:rPr>
          <w:rFonts w:ascii="Arial" w:eastAsia="Calibri" w:hAnsi="Arial" w:cs="Arial"/>
          <w:color w:val="000000"/>
          <w:sz w:val="24"/>
          <w:szCs w:val="24"/>
        </w:rPr>
        <w:t>zavis</w:t>
      </w:r>
      <w:r w:rsidR="00606D25">
        <w:rPr>
          <w:rFonts w:ascii="Arial" w:eastAsia="Calibri" w:hAnsi="Arial" w:cs="Arial"/>
          <w:color w:val="000000"/>
          <w:sz w:val="24"/>
          <w:szCs w:val="24"/>
        </w:rPr>
        <w:t>e</w:t>
      </w:r>
      <w:r w:rsidRPr="00A66862">
        <w:rPr>
          <w:rFonts w:ascii="Arial" w:eastAsia="Calibri" w:hAnsi="Arial" w:cs="Arial"/>
          <w:color w:val="000000"/>
          <w:sz w:val="24"/>
          <w:szCs w:val="24"/>
        </w:rPr>
        <w:t xml:space="preserve"> prvenstveno od gustine stanovanja ([st/km</w:t>
      </w:r>
      <w:r w:rsidRPr="00A66862">
        <w:rPr>
          <w:rFonts w:ascii="Arial" w:eastAsia="Calibri" w:hAnsi="Arial" w:cs="Arial"/>
          <w:color w:val="000000"/>
          <w:sz w:val="24"/>
          <w:szCs w:val="24"/>
          <w:vertAlign w:val="superscript"/>
        </w:rPr>
        <w:t>2</w:t>
      </w:r>
      <w:r w:rsidRPr="00A66862">
        <w:rPr>
          <w:rFonts w:ascii="Arial" w:eastAsia="Calibri" w:hAnsi="Arial" w:cs="Arial"/>
          <w:color w:val="000000"/>
          <w:sz w:val="24"/>
          <w:szCs w:val="24"/>
        </w:rPr>
        <w:t>]</w:t>
      </w:r>
      <w:r w:rsidR="00952B02" w:rsidRPr="00A66862">
        <w:rPr>
          <w:rFonts w:ascii="Arial" w:eastAsia="Calibri" w:hAnsi="Arial" w:cs="Arial"/>
          <w:color w:val="000000"/>
          <w:sz w:val="24"/>
          <w:szCs w:val="24"/>
        </w:rPr>
        <w:t>)</w:t>
      </w:r>
      <w:r w:rsidRPr="00A66862">
        <w:rPr>
          <w:rFonts w:ascii="Arial" w:eastAsia="Calibri" w:hAnsi="Arial" w:cs="Arial"/>
          <w:color w:val="000000"/>
          <w:sz w:val="24"/>
          <w:szCs w:val="24"/>
        </w:rPr>
        <w:t xml:space="preserve"> i životnog standarda. </w:t>
      </w:r>
    </w:p>
    <w:p w:rsidR="00606D25" w:rsidRDefault="00606D25" w:rsidP="00AD0938">
      <w:pPr>
        <w:autoSpaceDE w:val="0"/>
        <w:autoSpaceDN w:val="0"/>
        <w:adjustRightInd w:val="0"/>
        <w:spacing w:after="0"/>
        <w:jc w:val="both"/>
        <w:rPr>
          <w:rFonts w:ascii="Arial" w:eastAsia="Calibri" w:hAnsi="Arial" w:cs="Arial"/>
          <w:color w:val="000000"/>
          <w:sz w:val="24"/>
          <w:szCs w:val="24"/>
        </w:rPr>
      </w:pPr>
    </w:p>
    <w:p w:rsidR="00880AE4" w:rsidRPr="00A66862" w:rsidRDefault="00894B24" w:rsidP="00AD0938">
      <w:pPr>
        <w:autoSpaceDE w:val="0"/>
        <w:autoSpaceDN w:val="0"/>
        <w:adjustRightInd w:val="0"/>
        <w:spacing w:after="0"/>
        <w:jc w:val="both"/>
        <w:rPr>
          <w:rFonts w:ascii="Arial" w:eastAsia="Calibri" w:hAnsi="Arial" w:cs="Arial"/>
          <w:color w:val="000000"/>
          <w:sz w:val="24"/>
          <w:szCs w:val="24"/>
        </w:rPr>
      </w:pPr>
      <w:r w:rsidRPr="00A66862">
        <w:rPr>
          <w:rFonts w:ascii="Arial" w:eastAsia="Calibri" w:hAnsi="Arial" w:cs="Arial"/>
          <w:color w:val="000000"/>
          <w:sz w:val="24"/>
          <w:szCs w:val="24"/>
        </w:rPr>
        <w:t>Tipična</w:t>
      </w:r>
      <w:r w:rsidR="00880AE4" w:rsidRPr="00A66862">
        <w:rPr>
          <w:rFonts w:ascii="Arial" w:eastAsia="Calibri" w:hAnsi="Arial" w:cs="Arial"/>
          <w:color w:val="000000"/>
          <w:sz w:val="24"/>
          <w:szCs w:val="24"/>
        </w:rPr>
        <w:t xml:space="preserve"> vrijednost</w:t>
      </w:r>
      <w:r w:rsidR="00F47FFD" w:rsidRPr="00A66862">
        <w:rPr>
          <w:rFonts w:ascii="Arial" w:eastAsia="Calibri" w:hAnsi="Arial" w:cs="Arial"/>
          <w:color w:val="000000"/>
          <w:sz w:val="24"/>
          <w:szCs w:val="24"/>
        </w:rPr>
        <w:t xml:space="preserve"> operećenja po stanovnik</w:t>
      </w:r>
      <w:r w:rsidR="00880AE4" w:rsidRPr="00A66862">
        <w:rPr>
          <w:rFonts w:ascii="Arial" w:eastAsia="Calibri" w:hAnsi="Arial" w:cs="Arial"/>
          <w:color w:val="000000"/>
          <w:sz w:val="24"/>
          <w:szCs w:val="24"/>
        </w:rPr>
        <w:t xml:space="preserve">, sa kojom se može perspektivno računati </w:t>
      </w:r>
      <w:r w:rsidR="00F47FFD" w:rsidRPr="00A66862">
        <w:rPr>
          <w:rFonts w:ascii="Arial" w:eastAsia="Calibri" w:hAnsi="Arial" w:cs="Arial"/>
          <w:color w:val="000000"/>
          <w:sz w:val="24"/>
          <w:szCs w:val="24"/>
        </w:rPr>
        <w:t>je:</w:t>
      </w:r>
      <w:r w:rsidR="006347B5" w:rsidRPr="00A66862">
        <w:rPr>
          <w:rFonts w:ascii="Arial" w:eastAsia="Calibri" w:hAnsi="Arial" w:cs="Arial"/>
          <w:color w:val="000000"/>
          <w:sz w:val="24"/>
          <w:szCs w:val="24"/>
        </w:rPr>
        <w:t xml:space="preserve"> </w:t>
      </w:r>
      <w:r w:rsidR="005531A2" w:rsidRPr="00A66862">
        <w:rPr>
          <w:rFonts w:ascii="Arial" w:eastAsia="Calibri" w:hAnsi="Arial" w:cs="Arial"/>
          <w:position w:val="-24"/>
          <w:sz w:val="24"/>
          <w:szCs w:val="24"/>
        </w:rPr>
        <w:object w:dxaOrig="1219" w:dyaOrig="620">
          <v:shape id="_x0000_i1327" type="#_x0000_t75" style="width:62.25pt;height:30.75pt" o:ole="">
            <v:imagedata r:id="rId78" o:title=""/>
          </v:shape>
          <o:OLEObject Type="Embed" ProgID="Equation.3" ShapeID="_x0000_i1327" DrawAspect="Content" ObjectID="_1791874627" r:id="rId79"/>
        </w:object>
      </w:r>
      <w:r w:rsidR="006347B5" w:rsidRPr="00A66862">
        <w:rPr>
          <w:rFonts w:ascii="Arial" w:eastAsia="Calibri" w:hAnsi="Arial" w:cs="Arial"/>
          <w:color w:val="000000"/>
          <w:sz w:val="24"/>
          <w:szCs w:val="24"/>
        </w:rPr>
        <w:t xml:space="preserve">. </w:t>
      </w:r>
    </w:p>
    <w:p w:rsidR="00F47FFD" w:rsidRPr="00A66862" w:rsidRDefault="00F47FFD" w:rsidP="00F47FFD">
      <w:pPr>
        <w:autoSpaceDE w:val="0"/>
        <w:autoSpaceDN w:val="0"/>
        <w:adjustRightInd w:val="0"/>
        <w:spacing w:after="0" w:line="240" w:lineRule="auto"/>
        <w:jc w:val="both"/>
        <w:rPr>
          <w:rFonts w:ascii="Arial" w:eastAsia="Calibri" w:hAnsi="Arial" w:cs="Arial"/>
          <w:b/>
          <w:bCs/>
          <w:color w:val="000000"/>
          <w:sz w:val="24"/>
          <w:szCs w:val="24"/>
        </w:rPr>
      </w:pPr>
    </w:p>
    <w:p w:rsidR="00F47FFD" w:rsidRPr="00A66862" w:rsidRDefault="00200508" w:rsidP="002960DC">
      <w:pPr>
        <w:pStyle w:val="ListParagraph"/>
        <w:numPr>
          <w:ilvl w:val="1"/>
          <w:numId w:val="27"/>
        </w:numPr>
        <w:autoSpaceDE w:val="0"/>
        <w:autoSpaceDN w:val="0"/>
        <w:adjustRightInd w:val="0"/>
        <w:spacing w:after="0" w:line="240" w:lineRule="auto"/>
        <w:jc w:val="both"/>
        <w:rPr>
          <w:rFonts w:ascii="Arial" w:eastAsia="Calibri" w:hAnsi="Arial" w:cs="Arial"/>
          <w:b/>
          <w:bCs/>
          <w:color w:val="000000"/>
          <w:sz w:val="28"/>
          <w:szCs w:val="28"/>
          <w:highlight w:val="green"/>
        </w:rPr>
      </w:pPr>
      <w:r>
        <w:rPr>
          <w:rFonts w:ascii="Arial" w:eastAsia="Calibri" w:hAnsi="Arial" w:cs="Arial"/>
          <w:b/>
          <w:bCs/>
          <w:color w:val="000000"/>
          <w:sz w:val="28"/>
          <w:szCs w:val="28"/>
          <w:highlight w:val="green"/>
        </w:rPr>
        <w:t xml:space="preserve">Opterećenje pojedinačnih i grupnih potrošača </w:t>
      </w:r>
    </w:p>
    <w:p w:rsidR="00FA6699" w:rsidRPr="00606D25" w:rsidRDefault="00FA6699" w:rsidP="00FA6699">
      <w:pPr>
        <w:autoSpaceDE w:val="0"/>
        <w:autoSpaceDN w:val="0"/>
        <w:adjustRightInd w:val="0"/>
        <w:spacing w:after="0" w:line="240" w:lineRule="auto"/>
        <w:jc w:val="both"/>
        <w:rPr>
          <w:rFonts w:ascii="Arial" w:eastAsia="Calibri" w:hAnsi="Arial" w:cs="Arial"/>
          <w:b/>
          <w:bCs/>
          <w:color w:val="000000"/>
          <w:sz w:val="24"/>
          <w:szCs w:val="24"/>
        </w:rPr>
      </w:pPr>
    </w:p>
    <w:p w:rsidR="007D4EA7" w:rsidRPr="00200508" w:rsidRDefault="007D4EA7" w:rsidP="002960DC">
      <w:pPr>
        <w:pStyle w:val="ListParagraph"/>
        <w:numPr>
          <w:ilvl w:val="2"/>
          <w:numId w:val="27"/>
        </w:numPr>
        <w:overflowPunct w:val="0"/>
        <w:autoSpaceDE w:val="0"/>
        <w:autoSpaceDN w:val="0"/>
        <w:adjustRightInd w:val="0"/>
        <w:spacing w:after="0" w:line="240" w:lineRule="auto"/>
        <w:jc w:val="both"/>
        <w:textAlignment w:val="baseline"/>
        <w:rPr>
          <w:rFonts w:ascii="Arial" w:eastAsia="Times New Roman" w:hAnsi="Arial" w:cs="Arial"/>
          <w:b/>
          <w:bCs/>
          <w:color w:val="1B2BC7"/>
          <w:sz w:val="28"/>
          <w:szCs w:val="28"/>
          <w:u w:val="single"/>
        </w:rPr>
      </w:pPr>
      <w:r w:rsidRPr="00200508">
        <w:rPr>
          <w:rFonts w:ascii="Arial" w:eastAsia="Times New Roman" w:hAnsi="Arial" w:cs="Arial"/>
          <w:b/>
          <w:bCs/>
          <w:color w:val="1B2BC7"/>
          <w:sz w:val="28"/>
          <w:szCs w:val="28"/>
          <w:u w:val="single"/>
        </w:rPr>
        <w:t xml:space="preserve"> Kategorije potrošača</w:t>
      </w:r>
    </w:p>
    <w:p w:rsidR="007D4EA7" w:rsidRPr="00606D25" w:rsidRDefault="007D4EA7" w:rsidP="007D4EA7">
      <w:pPr>
        <w:overflowPunct w:val="0"/>
        <w:autoSpaceDE w:val="0"/>
        <w:autoSpaceDN w:val="0"/>
        <w:adjustRightInd w:val="0"/>
        <w:spacing w:after="0" w:line="240" w:lineRule="auto"/>
        <w:ind w:left="720" w:firstLine="720"/>
        <w:jc w:val="both"/>
        <w:textAlignment w:val="baseline"/>
        <w:rPr>
          <w:rFonts w:ascii="Arial" w:eastAsia="Times New Roman" w:hAnsi="Arial" w:cs="Arial"/>
          <w:b/>
          <w:bCs/>
          <w:sz w:val="24"/>
          <w:szCs w:val="24"/>
          <w:u w:val="single"/>
        </w:rPr>
      </w:pPr>
    </w:p>
    <w:p w:rsidR="007D4EA7" w:rsidRPr="00606D25" w:rsidRDefault="007D4EA7" w:rsidP="007D4EA7">
      <w:pPr>
        <w:overflowPunct w:val="0"/>
        <w:autoSpaceDE w:val="0"/>
        <w:autoSpaceDN w:val="0"/>
        <w:adjustRightInd w:val="0"/>
        <w:spacing w:after="0"/>
        <w:jc w:val="both"/>
        <w:textAlignment w:val="baseline"/>
        <w:rPr>
          <w:rFonts w:ascii="Arial" w:eastAsia="Times New Roman" w:hAnsi="Arial" w:cs="Arial"/>
          <w:sz w:val="24"/>
          <w:szCs w:val="24"/>
        </w:rPr>
      </w:pPr>
      <w:r w:rsidRPr="00606D25">
        <w:rPr>
          <w:rFonts w:ascii="Arial" w:eastAsia="Times New Roman" w:hAnsi="Arial" w:cs="Arial"/>
          <w:sz w:val="24"/>
          <w:szCs w:val="24"/>
        </w:rPr>
        <w:t xml:space="preserve">Potrošači konzuma EDS-a su brojni i veoma raznovrsni, kako u pogledu veličine tako i u pogledu karakteristika i toka opterećenja. </w:t>
      </w:r>
    </w:p>
    <w:p w:rsidR="007D4EA7" w:rsidRPr="00606D25" w:rsidRDefault="007D4EA7" w:rsidP="007D4EA7">
      <w:pPr>
        <w:overflowPunct w:val="0"/>
        <w:autoSpaceDE w:val="0"/>
        <w:autoSpaceDN w:val="0"/>
        <w:adjustRightInd w:val="0"/>
        <w:spacing w:after="0"/>
        <w:jc w:val="both"/>
        <w:textAlignment w:val="baseline"/>
        <w:rPr>
          <w:rFonts w:ascii="Arial" w:eastAsia="Times New Roman" w:hAnsi="Arial" w:cs="Arial"/>
          <w:sz w:val="24"/>
          <w:szCs w:val="24"/>
        </w:rPr>
      </w:pPr>
    </w:p>
    <w:p w:rsidR="007D4EA7" w:rsidRPr="00606D25" w:rsidRDefault="007D4EA7" w:rsidP="007D4EA7">
      <w:pPr>
        <w:overflowPunct w:val="0"/>
        <w:autoSpaceDE w:val="0"/>
        <w:autoSpaceDN w:val="0"/>
        <w:adjustRightInd w:val="0"/>
        <w:spacing w:after="0"/>
        <w:jc w:val="both"/>
        <w:textAlignment w:val="baseline"/>
        <w:rPr>
          <w:rFonts w:ascii="Arial" w:eastAsia="Times New Roman" w:hAnsi="Arial" w:cs="Arial"/>
          <w:sz w:val="24"/>
          <w:szCs w:val="24"/>
        </w:rPr>
      </w:pPr>
      <w:r w:rsidRPr="00606D25">
        <w:rPr>
          <w:rFonts w:ascii="Arial" w:eastAsia="Times New Roman" w:hAnsi="Arial" w:cs="Arial"/>
          <w:sz w:val="24"/>
          <w:szCs w:val="24"/>
        </w:rPr>
        <w:t xml:space="preserve">Zbog svoje brojnosti i raznovrsnosti sa jedne strane, a zbog potreba za jednostavnijim analizama, potrošače je potrebno grupisati u odgovarajuće kategorije. </w:t>
      </w:r>
    </w:p>
    <w:p w:rsidR="007D4EA7" w:rsidRPr="00606D25" w:rsidRDefault="007D4EA7" w:rsidP="007D4EA7">
      <w:pPr>
        <w:overflowPunct w:val="0"/>
        <w:autoSpaceDE w:val="0"/>
        <w:autoSpaceDN w:val="0"/>
        <w:adjustRightInd w:val="0"/>
        <w:spacing w:after="0"/>
        <w:jc w:val="both"/>
        <w:textAlignment w:val="baseline"/>
        <w:rPr>
          <w:rFonts w:ascii="Arial" w:eastAsia="Times New Roman" w:hAnsi="Arial" w:cs="Arial"/>
          <w:sz w:val="24"/>
          <w:szCs w:val="24"/>
        </w:rPr>
      </w:pPr>
    </w:p>
    <w:p w:rsidR="007D4EA7" w:rsidRPr="00606D25" w:rsidRDefault="007D4EA7" w:rsidP="007D4EA7">
      <w:pPr>
        <w:overflowPunct w:val="0"/>
        <w:autoSpaceDE w:val="0"/>
        <w:autoSpaceDN w:val="0"/>
        <w:adjustRightInd w:val="0"/>
        <w:spacing w:after="0"/>
        <w:jc w:val="both"/>
        <w:textAlignment w:val="baseline"/>
        <w:rPr>
          <w:rFonts w:ascii="Arial" w:eastAsia="Times New Roman" w:hAnsi="Arial" w:cs="Arial"/>
          <w:sz w:val="24"/>
          <w:szCs w:val="24"/>
        </w:rPr>
      </w:pPr>
      <w:r w:rsidRPr="00606D25">
        <w:rPr>
          <w:rFonts w:ascii="Arial" w:eastAsia="Times New Roman" w:hAnsi="Arial" w:cs="Arial"/>
          <w:sz w:val="24"/>
          <w:szCs w:val="24"/>
        </w:rPr>
        <w:t xml:space="preserve">Osnovne kategorije potrošača su: </w:t>
      </w:r>
    </w:p>
    <w:p w:rsidR="007D4EA7" w:rsidRPr="00606D25" w:rsidRDefault="007D4EA7" w:rsidP="002960DC">
      <w:pPr>
        <w:pStyle w:val="ListParagraph"/>
        <w:numPr>
          <w:ilvl w:val="0"/>
          <w:numId w:val="5"/>
        </w:numPr>
        <w:tabs>
          <w:tab w:val="left" w:pos="425"/>
        </w:tabs>
        <w:overflowPunct w:val="0"/>
        <w:autoSpaceDE w:val="0"/>
        <w:autoSpaceDN w:val="0"/>
        <w:adjustRightInd w:val="0"/>
        <w:spacing w:after="0"/>
        <w:jc w:val="both"/>
        <w:textAlignment w:val="baseline"/>
        <w:rPr>
          <w:rFonts w:ascii="Arial" w:eastAsia="Times New Roman" w:hAnsi="Arial" w:cs="Arial"/>
          <w:b/>
          <w:bCs/>
          <w:sz w:val="24"/>
          <w:szCs w:val="24"/>
        </w:rPr>
      </w:pPr>
      <w:r w:rsidRPr="00606D25">
        <w:rPr>
          <w:rFonts w:ascii="Arial" w:eastAsia="Times New Roman" w:hAnsi="Arial" w:cs="Arial"/>
          <w:b/>
          <w:bCs/>
          <w:sz w:val="24"/>
          <w:szCs w:val="24"/>
        </w:rPr>
        <w:t xml:space="preserve">domaćinstva </w:t>
      </w:r>
    </w:p>
    <w:p w:rsidR="007D4EA7" w:rsidRPr="00606D25" w:rsidRDefault="007D4EA7" w:rsidP="002960DC">
      <w:pPr>
        <w:numPr>
          <w:ilvl w:val="0"/>
          <w:numId w:val="5"/>
        </w:num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r w:rsidRPr="00606D25">
        <w:rPr>
          <w:rFonts w:ascii="Arial" w:eastAsia="Times New Roman" w:hAnsi="Arial" w:cs="Arial"/>
          <w:b/>
          <w:bCs/>
          <w:sz w:val="24"/>
          <w:szCs w:val="24"/>
        </w:rPr>
        <w:t>prateća potrošnja</w:t>
      </w:r>
      <w:r w:rsidRPr="00606D25">
        <w:rPr>
          <w:rFonts w:ascii="Arial" w:eastAsia="Times New Roman" w:hAnsi="Arial" w:cs="Arial"/>
          <w:bCs/>
          <w:sz w:val="24"/>
          <w:szCs w:val="24"/>
        </w:rPr>
        <w:t xml:space="preserve"> (ostala potrošnja) i</w:t>
      </w:r>
    </w:p>
    <w:p w:rsidR="007D4EA7" w:rsidRPr="00606D25" w:rsidRDefault="007D4EA7" w:rsidP="002960DC">
      <w:pPr>
        <w:numPr>
          <w:ilvl w:val="0"/>
          <w:numId w:val="5"/>
        </w:num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r w:rsidRPr="00606D25">
        <w:rPr>
          <w:rFonts w:ascii="Arial" w:eastAsia="Times New Roman" w:hAnsi="Arial" w:cs="Arial"/>
          <w:b/>
          <w:bCs/>
          <w:sz w:val="24"/>
          <w:szCs w:val="24"/>
        </w:rPr>
        <w:t>industrija</w:t>
      </w:r>
      <w:r w:rsidRPr="00606D25">
        <w:rPr>
          <w:rFonts w:ascii="Arial" w:eastAsia="Times New Roman" w:hAnsi="Arial" w:cs="Arial"/>
          <w:bCs/>
          <w:sz w:val="24"/>
          <w:szCs w:val="24"/>
        </w:rPr>
        <w:t>.</w:t>
      </w: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bCs/>
          <w:sz w:val="24"/>
          <w:szCs w:val="24"/>
        </w:rPr>
        <w:t>Domaćinstva</w:t>
      </w:r>
      <w:r w:rsidRPr="00A66862">
        <w:rPr>
          <w:rFonts w:ascii="Arial" w:eastAsia="Times New Roman" w:hAnsi="Arial" w:cs="Arial"/>
          <w:sz w:val="24"/>
          <w:szCs w:val="24"/>
        </w:rPr>
        <w:t xml:space="preserve"> su dominantna kategorija potrošača u gradskoim EDS-ima. Učestvuju u potrošnji sa 50% do 80%, pri čemu je gornji interval karakterističan za gradske stambene konzume.</w:t>
      </w:r>
    </w:p>
    <w:p w:rsidR="007D4EA7" w:rsidRPr="00A66862" w:rsidRDefault="007D4EA7" w:rsidP="007D4EA7">
      <w:pPr>
        <w:spacing w:after="0"/>
        <w:jc w:val="both"/>
        <w:rPr>
          <w:rFonts w:ascii="Arial" w:eastAsia="Times New Roman" w:hAnsi="Arial" w:cs="Arial"/>
          <w:sz w:val="24"/>
          <w:szCs w:val="24"/>
        </w:rPr>
      </w:pPr>
      <w:r w:rsidRPr="00A66862">
        <w:rPr>
          <w:rFonts w:ascii="Arial" w:eastAsia="Times New Roman" w:hAnsi="Arial" w:cs="Arial"/>
          <w:b/>
          <w:bCs/>
          <w:sz w:val="24"/>
          <w:szCs w:val="24"/>
        </w:rPr>
        <w:t>Prateća potrošnja ili ostala potrošnja</w:t>
      </w:r>
      <w:r w:rsidRPr="00A66862">
        <w:rPr>
          <w:rFonts w:ascii="Arial" w:eastAsia="Times New Roman" w:hAnsi="Arial" w:cs="Arial"/>
          <w:sz w:val="24"/>
          <w:szCs w:val="24"/>
        </w:rPr>
        <w:t>, čije je učešće (20-30)% , obuhvata</w:t>
      </w:r>
      <w:r w:rsidRPr="00A66862">
        <w:rPr>
          <w:rFonts w:ascii="Arial" w:eastAsia="Times New Roman" w:hAnsi="Arial" w:cs="Arial"/>
          <w:sz w:val="24"/>
          <w:szCs w:val="24"/>
          <w:lang w:eastAsia="en-GB"/>
        </w:rPr>
        <w:t xml:space="preserve"> komercijalne objekte (trgovine, supermarketi, hoteli, restorani, banke, kancelarije), javne objekte (škole, vrtići, bolnice, kulturne ustanove, sportski objekti, državne institucije, administrativne zgrade), telekomunikacione i IT objekte (data centri, repetitori, bazne stanice za mobilne mreže), kao i infrastrukturne objekte (vodovodne i kanalizacione službe, elektrodistributivne kompanije, javna rasvjeta, ulična rasvjeta, rasvjeta parkova i javnih površina), transport, poljoprivreda  i dr.</w:t>
      </w:r>
      <w:r w:rsidRPr="00A66862">
        <w:rPr>
          <w:rFonts w:ascii="Arial" w:eastAsia="Times New Roman" w:hAnsi="Arial" w:cs="Arial"/>
          <w:sz w:val="24"/>
          <w:szCs w:val="24"/>
        </w:rPr>
        <w:t xml:space="preserve"> </w:t>
      </w: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r w:rsidRPr="00A66862">
        <w:rPr>
          <w:rFonts w:ascii="Arial" w:eastAsia="Times New Roman" w:hAnsi="Arial" w:cs="Arial"/>
          <w:b/>
          <w:sz w:val="24"/>
          <w:szCs w:val="24"/>
        </w:rPr>
        <w:t>Industriju</w:t>
      </w:r>
      <w:r w:rsidRPr="00A66862">
        <w:rPr>
          <w:rFonts w:ascii="Arial" w:eastAsia="Times New Roman" w:hAnsi="Arial" w:cs="Arial"/>
          <w:bCs/>
          <w:sz w:val="24"/>
          <w:szCs w:val="24"/>
        </w:rPr>
        <w:t xml:space="preserve"> kao posebnu kategoriju potrošača, čine manji industrijski pogoni (sitna industrija), koji su obično priključeni direktno na SN (VSN) nivo. </w:t>
      </w: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Veći industrijski potrošači (industrijski pogoni), čije opterećenje često premašuje cjelokupno opterećenje gradskih EDS-a, čine poseban - industrijski konzum. Njihovo napajanje se realizuje preko sopstvenog – industrijskog EDS-a, najčešće direktno povezanog na prenosnu mrežu (npr. Kombinat aluminijuma u Podgorici).</w:t>
      </w: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Zbog veličine i značaja pojedinih vrsta potrošača, često se transport i poljoprivreda izdvajaju kao zasebne kategorije. </w:t>
      </w: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sz w:val="24"/>
          <w:szCs w:val="24"/>
        </w:rPr>
        <w:t>Prema naponskom nivou</w:t>
      </w:r>
      <w:r w:rsidRPr="00A66862">
        <w:rPr>
          <w:rFonts w:ascii="Arial" w:eastAsia="Times New Roman" w:hAnsi="Arial" w:cs="Arial"/>
          <w:sz w:val="24"/>
          <w:szCs w:val="24"/>
        </w:rPr>
        <w:t xml:space="preserve"> na koji se priključuju, razlikujemo dvije kategorije potrošača: </w:t>
      </w:r>
    </w:p>
    <w:p w:rsidR="007D4EA7" w:rsidRPr="00A66862" w:rsidRDefault="007D4EA7" w:rsidP="002960DC">
      <w:pPr>
        <w:numPr>
          <w:ilvl w:val="0"/>
          <w:numId w:val="6"/>
        </w:num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r w:rsidRPr="00A66862">
        <w:rPr>
          <w:rFonts w:ascii="Arial" w:eastAsia="Times New Roman" w:hAnsi="Arial" w:cs="Arial"/>
          <w:b/>
          <w:bCs/>
          <w:sz w:val="24"/>
          <w:szCs w:val="24"/>
        </w:rPr>
        <w:t>potrošači na niskom naponu</w:t>
      </w:r>
      <w:r w:rsidRPr="00A66862">
        <w:rPr>
          <w:rFonts w:ascii="Arial" w:eastAsia="Times New Roman" w:hAnsi="Arial" w:cs="Arial"/>
          <w:bCs/>
          <w:sz w:val="24"/>
          <w:szCs w:val="24"/>
        </w:rPr>
        <w:t xml:space="preserve"> i</w:t>
      </w:r>
    </w:p>
    <w:p w:rsidR="007D4EA7" w:rsidRPr="00A66862" w:rsidRDefault="007D4EA7" w:rsidP="002960DC">
      <w:pPr>
        <w:numPr>
          <w:ilvl w:val="0"/>
          <w:numId w:val="6"/>
        </w:numPr>
        <w:tabs>
          <w:tab w:val="left" w:pos="425"/>
        </w:tabs>
        <w:overflowPunct w:val="0"/>
        <w:autoSpaceDE w:val="0"/>
        <w:autoSpaceDN w:val="0"/>
        <w:adjustRightInd w:val="0"/>
        <w:spacing w:after="0"/>
        <w:jc w:val="both"/>
        <w:textAlignment w:val="baseline"/>
        <w:rPr>
          <w:rFonts w:ascii="Arial" w:eastAsia="Times New Roman" w:hAnsi="Arial" w:cs="Arial"/>
          <w:b/>
          <w:bCs/>
          <w:sz w:val="24"/>
          <w:szCs w:val="24"/>
        </w:rPr>
      </w:pPr>
      <w:r w:rsidRPr="00A66862">
        <w:rPr>
          <w:rFonts w:ascii="Arial" w:eastAsia="Times New Roman" w:hAnsi="Arial" w:cs="Arial"/>
          <w:b/>
          <w:bCs/>
          <w:sz w:val="24"/>
          <w:szCs w:val="24"/>
        </w:rPr>
        <w:t>direktni potrošači</w:t>
      </w:r>
    </w:p>
    <w:p w:rsidR="007D4EA7" w:rsidRPr="00A66862" w:rsidRDefault="007D4EA7" w:rsidP="007D4EA7">
      <w:pPr>
        <w:tabs>
          <w:tab w:val="left" w:pos="425"/>
        </w:tabs>
        <w:overflowPunct w:val="0"/>
        <w:autoSpaceDE w:val="0"/>
        <w:autoSpaceDN w:val="0"/>
        <w:adjustRightInd w:val="0"/>
        <w:spacing w:after="0"/>
        <w:jc w:val="center"/>
        <w:textAlignment w:val="baseline"/>
        <w:rPr>
          <w:rFonts w:ascii="Arial" w:eastAsia="Times New Roman" w:hAnsi="Arial" w:cs="Arial"/>
          <w:sz w:val="24"/>
          <w:szCs w:val="24"/>
        </w:rPr>
      </w:pPr>
    </w:p>
    <w:p w:rsidR="007D4EA7" w:rsidRPr="00A66862" w:rsidRDefault="007D4EA7" w:rsidP="007D4EA7">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Direktni potrošači su veći potrošači priključeni direktno na SN ili VSN nivo, npr. proizvodni i industrijski pogoni, važniji komunalni i infrastrukturni objekti, objekti saobraćaja i sl.</w:t>
      </w:r>
    </w:p>
    <w:p w:rsidR="00D45B38" w:rsidRPr="00A66862" w:rsidRDefault="00D45B38" w:rsidP="00D45B38">
      <w:pPr>
        <w:tabs>
          <w:tab w:val="left" w:pos="425"/>
        </w:tabs>
        <w:overflowPunct w:val="0"/>
        <w:autoSpaceDE w:val="0"/>
        <w:autoSpaceDN w:val="0"/>
        <w:adjustRightInd w:val="0"/>
        <w:spacing w:after="0"/>
        <w:jc w:val="both"/>
        <w:textAlignment w:val="baseline"/>
        <w:rPr>
          <w:rFonts w:ascii="Arial" w:eastAsia="Calibri" w:hAnsi="Arial" w:cs="Arial"/>
          <w:b/>
          <w:bCs/>
          <w:color w:val="000000"/>
          <w:sz w:val="28"/>
          <w:szCs w:val="28"/>
          <w:u w:val="single"/>
        </w:rPr>
      </w:pPr>
    </w:p>
    <w:p w:rsidR="007D4EA7" w:rsidRPr="00200508" w:rsidRDefault="00200508" w:rsidP="002960DC">
      <w:pPr>
        <w:pStyle w:val="ListParagraph"/>
        <w:numPr>
          <w:ilvl w:val="2"/>
          <w:numId w:val="27"/>
        </w:numPr>
        <w:tabs>
          <w:tab w:val="left" w:pos="425"/>
        </w:tabs>
        <w:overflowPunct w:val="0"/>
        <w:autoSpaceDE w:val="0"/>
        <w:autoSpaceDN w:val="0"/>
        <w:adjustRightInd w:val="0"/>
        <w:spacing w:after="0"/>
        <w:jc w:val="both"/>
        <w:textAlignment w:val="baseline"/>
        <w:rPr>
          <w:rFonts w:ascii="Arial" w:eastAsia="Times New Roman" w:hAnsi="Arial" w:cs="Arial"/>
          <w:b/>
          <w:bCs/>
          <w:color w:val="3D28BA"/>
          <w:sz w:val="28"/>
          <w:szCs w:val="28"/>
          <w:u w:val="single"/>
        </w:rPr>
      </w:pPr>
      <w:r w:rsidRPr="00200508">
        <w:rPr>
          <w:rFonts w:ascii="Arial" w:eastAsia="Times New Roman" w:hAnsi="Arial" w:cs="Arial"/>
          <w:b/>
          <w:bCs/>
          <w:sz w:val="28"/>
          <w:szCs w:val="28"/>
          <w:u w:val="single"/>
        </w:rPr>
        <w:t xml:space="preserve"> </w:t>
      </w:r>
      <w:r w:rsidR="007D4EA7" w:rsidRPr="00200508">
        <w:rPr>
          <w:rFonts w:ascii="Arial" w:eastAsia="Times New Roman" w:hAnsi="Arial" w:cs="Arial"/>
          <w:b/>
          <w:bCs/>
          <w:color w:val="3D28BA"/>
          <w:sz w:val="28"/>
          <w:szCs w:val="28"/>
          <w:u w:val="single"/>
        </w:rPr>
        <w:t>Opt</w:t>
      </w:r>
      <w:r w:rsidRPr="00200508">
        <w:rPr>
          <w:rFonts w:ascii="Arial" w:eastAsia="Times New Roman" w:hAnsi="Arial" w:cs="Arial"/>
          <w:b/>
          <w:bCs/>
          <w:color w:val="3D28BA"/>
          <w:sz w:val="28"/>
          <w:szCs w:val="28"/>
          <w:u w:val="single"/>
        </w:rPr>
        <w:t>ere</w:t>
      </w:r>
      <w:r w:rsidR="007D4EA7" w:rsidRPr="00200508">
        <w:rPr>
          <w:rFonts w:ascii="Arial" w:eastAsia="Times New Roman" w:hAnsi="Arial" w:cs="Arial"/>
          <w:b/>
          <w:bCs/>
          <w:color w:val="3D28BA"/>
          <w:sz w:val="28"/>
          <w:szCs w:val="28"/>
          <w:u w:val="single"/>
        </w:rPr>
        <w:t>ćenje pojedinačnih potrošača</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b/>
          <w:bCs/>
          <w:sz w:val="28"/>
          <w:szCs w:val="28"/>
          <w:u w:val="single"/>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bCs/>
          <w:sz w:val="24"/>
          <w:szCs w:val="24"/>
          <w:u w:val="single"/>
        </w:rPr>
        <w:t>Suma snaga električnih aparata</w:t>
      </w:r>
      <w:r w:rsidRPr="00A66862">
        <w:rPr>
          <w:rFonts w:ascii="Arial" w:eastAsia="Times New Roman" w:hAnsi="Arial" w:cs="Arial"/>
          <w:sz w:val="24"/>
          <w:szCs w:val="24"/>
        </w:rPr>
        <w:t xml:space="preserve"> (</w:t>
      </w:r>
      <w:r w:rsidR="00200508" w:rsidRPr="00A66862">
        <w:rPr>
          <w:rFonts w:ascii="Arial" w:eastAsia="Calibri" w:hAnsi="Arial" w:cs="Arial"/>
          <w:position w:val="-14"/>
          <w:sz w:val="24"/>
          <w:szCs w:val="24"/>
        </w:rPr>
        <w:object w:dxaOrig="1219" w:dyaOrig="380">
          <v:shape id="_x0000_i1333" type="#_x0000_t75" style="width:62.25pt;height:19.5pt" o:ole="">
            <v:imagedata r:id="rId80" o:title=""/>
          </v:shape>
          <o:OLEObject Type="Embed" ProgID="Equation.3" ShapeID="_x0000_i1333" DrawAspect="Content" ObjectID="_1791874628" r:id="rId81"/>
        </w:object>
      </w:r>
      <w:r w:rsidRPr="00A66862">
        <w:rPr>
          <w:rFonts w:ascii="Arial" w:eastAsia="Calibri" w:hAnsi="Arial" w:cs="Arial"/>
          <w:sz w:val="24"/>
          <w:szCs w:val="24"/>
        </w:rPr>
        <w:t xml:space="preserve">) </w:t>
      </w:r>
      <w:r w:rsidRPr="00A66862">
        <w:rPr>
          <w:rFonts w:ascii="Arial" w:eastAsia="Times New Roman" w:hAnsi="Arial" w:cs="Arial"/>
          <w:sz w:val="24"/>
          <w:szCs w:val="24"/>
        </w:rPr>
        <w:t>je osnovna veličina koja određuje opterećenje potrošača</w:t>
      </w:r>
      <w:r w:rsidR="00200508">
        <w:rPr>
          <w:rFonts w:ascii="Arial" w:eastAsia="Times New Roman" w:hAnsi="Arial" w:cs="Arial"/>
          <w:sz w:val="24"/>
          <w:szCs w:val="24"/>
        </w:rPr>
        <w:t xml:space="preserve">. </w:t>
      </w:r>
      <w:r w:rsidRPr="00A66862">
        <w:rPr>
          <w:rFonts w:ascii="Arial" w:eastAsia="Times New Roman" w:hAnsi="Arial" w:cs="Arial"/>
          <w:sz w:val="24"/>
          <w:szCs w:val="24"/>
        </w:rPr>
        <w:t xml:space="preserve"> </w:t>
      </w:r>
      <w:r w:rsidR="00200508">
        <w:rPr>
          <w:rFonts w:ascii="Arial" w:eastAsia="Times New Roman" w:hAnsi="Arial" w:cs="Arial"/>
          <w:sz w:val="24"/>
          <w:szCs w:val="24"/>
        </w:rPr>
        <w:t xml:space="preserve">To je praktično </w:t>
      </w:r>
      <w:r w:rsidRPr="00A66862">
        <w:rPr>
          <w:rFonts w:ascii="Arial" w:eastAsia="Times New Roman" w:hAnsi="Arial" w:cs="Arial"/>
          <w:sz w:val="24"/>
          <w:szCs w:val="24"/>
        </w:rPr>
        <w:t>poznat</w:t>
      </w:r>
      <w:r w:rsidR="00200508">
        <w:rPr>
          <w:rFonts w:ascii="Arial" w:eastAsia="Times New Roman" w:hAnsi="Arial" w:cs="Arial"/>
          <w:sz w:val="24"/>
          <w:szCs w:val="24"/>
        </w:rPr>
        <w:t>a</w:t>
      </w:r>
      <w:r w:rsidRPr="00A66862">
        <w:rPr>
          <w:rFonts w:ascii="Arial" w:eastAsia="Times New Roman" w:hAnsi="Arial" w:cs="Arial"/>
          <w:sz w:val="24"/>
          <w:szCs w:val="24"/>
        </w:rPr>
        <w:t xml:space="preserve"> veličinom</w:t>
      </w:r>
      <w:r w:rsidR="00200508">
        <w:rPr>
          <w:rFonts w:ascii="Arial" w:eastAsia="Times New Roman" w:hAnsi="Arial" w:cs="Arial"/>
          <w:sz w:val="24"/>
          <w:szCs w:val="24"/>
        </w:rPr>
        <w:t xml:space="preserve">, koja se </w:t>
      </w:r>
      <w:r w:rsidRPr="00A66862">
        <w:rPr>
          <w:rFonts w:ascii="Arial" w:eastAsia="Times New Roman" w:hAnsi="Arial" w:cs="Arial"/>
          <w:sz w:val="24"/>
          <w:szCs w:val="24"/>
        </w:rPr>
        <w:t xml:space="preserve">određuje statističkom analizom </w:t>
      </w:r>
      <w:r w:rsidR="00861574">
        <w:rPr>
          <w:rFonts w:ascii="Arial" w:eastAsia="Times New Roman" w:hAnsi="Arial" w:cs="Arial"/>
          <w:sz w:val="24"/>
          <w:szCs w:val="24"/>
        </w:rPr>
        <w:t xml:space="preserve">vrsta i </w:t>
      </w:r>
      <w:r w:rsidRPr="00A66862">
        <w:rPr>
          <w:rFonts w:ascii="Arial" w:eastAsia="Times New Roman" w:hAnsi="Arial" w:cs="Arial"/>
          <w:sz w:val="24"/>
          <w:szCs w:val="24"/>
        </w:rPr>
        <w:t xml:space="preserve">zastupljenosti pojedinih električnih aparata kod </w:t>
      </w:r>
      <w:r w:rsidR="00200508">
        <w:rPr>
          <w:rFonts w:ascii="Arial" w:eastAsia="Times New Roman" w:hAnsi="Arial" w:cs="Arial"/>
          <w:sz w:val="24"/>
          <w:szCs w:val="24"/>
        </w:rPr>
        <w:t xml:space="preserve">pojedinih kategorija </w:t>
      </w:r>
      <w:r w:rsidRPr="00A66862">
        <w:rPr>
          <w:rFonts w:ascii="Arial" w:eastAsia="Times New Roman" w:hAnsi="Arial" w:cs="Arial"/>
          <w:sz w:val="24"/>
          <w:szCs w:val="24"/>
        </w:rPr>
        <w:t>potrošača u ralnim konzumima.</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Svi električni aparati u okviru jednog potrošača se ne uključuju jednovremeno. Stoga je opterećenje potrošača promjenljivo. Opterećenje se mijenja, praktično od nule (ni jedan električni aparat nije uključen) do maksimalne, odnosno vršne snage potrošača.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57DCC"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bCs/>
          <w:sz w:val="24"/>
          <w:szCs w:val="24"/>
          <w:u w:val="single"/>
        </w:rPr>
        <w:t>Vršna snaga</w:t>
      </w:r>
      <w:r w:rsidR="00606D25">
        <w:rPr>
          <w:rFonts w:ascii="Arial" w:eastAsia="Times New Roman" w:hAnsi="Arial" w:cs="Arial"/>
          <w:b/>
          <w:bCs/>
          <w:sz w:val="24"/>
          <w:szCs w:val="24"/>
          <w:u w:val="single"/>
        </w:rPr>
        <w:t xml:space="preserve"> potrošača</w:t>
      </w:r>
      <w:r w:rsidRPr="00A66862">
        <w:rPr>
          <w:rFonts w:ascii="Arial" w:eastAsia="Times New Roman" w:hAnsi="Arial" w:cs="Arial"/>
          <w:sz w:val="24"/>
          <w:szCs w:val="24"/>
          <w:u w:val="single"/>
        </w:rPr>
        <w:t xml:space="preserve"> </w:t>
      </w:r>
      <w:r w:rsidRPr="00A66862">
        <w:rPr>
          <w:rFonts w:ascii="Arial" w:eastAsia="Times New Roman" w:hAnsi="Arial" w:cs="Arial"/>
          <w:sz w:val="24"/>
          <w:szCs w:val="24"/>
        </w:rPr>
        <w:t>(</w:t>
      </w:r>
      <w:r w:rsidR="00757DCC" w:rsidRPr="00A66862">
        <w:rPr>
          <w:rFonts w:ascii="Arial" w:eastAsia="Calibri" w:hAnsi="Arial" w:cs="Arial"/>
          <w:position w:val="-14"/>
          <w:sz w:val="24"/>
          <w:szCs w:val="24"/>
        </w:rPr>
        <w:object w:dxaOrig="1060" w:dyaOrig="380">
          <v:shape id="_x0000_i1337" type="#_x0000_t75" style="width:52.5pt;height:19.5pt" o:ole="">
            <v:imagedata r:id="rId82" o:title=""/>
          </v:shape>
          <o:OLEObject Type="Embed" ProgID="Equation.3" ShapeID="_x0000_i1337" DrawAspect="Content" ObjectID="_1791874629" r:id="rId83"/>
        </w:object>
      </w:r>
      <w:r w:rsidRPr="00A66862">
        <w:rPr>
          <w:rFonts w:ascii="Arial" w:eastAsia="Times New Roman" w:hAnsi="Arial" w:cs="Arial"/>
          <w:sz w:val="24"/>
          <w:szCs w:val="24"/>
        </w:rPr>
        <w:t xml:space="preserve">) je maksimalna snaga </w:t>
      </w:r>
      <w:r w:rsidR="00606D25">
        <w:rPr>
          <w:rFonts w:ascii="Arial" w:eastAsia="Times New Roman" w:hAnsi="Arial" w:cs="Arial"/>
          <w:sz w:val="24"/>
          <w:szCs w:val="24"/>
        </w:rPr>
        <w:t xml:space="preserve">potrošača (tokom godine), odnosno maksimum </w:t>
      </w:r>
      <w:r w:rsidRPr="00A66862">
        <w:rPr>
          <w:rFonts w:ascii="Arial" w:eastAsia="Times New Roman" w:hAnsi="Arial" w:cs="Arial"/>
          <w:sz w:val="24"/>
          <w:szCs w:val="24"/>
        </w:rPr>
        <w:t>jednovremeno uključenih električnih aparata potrošača</w:t>
      </w:r>
      <w:r w:rsidR="00606D25">
        <w:rPr>
          <w:rFonts w:ascii="Arial" w:eastAsia="Times New Roman" w:hAnsi="Arial" w:cs="Arial"/>
          <w:sz w:val="24"/>
          <w:szCs w:val="24"/>
        </w:rPr>
        <w:t xml:space="preserve">. </w:t>
      </w:r>
    </w:p>
    <w:p w:rsidR="00757DCC" w:rsidRDefault="00757DCC" w:rsidP="00D45B38">
      <w:pPr>
        <w:tabs>
          <w:tab w:val="left" w:pos="425"/>
        </w:tabs>
        <w:overflowPunct w:val="0"/>
        <w:autoSpaceDE w:val="0"/>
        <w:autoSpaceDN w:val="0"/>
        <w:adjustRightInd w:val="0"/>
        <w:spacing w:after="0"/>
        <w:jc w:val="both"/>
        <w:textAlignment w:val="baseline"/>
        <w:rPr>
          <w:rFonts w:ascii="Arial" w:eastAsia="Times New Roman" w:hAnsi="Arial" w:cs="Arial"/>
          <w:b/>
          <w:bCs/>
          <w:sz w:val="24"/>
          <w:szCs w:val="24"/>
          <w:u w:val="single"/>
        </w:rPr>
      </w:pPr>
    </w:p>
    <w:p w:rsidR="007D4EA7"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bCs/>
          <w:sz w:val="24"/>
          <w:szCs w:val="24"/>
          <w:u w:val="single"/>
        </w:rPr>
        <w:t>Faktor potražnje</w:t>
      </w:r>
      <w:r w:rsidRPr="00A66862">
        <w:rPr>
          <w:rFonts w:ascii="Arial" w:eastAsia="Times New Roman" w:hAnsi="Arial" w:cs="Arial"/>
          <w:b/>
          <w:bCs/>
          <w:sz w:val="24"/>
          <w:szCs w:val="24"/>
        </w:rPr>
        <w:t xml:space="preserve"> </w:t>
      </w:r>
      <w:r w:rsidRPr="00A66862">
        <w:rPr>
          <w:rFonts w:ascii="Arial" w:eastAsia="Times New Roman" w:hAnsi="Arial" w:cs="Arial"/>
          <w:sz w:val="24"/>
          <w:szCs w:val="24"/>
        </w:rPr>
        <w:t>(</w:t>
      </w:r>
      <w:r w:rsidRPr="00A66862">
        <w:rPr>
          <w:rFonts w:ascii="Arial" w:eastAsia="Times New Roman" w:hAnsi="Arial" w:cs="Arial"/>
          <w:b/>
          <w:bCs/>
          <w:sz w:val="24"/>
          <w:szCs w:val="24"/>
        </w:rPr>
        <w:t xml:space="preserve"> </w:t>
      </w:r>
      <w:r w:rsidRPr="00A66862">
        <w:rPr>
          <w:rFonts w:ascii="Arial" w:eastAsia="Times New Roman" w:hAnsi="Arial" w:cs="Arial"/>
          <w:bCs/>
          <w:i/>
          <w:iCs/>
          <w:sz w:val="24"/>
          <w:szCs w:val="24"/>
        </w:rPr>
        <w:t>f</w:t>
      </w:r>
      <w:r w:rsidRPr="00A66862">
        <w:rPr>
          <w:rFonts w:ascii="Arial" w:eastAsia="Times New Roman" w:hAnsi="Arial" w:cs="Arial"/>
          <w:bCs/>
          <w:i/>
          <w:iCs/>
          <w:sz w:val="24"/>
          <w:szCs w:val="24"/>
          <w:vertAlign w:val="subscript"/>
        </w:rPr>
        <w:t>p</w:t>
      </w:r>
      <w:r w:rsidRPr="00A66862">
        <w:rPr>
          <w:rFonts w:ascii="Arial" w:eastAsia="Times New Roman" w:hAnsi="Arial" w:cs="Arial"/>
          <w:b/>
          <w:bCs/>
          <w:sz w:val="24"/>
          <w:szCs w:val="24"/>
        </w:rPr>
        <w:t xml:space="preserve"> </w:t>
      </w:r>
      <w:r w:rsidRPr="00A66862">
        <w:rPr>
          <w:rFonts w:ascii="Arial" w:eastAsia="Times New Roman" w:hAnsi="Arial" w:cs="Arial"/>
          <w:sz w:val="24"/>
          <w:szCs w:val="24"/>
        </w:rPr>
        <w:t>)</w:t>
      </w:r>
      <w:r w:rsidRPr="00A66862">
        <w:rPr>
          <w:rFonts w:ascii="Arial" w:eastAsia="Times New Roman" w:hAnsi="Arial" w:cs="Arial"/>
          <w:b/>
          <w:bCs/>
          <w:sz w:val="24"/>
          <w:szCs w:val="24"/>
        </w:rPr>
        <w:t xml:space="preserve"> </w:t>
      </w:r>
      <w:r w:rsidRPr="00A66862">
        <w:rPr>
          <w:rFonts w:ascii="Arial" w:eastAsia="Times New Roman" w:hAnsi="Arial" w:cs="Arial"/>
          <w:sz w:val="24"/>
          <w:szCs w:val="24"/>
        </w:rPr>
        <w:t xml:space="preserve">iskazuje nejednovremenost uključenja električnih aparata. Po definiciji faktor potražnje je odnos vršne snage potrošača i snage jednake sumi snaga svih električnih aparata kod potrošača: </w:t>
      </w:r>
    </w:p>
    <w:p w:rsidR="00606D25" w:rsidRPr="00A66862" w:rsidRDefault="00606D25"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861574" w:rsidP="00757DCC">
      <w:pPr>
        <w:tabs>
          <w:tab w:val="left" w:pos="425"/>
        </w:tabs>
        <w:overflowPunct w:val="0"/>
        <w:autoSpaceDE w:val="0"/>
        <w:autoSpaceDN w:val="0"/>
        <w:adjustRightInd w:val="0"/>
        <w:spacing w:after="0"/>
        <w:jc w:val="center"/>
        <w:textAlignment w:val="baseline"/>
        <w:rPr>
          <w:rFonts w:ascii="Arial" w:eastAsia="Times New Roman" w:hAnsi="Arial" w:cs="Arial"/>
          <w:bCs/>
          <w:sz w:val="24"/>
          <w:szCs w:val="24"/>
        </w:rPr>
      </w:pPr>
      <w:r w:rsidRPr="00A66862">
        <w:rPr>
          <w:rFonts w:ascii="Arial" w:eastAsia="Calibri" w:hAnsi="Arial" w:cs="Arial"/>
          <w:position w:val="-32"/>
          <w:sz w:val="24"/>
          <w:szCs w:val="24"/>
        </w:rPr>
        <w:object w:dxaOrig="1160" w:dyaOrig="760">
          <v:shape id="_x0000_i1360" type="#_x0000_t75" style="width:57.75pt;height:38.25pt" o:ole="">
            <v:imagedata r:id="rId84" o:title=""/>
          </v:shape>
          <o:OLEObject Type="Embed" ProgID="Equation.3" ShapeID="_x0000_i1360" DrawAspect="Content" ObjectID="_1791874630" r:id="rId85"/>
        </w:object>
      </w:r>
    </w:p>
    <w:p w:rsidR="00606D25" w:rsidRDefault="00606D25"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Vrijednost faktora potražnje se određuje na osnovu empirijsko-statističkih istraživanja u realnim konzumima i može se smatrati poznatom veličinom.</w:t>
      </w:r>
      <w:r w:rsidRPr="00A66862">
        <w:rPr>
          <w:rFonts w:ascii="Arial" w:eastAsia="Times New Roman" w:hAnsi="Arial" w:cs="Arial"/>
          <w:sz w:val="24"/>
          <w:szCs w:val="24"/>
        </w:rPr>
        <w:tab/>
        <w:t xml:space="preserve">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b/>
          <w:bCs/>
          <w:sz w:val="24"/>
          <w:szCs w:val="24"/>
          <w:u w:val="single"/>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bCs/>
          <w:sz w:val="24"/>
          <w:szCs w:val="24"/>
          <w:u w:val="single"/>
        </w:rPr>
        <w:t>Vršna snaga potrošača</w:t>
      </w:r>
      <w:r w:rsidRPr="00A66862">
        <w:rPr>
          <w:rFonts w:ascii="Arial" w:eastAsia="Times New Roman" w:hAnsi="Arial" w:cs="Arial"/>
          <w:b/>
          <w:bCs/>
          <w:sz w:val="24"/>
          <w:szCs w:val="24"/>
        </w:rPr>
        <w:t xml:space="preserve"> </w:t>
      </w:r>
      <w:r w:rsidRPr="00A66862">
        <w:rPr>
          <w:rFonts w:ascii="Arial" w:eastAsia="Times New Roman" w:hAnsi="Arial" w:cs="Arial"/>
          <w:sz w:val="24"/>
          <w:szCs w:val="24"/>
        </w:rPr>
        <w:t>(</w:t>
      </w:r>
      <w:r w:rsidRPr="00A66862">
        <w:rPr>
          <w:rFonts w:ascii="Arial" w:eastAsia="Calibri" w:hAnsi="Arial" w:cs="Arial"/>
          <w:position w:val="-14"/>
          <w:sz w:val="24"/>
          <w:szCs w:val="24"/>
        </w:rPr>
        <w:object w:dxaOrig="380" w:dyaOrig="380">
          <v:shape id="_x0000_i1068" type="#_x0000_t75" style="width:19.5pt;height:19.5pt" o:ole="">
            <v:imagedata r:id="rId86" o:title=""/>
          </v:shape>
          <o:OLEObject Type="Embed" ProgID="Equation.3" ShapeID="_x0000_i1068" DrawAspect="Content" ObjectID="_1791874631" r:id="rId87"/>
        </w:object>
      </w:r>
      <w:r w:rsidR="00606D25">
        <w:rPr>
          <w:rFonts w:ascii="Arial" w:eastAsia="Times New Roman" w:hAnsi="Arial" w:cs="Arial"/>
          <w:sz w:val="24"/>
          <w:szCs w:val="24"/>
        </w:rPr>
        <w:t>),za koji su poznate karakteristike</w:t>
      </w:r>
      <w:r w:rsidRPr="00A66862">
        <w:rPr>
          <w:rFonts w:ascii="Arial" w:eastAsia="Times New Roman" w:hAnsi="Arial" w:cs="Arial"/>
          <w:sz w:val="24"/>
          <w:szCs w:val="24"/>
        </w:rPr>
        <w:t>:</w:t>
      </w:r>
    </w:p>
    <w:p w:rsidR="007D4EA7" w:rsidRPr="00A66862" w:rsidRDefault="007D4EA7" w:rsidP="002960DC">
      <w:pPr>
        <w:pStyle w:val="ListParagraph"/>
        <w:numPr>
          <w:ilvl w:val="0"/>
          <w:numId w:val="6"/>
        </w:num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suma snaga električnih aparata </w:t>
      </w:r>
      <w:r w:rsidR="00861574" w:rsidRPr="00A66862">
        <w:rPr>
          <w:rFonts w:ascii="Arial" w:eastAsia="Calibri" w:hAnsi="Arial" w:cs="Arial"/>
          <w:position w:val="-14"/>
          <w:sz w:val="24"/>
          <w:szCs w:val="24"/>
        </w:rPr>
        <w:object w:dxaOrig="1180" w:dyaOrig="380">
          <v:shape id="_x0000_i1356" type="#_x0000_t75" style="width:61.5pt;height:19.5pt" o:ole="">
            <v:imagedata r:id="rId88" o:title=""/>
          </v:shape>
          <o:OLEObject Type="Embed" ProgID="Equation.3" ShapeID="_x0000_i1356" DrawAspect="Content" ObjectID="_1791874632" r:id="rId89"/>
        </w:object>
      </w:r>
      <w:r w:rsidRPr="00A66862">
        <w:rPr>
          <w:rFonts w:ascii="Arial" w:eastAsia="Calibri" w:hAnsi="Arial" w:cs="Arial"/>
          <w:sz w:val="24"/>
          <w:szCs w:val="24"/>
        </w:rPr>
        <w:t xml:space="preserve"> </w:t>
      </w:r>
      <w:r w:rsidRPr="00A66862">
        <w:rPr>
          <w:rFonts w:ascii="Arial" w:eastAsia="Times New Roman" w:hAnsi="Arial" w:cs="Arial"/>
          <w:sz w:val="24"/>
          <w:szCs w:val="24"/>
        </w:rPr>
        <w:t>i</w:t>
      </w:r>
    </w:p>
    <w:p w:rsidR="007D4EA7" w:rsidRPr="00A66862" w:rsidRDefault="007D4EA7" w:rsidP="002960DC">
      <w:pPr>
        <w:pStyle w:val="ListParagraph"/>
        <w:numPr>
          <w:ilvl w:val="0"/>
          <w:numId w:val="6"/>
        </w:num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faktor potražnje </w:t>
      </w:r>
      <w:r w:rsidR="00861574" w:rsidRPr="00A66862">
        <w:rPr>
          <w:rFonts w:ascii="Arial" w:eastAsia="Calibri" w:hAnsi="Arial" w:cs="Arial"/>
          <w:position w:val="-14"/>
          <w:sz w:val="24"/>
          <w:szCs w:val="24"/>
        </w:rPr>
        <w:object w:dxaOrig="279" w:dyaOrig="380">
          <v:shape id="_x0000_i1358" type="#_x0000_t75" style="width:14.25pt;height:19.5pt" o:ole="">
            <v:imagedata r:id="rId90" o:title=""/>
          </v:shape>
          <o:OLEObject Type="Embed" ProgID="Equation.3" ShapeID="_x0000_i1358" DrawAspect="Content" ObjectID="_1791874633" r:id="rId91"/>
        </w:object>
      </w:r>
      <w:r w:rsidRPr="00A66862">
        <w:rPr>
          <w:rFonts w:ascii="Arial" w:eastAsia="Times New Roman" w:hAnsi="Arial" w:cs="Arial"/>
          <w:sz w:val="24"/>
          <w:szCs w:val="24"/>
          <w:vertAlign w:val="subscript"/>
        </w:rPr>
        <w:t xml:space="preserve">,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određena je izrazom:</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Cs/>
          <w:sz w:val="24"/>
          <w:szCs w:val="24"/>
        </w:rPr>
        <w:tab/>
      </w:r>
      <w:r w:rsidRPr="00A66862">
        <w:rPr>
          <w:rFonts w:ascii="Arial" w:eastAsia="Times New Roman" w:hAnsi="Arial" w:cs="Arial"/>
          <w:bCs/>
          <w:sz w:val="24"/>
          <w:szCs w:val="24"/>
        </w:rPr>
        <w:tab/>
      </w:r>
      <w:r w:rsidRPr="00A66862">
        <w:rPr>
          <w:rFonts w:ascii="Arial" w:eastAsia="Times New Roman" w:hAnsi="Arial" w:cs="Arial"/>
          <w:bCs/>
          <w:sz w:val="24"/>
          <w:szCs w:val="24"/>
        </w:rPr>
        <w:tab/>
      </w:r>
      <w:r w:rsidRPr="00A66862">
        <w:rPr>
          <w:rFonts w:ascii="Arial" w:eastAsia="Times New Roman" w:hAnsi="Arial" w:cs="Arial"/>
          <w:bCs/>
          <w:sz w:val="24"/>
          <w:szCs w:val="24"/>
        </w:rPr>
        <w:tab/>
      </w:r>
      <w:r w:rsidRPr="00A66862">
        <w:rPr>
          <w:rFonts w:ascii="Arial" w:eastAsia="Times New Roman" w:hAnsi="Arial" w:cs="Arial"/>
          <w:bCs/>
          <w:sz w:val="24"/>
          <w:szCs w:val="24"/>
        </w:rPr>
        <w:tab/>
      </w:r>
      <w:r w:rsidR="00861574" w:rsidRPr="00A66862">
        <w:rPr>
          <w:rFonts w:ascii="Arial" w:eastAsia="Calibri" w:hAnsi="Arial" w:cs="Arial"/>
          <w:position w:val="-14"/>
          <w:sz w:val="24"/>
          <w:szCs w:val="24"/>
        </w:rPr>
        <w:object w:dxaOrig="2180" w:dyaOrig="380">
          <v:shape id="_x0000_i1354" type="#_x0000_t75" style="width:111pt;height:19.5pt" o:ole="">
            <v:imagedata r:id="rId92" o:title=""/>
          </v:shape>
          <o:OLEObject Type="Embed" ProgID="Equation.3" ShapeID="_x0000_i1354" DrawAspect="Content" ObjectID="_1791874634" r:id="rId93"/>
        </w:object>
      </w:r>
      <w:r w:rsidRPr="00A66862">
        <w:rPr>
          <w:rFonts w:ascii="Arial" w:eastAsia="Times New Roman" w:hAnsi="Arial" w:cs="Arial"/>
          <w:bCs/>
          <w:sz w:val="24"/>
          <w:szCs w:val="24"/>
        </w:rPr>
        <w:tab/>
      </w:r>
      <w:r w:rsidRPr="00A66862">
        <w:rPr>
          <w:rFonts w:ascii="Arial" w:eastAsia="Times New Roman" w:hAnsi="Arial" w:cs="Arial"/>
          <w:bCs/>
          <w:sz w:val="24"/>
          <w:szCs w:val="24"/>
        </w:rPr>
        <w:tab/>
        <w:t xml:space="preserve"> </w:t>
      </w:r>
      <w:r w:rsidRPr="00A66862">
        <w:rPr>
          <w:rFonts w:ascii="Arial" w:eastAsia="Times New Roman" w:hAnsi="Arial" w:cs="Arial"/>
          <w:bCs/>
          <w:sz w:val="24"/>
          <w:szCs w:val="24"/>
        </w:rPr>
        <w:tab/>
        <w:t xml:space="preserve">                               </w:t>
      </w:r>
    </w:p>
    <w:p w:rsidR="00D45B38" w:rsidRPr="00A66862" w:rsidRDefault="00D45B38"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Prethodni postupak određivanja vršne snage potrošača, kao najbitnijeg parametra u definisanju opterećenja na svim nivoima EDS-a, odnosi se prvenstveno na kategoriju domaćinstava.</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FF66D8"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b/>
          <w:color w:val="0000FF"/>
          <w:sz w:val="24"/>
          <w:szCs w:val="24"/>
        </w:rPr>
      </w:pPr>
      <w:r w:rsidRPr="00A66862">
        <w:rPr>
          <w:rFonts w:ascii="Arial" w:eastAsia="Times New Roman" w:hAnsi="Arial" w:cs="Arial"/>
          <w:sz w:val="24"/>
          <w:szCs w:val="24"/>
        </w:rPr>
        <w:t xml:space="preserve">Opterećenja potrošača iz kategorije prateće potrošnje, uvijek prisutnih uz domaćinstva kao dominantnu kategoriju potrošača, mogu se iskazati povećanjem vršnog opterećenja domaćinstva preko </w:t>
      </w:r>
      <w:r w:rsidRPr="00FF66D8">
        <w:rPr>
          <w:rFonts w:ascii="Arial" w:eastAsia="Times New Roman" w:hAnsi="Arial" w:cs="Arial"/>
          <w:b/>
          <w:color w:val="0000FF"/>
          <w:sz w:val="24"/>
          <w:szCs w:val="24"/>
        </w:rPr>
        <w:t>koeficijenta učešća prateće potrošnje</w:t>
      </w:r>
    </w:p>
    <w:p w:rsidR="00FF66D8" w:rsidRDefault="00FF66D8" w:rsidP="00FF66D8">
      <w:pPr>
        <w:tabs>
          <w:tab w:val="left" w:pos="425"/>
        </w:tabs>
        <w:overflowPunct w:val="0"/>
        <w:autoSpaceDE w:val="0"/>
        <w:autoSpaceDN w:val="0"/>
        <w:adjustRightInd w:val="0"/>
        <w:spacing w:after="0"/>
        <w:jc w:val="center"/>
        <w:textAlignment w:val="baseline"/>
        <w:rPr>
          <w:rFonts w:ascii="Arial" w:eastAsia="Times New Roman" w:hAnsi="Arial" w:cs="Arial"/>
          <w:b/>
          <w:color w:val="0000FF"/>
          <w:sz w:val="24"/>
          <w:szCs w:val="24"/>
        </w:rPr>
      </w:pPr>
    </w:p>
    <w:p w:rsidR="007D4EA7" w:rsidRPr="00A66862" w:rsidRDefault="00861574" w:rsidP="00FF66D8">
      <w:pPr>
        <w:tabs>
          <w:tab w:val="left" w:pos="425"/>
        </w:tabs>
        <w:overflowPunct w:val="0"/>
        <w:autoSpaceDE w:val="0"/>
        <w:autoSpaceDN w:val="0"/>
        <w:adjustRightInd w:val="0"/>
        <w:spacing w:after="0"/>
        <w:jc w:val="center"/>
        <w:textAlignment w:val="baseline"/>
        <w:rPr>
          <w:rFonts w:ascii="Arial" w:eastAsia="Times New Roman" w:hAnsi="Arial" w:cs="Arial"/>
          <w:sz w:val="24"/>
          <w:szCs w:val="24"/>
        </w:rPr>
      </w:pPr>
      <w:r w:rsidRPr="00A66862">
        <w:rPr>
          <w:rFonts w:ascii="Arial" w:eastAsia="Calibri" w:hAnsi="Arial" w:cs="Arial"/>
          <w:position w:val="-14"/>
          <w:sz w:val="24"/>
          <w:szCs w:val="24"/>
        </w:rPr>
        <w:object w:dxaOrig="1939" w:dyaOrig="380">
          <v:shape id="_x0000_i1348" type="#_x0000_t75" style="width:98.25pt;height:19.5pt" o:ole="">
            <v:imagedata r:id="rId94" o:title=""/>
          </v:shape>
          <o:OLEObject Type="Embed" ProgID="Equation.3" ShapeID="_x0000_i1348" DrawAspect="Content" ObjectID="_1791874635" r:id="rId95"/>
        </w:object>
      </w:r>
      <w:r w:rsidR="007D4EA7" w:rsidRPr="00A66862">
        <w:rPr>
          <w:rFonts w:ascii="Arial" w:eastAsia="Times New Roman" w:hAnsi="Arial" w:cs="Arial"/>
          <w:sz w:val="24"/>
          <w:szCs w:val="24"/>
        </w:rPr>
        <w:t>.</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Tačniji pristup je tretiranje objekata prateće potrošnje kao pojedinačnih potrošača.</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U tom pristupu, </w:t>
      </w:r>
      <w:r w:rsidRPr="00A66862">
        <w:rPr>
          <w:rFonts w:ascii="Arial" w:eastAsia="Times New Roman" w:hAnsi="Arial" w:cs="Arial"/>
          <w:bCs/>
          <w:sz w:val="24"/>
          <w:szCs w:val="24"/>
        </w:rPr>
        <w:t>vršno opterećenje</w:t>
      </w:r>
      <w:r w:rsidRPr="00A66862">
        <w:rPr>
          <w:rFonts w:ascii="Arial" w:eastAsia="Times New Roman" w:hAnsi="Arial" w:cs="Arial"/>
          <w:sz w:val="24"/>
          <w:szCs w:val="24"/>
        </w:rPr>
        <w:t xml:space="preserve"> pojedinačnog objekta (potrošača) prateće potrošnje (</w:t>
      </w:r>
      <w:r w:rsidRPr="00A66862">
        <w:rPr>
          <w:rFonts w:ascii="Arial" w:eastAsia="Calibri" w:hAnsi="Arial" w:cs="Arial"/>
          <w:position w:val="-14"/>
          <w:sz w:val="24"/>
          <w:szCs w:val="24"/>
        </w:rPr>
        <w:object w:dxaOrig="520" w:dyaOrig="380">
          <v:shape id="_x0000_i1073" type="#_x0000_t75" style="width:26.25pt;height:19.5pt" o:ole="">
            <v:imagedata r:id="rId96" o:title=""/>
          </v:shape>
          <o:OLEObject Type="Embed" ProgID="Equation.3" ShapeID="_x0000_i1073" DrawAspect="Content" ObjectID="_1791874636" r:id="rId97"/>
        </w:object>
      </w:r>
      <w:r w:rsidRPr="00A66862">
        <w:rPr>
          <w:rFonts w:ascii="Arial" w:eastAsia="Calibri" w:hAnsi="Arial" w:cs="Arial"/>
          <w:sz w:val="24"/>
          <w:szCs w:val="24"/>
        </w:rPr>
        <w:t>)</w:t>
      </w:r>
      <w:r w:rsidRPr="00A66862">
        <w:rPr>
          <w:rFonts w:ascii="Arial" w:eastAsia="Times New Roman" w:hAnsi="Arial" w:cs="Arial"/>
          <w:sz w:val="24"/>
          <w:szCs w:val="24"/>
        </w:rPr>
        <w:t xml:space="preserve">, najčešće se određuje kao količnik poznate </w:t>
      </w:r>
      <w:r w:rsidRPr="00A66862">
        <w:rPr>
          <w:rFonts w:ascii="Arial" w:eastAsia="Times New Roman" w:hAnsi="Arial" w:cs="Arial"/>
          <w:b/>
          <w:bCs/>
          <w:sz w:val="24"/>
          <w:szCs w:val="24"/>
        </w:rPr>
        <w:t>specifične vršne snage</w:t>
      </w:r>
      <w:r w:rsidRPr="00A66862">
        <w:rPr>
          <w:rFonts w:ascii="Arial" w:eastAsia="Times New Roman" w:hAnsi="Arial" w:cs="Arial"/>
          <w:sz w:val="24"/>
          <w:szCs w:val="24"/>
        </w:rPr>
        <w:t xml:space="preserve"> </w:t>
      </w:r>
      <w:r w:rsidR="00861574" w:rsidRPr="00A66862">
        <w:rPr>
          <w:rFonts w:ascii="Arial" w:eastAsia="Calibri" w:hAnsi="Arial" w:cs="Arial"/>
          <w:position w:val="-14"/>
          <w:sz w:val="24"/>
          <w:szCs w:val="24"/>
        </w:rPr>
        <w:object w:dxaOrig="1579" w:dyaOrig="440">
          <v:shape id="_x0000_i1352" type="#_x0000_t75" style="width:79.5pt;height:21.75pt" o:ole="">
            <v:imagedata r:id="rId98" o:title=""/>
          </v:shape>
          <o:OLEObject Type="Embed" ProgID="Equation.3" ShapeID="_x0000_i1352" DrawAspect="Content" ObjectID="_1791874637" r:id="rId99"/>
        </w:object>
      </w:r>
      <w:r w:rsidRPr="00A66862">
        <w:rPr>
          <w:rFonts w:ascii="Arial" w:eastAsia="Times New Roman" w:hAnsi="Arial" w:cs="Arial"/>
          <w:sz w:val="24"/>
          <w:szCs w:val="24"/>
        </w:rPr>
        <w:t xml:space="preserve"> i korisne površine objekta prateće potrošnje</w:t>
      </w:r>
      <w:r w:rsidRPr="00A66862">
        <w:rPr>
          <w:rFonts w:ascii="Arial" w:hAnsi="Arial" w:cs="Arial"/>
          <w:sz w:val="24"/>
          <w:szCs w:val="24"/>
        </w:rPr>
        <w:t xml:space="preserve"> </w:t>
      </w:r>
      <w:r w:rsidR="00861574" w:rsidRPr="00A66862">
        <w:rPr>
          <w:rFonts w:ascii="Arial" w:hAnsi="Arial" w:cs="Arial"/>
          <w:position w:val="-12"/>
          <w:sz w:val="24"/>
          <w:szCs w:val="24"/>
        </w:rPr>
        <w:object w:dxaOrig="900" w:dyaOrig="420">
          <v:shape id="_x0000_i1350" type="#_x0000_t75" style="width:45.75pt;height:21.75pt" o:ole="">
            <v:imagedata r:id="rId100" o:title=""/>
          </v:shape>
          <o:OLEObject Type="Embed" ProgID="Equation.3" ShapeID="_x0000_i1350" DrawAspect="Content" ObjectID="_1791874638" r:id="rId101"/>
        </w:object>
      </w:r>
      <w:r w:rsidRPr="00A66862">
        <w:rPr>
          <w:rFonts w:ascii="Arial" w:hAnsi="Arial" w:cs="Arial"/>
          <w:sz w:val="24"/>
          <w:szCs w:val="24"/>
        </w:rPr>
        <w:t>,</w:t>
      </w:r>
      <w:r w:rsidRPr="00A66862">
        <w:rPr>
          <w:rFonts w:ascii="Arial" w:eastAsia="Times New Roman" w:hAnsi="Arial" w:cs="Arial"/>
          <w:sz w:val="24"/>
          <w:szCs w:val="24"/>
        </w:rPr>
        <w:t xml:space="preserve"> (</w:t>
      </w:r>
      <w:r w:rsidRPr="00A66862">
        <w:rPr>
          <w:rFonts w:ascii="Arial" w:eastAsia="Times New Roman" w:hAnsi="Arial" w:cs="Arial"/>
          <w:i/>
          <w:iCs/>
          <w:sz w:val="24"/>
          <w:szCs w:val="24"/>
        </w:rPr>
        <w:t xml:space="preserve">Tabela </w:t>
      </w:r>
      <w:r w:rsidR="00FF66D8">
        <w:rPr>
          <w:rFonts w:ascii="Arial" w:eastAsia="Times New Roman" w:hAnsi="Arial" w:cs="Arial"/>
          <w:i/>
          <w:iCs/>
          <w:sz w:val="24"/>
          <w:szCs w:val="24"/>
        </w:rPr>
        <w:t>III</w:t>
      </w:r>
      <w:r w:rsidRPr="00A66862">
        <w:rPr>
          <w:rFonts w:ascii="Arial" w:eastAsia="Times New Roman" w:hAnsi="Arial" w:cs="Arial"/>
          <w:i/>
          <w:iCs/>
          <w:sz w:val="24"/>
          <w:szCs w:val="24"/>
        </w:rPr>
        <w:t>.1.</w:t>
      </w:r>
      <w:r w:rsidRPr="00A66862">
        <w:rPr>
          <w:rFonts w:ascii="Arial" w:eastAsia="Times New Roman" w:hAnsi="Arial" w:cs="Arial"/>
          <w:sz w:val="24"/>
          <w:szCs w:val="24"/>
        </w:rPr>
        <w:t>):</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861574" w:rsidP="00D45B38">
      <w:pPr>
        <w:tabs>
          <w:tab w:val="left" w:pos="425"/>
        </w:tabs>
        <w:overflowPunct w:val="0"/>
        <w:autoSpaceDE w:val="0"/>
        <w:autoSpaceDN w:val="0"/>
        <w:adjustRightInd w:val="0"/>
        <w:spacing w:after="0"/>
        <w:ind w:left="2880"/>
        <w:jc w:val="both"/>
        <w:textAlignment w:val="baseline"/>
        <w:rPr>
          <w:rFonts w:ascii="Arial" w:eastAsia="Times New Roman" w:hAnsi="Arial" w:cs="Arial"/>
          <w:bCs/>
          <w:sz w:val="24"/>
          <w:szCs w:val="24"/>
        </w:rPr>
      </w:pPr>
      <w:r w:rsidRPr="00A66862">
        <w:rPr>
          <w:rFonts w:ascii="Arial" w:eastAsia="Calibri" w:hAnsi="Arial" w:cs="Arial"/>
          <w:position w:val="-14"/>
          <w:sz w:val="24"/>
          <w:szCs w:val="24"/>
        </w:rPr>
        <w:object w:dxaOrig="2360" w:dyaOrig="380">
          <v:shape id="_x0000_i1346" type="#_x0000_t75" style="width:120pt;height:19.5pt" o:ole="">
            <v:imagedata r:id="rId102" o:title=""/>
          </v:shape>
          <o:OLEObject Type="Embed" ProgID="Equation.3" ShapeID="_x0000_i1346" DrawAspect="Content" ObjectID="_1791874639" r:id="rId103"/>
        </w:object>
      </w:r>
      <w:r w:rsidR="007D4EA7" w:rsidRPr="00A66862">
        <w:rPr>
          <w:rFonts w:ascii="Arial" w:eastAsia="Times New Roman" w:hAnsi="Arial" w:cs="Arial"/>
          <w:bCs/>
          <w:sz w:val="24"/>
          <w:szCs w:val="24"/>
        </w:rPr>
        <w:tab/>
      </w:r>
      <w:r w:rsidR="007D4EA7" w:rsidRPr="00A66862">
        <w:rPr>
          <w:rFonts w:ascii="Arial" w:eastAsia="Times New Roman" w:hAnsi="Arial" w:cs="Arial"/>
          <w:bCs/>
          <w:sz w:val="24"/>
          <w:szCs w:val="24"/>
        </w:rPr>
        <w:tab/>
        <w:t xml:space="preserve"> </w:t>
      </w:r>
      <w:r w:rsidR="007D4EA7" w:rsidRPr="00A66862">
        <w:rPr>
          <w:rFonts w:ascii="Arial" w:eastAsia="Times New Roman" w:hAnsi="Arial" w:cs="Arial"/>
          <w:bCs/>
          <w:sz w:val="24"/>
          <w:szCs w:val="24"/>
        </w:rPr>
        <w:tab/>
        <w:t xml:space="preserve"> </w:t>
      </w:r>
      <w:r w:rsidR="007D4EA7" w:rsidRPr="00A66862">
        <w:rPr>
          <w:rFonts w:ascii="Arial" w:eastAsia="Times New Roman" w:hAnsi="Arial" w:cs="Arial"/>
          <w:bCs/>
          <w:sz w:val="24"/>
          <w:szCs w:val="24"/>
        </w:rPr>
        <w:tab/>
      </w:r>
      <w:r w:rsidR="007D4EA7" w:rsidRPr="00A66862">
        <w:rPr>
          <w:rFonts w:ascii="Arial" w:eastAsia="Times New Roman" w:hAnsi="Arial" w:cs="Arial"/>
          <w:bCs/>
          <w:sz w:val="24"/>
          <w:szCs w:val="24"/>
        </w:rPr>
        <w:tab/>
        <w:t xml:space="preserve">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FF66D8"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i/>
          <w:iCs/>
        </w:rPr>
      </w:pPr>
      <w:r w:rsidRPr="00FF66D8">
        <w:rPr>
          <w:rFonts w:ascii="Arial" w:eastAsia="Times New Roman" w:hAnsi="Arial" w:cs="Arial"/>
          <w:i/>
          <w:iCs/>
        </w:rPr>
        <w:t xml:space="preserve">Tabela </w:t>
      </w:r>
      <w:r w:rsidR="00FF66D8" w:rsidRPr="00FF66D8">
        <w:rPr>
          <w:rFonts w:ascii="Arial" w:eastAsia="Times New Roman" w:hAnsi="Arial" w:cs="Arial"/>
          <w:i/>
          <w:iCs/>
        </w:rPr>
        <w:t>III</w:t>
      </w:r>
      <w:r w:rsidRPr="00FF66D8">
        <w:rPr>
          <w:rFonts w:ascii="Arial" w:eastAsia="Times New Roman" w:hAnsi="Arial" w:cs="Arial"/>
          <w:i/>
          <w:iCs/>
        </w:rPr>
        <w:t xml:space="preserve">.1. Specifične vršne snage objekata prateće potrošnje </w:t>
      </w:r>
    </w:p>
    <w:tbl>
      <w:tblPr>
        <w:tblStyle w:val="TableGrid"/>
        <w:tblW w:w="9558" w:type="dxa"/>
        <w:tblLook w:val="04A0"/>
      </w:tblPr>
      <w:tblGrid>
        <w:gridCol w:w="1049"/>
        <w:gridCol w:w="1252"/>
        <w:gridCol w:w="1301"/>
        <w:gridCol w:w="1195"/>
        <w:gridCol w:w="1194"/>
        <w:gridCol w:w="957"/>
        <w:gridCol w:w="1462"/>
        <w:gridCol w:w="1148"/>
      </w:tblGrid>
      <w:tr w:rsidR="007D4EA7" w:rsidRPr="00A66862" w:rsidTr="00FF66D8">
        <w:tc>
          <w:tcPr>
            <w:tcW w:w="1049" w:type="dxa"/>
          </w:tcPr>
          <w:p w:rsidR="007D4EA7" w:rsidRPr="00FF66D8" w:rsidRDefault="007D4EA7" w:rsidP="00FF66D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Vrsta obj</w:t>
            </w:r>
            <w:r w:rsidR="00FF66D8">
              <w:rPr>
                <w:rFonts w:ascii="Arial" w:eastAsia="Times New Roman" w:hAnsi="Arial" w:cs="Arial"/>
              </w:rPr>
              <w:t>ekata</w:t>
            </w:r>
          </w:p>
        </w:tc>
        <w:tc>
          <w:tcPr>
            <w:tcW w:w="1252" w:type="dxa"/>
          </w:tcPr>
          <w:p w:rsidR="007D4EA7" w:rsidRPr="00FF66D8" w:rsidRDefault="007D4EA7" w:rsidP="00D45B3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Prosvjeta</w:t>
            </w:r>
          </w:p>
        </w:tc>
        <w:tc>
          <w:tcPr>
            <w:tcW w:w="1301" w:type="dxa"/>
          </w:tcPr>
          <w:p w:rsidR="007D4EA7" w:rsidRPr="00FF66D8" w:rsidRDefault="007D4EA7" w:rsidP="00D45B3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Zdravstvo</w:t>
            </w:r>
          </w:p>
        </w:tc>
        <w:tc>
          <w:tcPr>
            <w:tcW w:w="1195" w:type="dxa"/>
          </w:tcPr>
          <w:p w:rsidR="007D4EA7" w:rsidRPr="00FF66D8" w:rsidRDefault="007D4EA7" w:rsidP="00FF66D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 xml:space="preserve">Sport </w:t>
            </w:r>
          </w:p>
        </w:tc>
        <w:tc>
          <w:tcPr>
            <w:tcW w:w="1194" w:type="dxa"/>
          </w:tcPr>
          <w:p w:rsidR="007D4EA7" w:rsidRPr="00FF66D8" w:rsidRDefault="007D4EA7" w:rsidP="00FF66D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Turi</w:t>
            </w:r>
            <w:r w:rsidR="00FF66D8">
              <w:rPr>
                <w:rFonts w:ascii="Arial" w:eastAsia="Times New Roman" w:hAnsi="Arial" w:cs="Arial"/>
              </w:rPr>
              <w:t>zam</w:t>
            </w:r>
            <w:r w:rsidRPr="00FF66D8">
              <w:rPr>
                <w:rFonts w:ascii="Arial" w:eastAsia="Times New Roman" w:hAnsi="Arial" w:cs="Arial"/>
              </w:rPr>
              <w:t xml:space="preserve"> </w:t>
            </w:r>
          </w:p>
        </w:tc>
        <w:tc>
          <w:tcPr>
            <w:tcW w:w="957" w:type="dxa"/>
          </w:tcPr>
          <w:p w:rsidR="007D4EA7" w:rsidRPr="00FF66D8" w:rsidRDefault="007D4EA7" w:rsidP="00D45B3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Hoteli</w:t>
            </w:r>
          </w:p>
        </w:tc>
        <w:tc>
          <w:tcPr>
            <w:tcW w:w="1462" w:type="dxa"/>
          </w:tcPr>
          <w:p w:rsidR="007D4EA7" w:rsidRPr="00FF66D8" w:rsidRDefault="007D4EA7" w:rsidP="00D45B3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 xml:space="preserve">Poslovni o. </w:t>
            </w:r>
          </w:p>
        </w:tc>
        <w:tc>
          <w:tcPr>
            <w:tcW w:w="1148" w:type="dxa"/>
          </w:tcPr>
          <w:p w:rsidR="007D4EA7" w:rsidRPr="00FF66D8" w:rsidRDefault="007D4EA7" w:rsidP="00D45B38">
            <w:pPr>
              <w:tabs>
                <w:tab w:val="left" w:pos="425"/>
              </w:tabs>
              <w:overflowPunct w:val="0"/>
              <w:autoSpaceDE w:val="0"/>
              <w:autoSpaceDN w:val="0"/>
              <w:adjustRightInd w:val="0"/>
              <w:spacing w:line="276" w:lineRule="auto"/>
              <w:jc w:val="both"/>
              <w:textAlignment w:val="baseline"/>
              <w:rPr>
                <w:rFonts w:ascii="Arial" w:eastAsia="Times New Roman" w:hAnsi="Arial" w:cs="Arial"/>
              </w:rPr>
            </w:pPr>
            <w:r w:rsidRPr="00FF66D8">
              <w:rPr>
                <w:rFonts w:ascii="Arial" w:eastAsia="Times New Roman" w:hAnsi="Arial" w:cs="Arial"/>
              </w:rPr>
              <w:t>Trgovina</w:t>
            </w:r>
          </w:p>
        </w:tc>
      </w:tr>
      <w:tr w:rsidR="007D4EA7" w:rsidRPr="00A66862" w:rsidTr="00FF66D8">
        <w:trPr>
          <w:trHeight w:val="350"/>
        </w:trPr>
        <w:tc>
          <w:tcPr>
            <w:tcW w:w="1049"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[W/m</w:t>
            </w:r>
            <w:r w:rsidRPr="00FF66D8">
              <w:rPr>
                <w:rFonts w:ascii="Arial" w:eastAsia="Times New Roman" w:hAnsi="Arial" w:cs="Arial"/>
                <w:vertAlign w:val="superscript"/>
              </w:rPr>
              <w:t>2</w:t>
            </w:r>
            <w:r w:rsidRPr="00FF66D8">
              <w:rPr>
                <w:rFonts w:ascii="Arial" w:eastAsia="Times New Roman" w:hAnsi="Arial" w:cs="Arial"/>
              </w:rPr>
              <w:t>]</w:t>
            </w:r>
          </w:p>
        </w:tc>
        <w:tc>
          <w:tcPr>
            <w:tcW w:w="1252"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10 - 25</w:t>
            </w:r>
          </w:p>
        </w:tc>
        <w:tc>
          <w:tcPr>
            <w:tcW w:w="1301"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10 - 35</w:t>
            </w:r>
          </w:p>
        </w:tc>
        <w:tc>
          <w:tcPr>
            <w:tcW w:w="1195"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10 -50</w:t>
            </w:r>
          </w:p>
        </w:tc>
        <w:tc>
          <w:tcPr>
            <w:tcW w:w="1194"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20 - 30</w:t>
            </w:r>
          </w:p>
        </w:tc>
        <w:tc>
          <w:tcPr>
            <w:tcW w:w="957"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30 -70</w:t>
            </w:r>
          </w:p>
        </w:tc>
        <w:tc>
          <w:tcPr>
            <w:tcW w:w="1462"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15 - 30</w:t>
            </w:r>
          </w:p>
        </w:tc>
        <w:tc>
          <w:tcPr>
            <w:tcW w:w="1148" w:type="dxa"/>
          </w:tcPr>
          <w:p w:rsidR="007D4EA7" w:rsidRPr="00FF66D8" w:rsidRDefault="007D4EA7" w:rsidP="00D45B38">
            <w:pPr>
              <w:tabs>
                <w:tab w:val="left" w:pos="425"/>
              </w:tabs>
              <w:overflowPunct w:val="0"/>
              <w:autoSpaceDE w:val="0"/>
              <w:autoSpaceDN w:val="0"/>
              <w:adjustRightInd w:val="0"/>
              <w:spacing w:line="276" w:lineRule="auto"/>
              <w:jc w:val="center"/>
              <w:textAlignment w:val="baseline"/>
              <w:rPr>
                <w:rFonts w:ascii="Arial" w:eastAsia="Times New Roman" w:hAnsi="Arial" w:cs="Arial"/>
              </w:rPr>
            </w:pPr>
            <w:r w:rsidRPr="00FF66D8">
              <w:rPr>
                <w:rFonts w:ascii="Arial" w:eastAsia="Times New Roman" w:hAnsi="Arial" w:cs="Arial"/>
              </w:rPr>
              <w:t>25 -60</w:t>
            </w:r>
          </w:p>
        </w:tc>
      </w:tr>
    </w:tbl>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i/>
          <w:iCs/>
          <w:sz w:val="24"/>
          <w:szCs w:val="24"/>
        </w:rPr>
      </w:pPr>
    </w:p>
    <w:p w:rsidR="007D4EA7" w:rsidRPr="00861574" w:rsidRDefault="00D45B38" w:rsidP="00D45B38">
      <w:pPr>
        <w:tabs>
          <w:tab w:val="left" w:pos="425"/>
        </w:tabs>
        <w:overflowPunct w:val="0"/>
        <w:autoSpaceDE w:val="0"/>
        <w:autoSpaceDN w:val="0"/>
        <w:adjustRightInd w:val="0"/>
        <w:spacing w:after="0"/>
        <w:jc w:val="both"/>
        <w:textAlignment w:val="baseline"/>
        <w:rPr>
          <w:rFonts w:ascii="Arial" w:eastAsia="Times New Roman" w:hAnsi="Arial" w:cs="Arial"/>
          <w:color w:val="1B2BC7"/>
          <w:sz w:val="28"/>
          <w:szCs w:val="28"/>
          <w:u w:val="single"/>
        </w:rPr>
      </w:pPr>
      <w:r w:rsidRPr="00861574">
        <w:rPr>
          <w:rFonts w:ascii="Arial" w:eastAsia="Times New Roman" w:hAnsi="Arial" w:cs="Arial"/>
          <w:b/>
          <w:bCs/>
          <w:color w:val="1B2BC7"/>
          <w:sz w:val="28"/>
          <w:szCs w:val="28"/>
        </w:rPr>
        <w:t xml:space="preserve">1.2.4 </w:t>
      </w:r>
      <w:r w:rsidRPr="00861574">
        <w:rPr>
          <w:rFonts w:ascii="Arial" w:eastAsia="Times New Roman" w:hAnsi="Arial" w:cs="Arial"/>
          <w:b/>
          <w:bCs/>
          <w:color w:val="1B2BC7"/>
          <w:sz w:val="28"/>
          <w:szCs w:val="28"/>
          <w:u w:val="single"/>
        </w:rPr>
        <w:t>Opterećenje g</w:t>
      </w:r>
      <w:r w:rsidR="007D4EA7" w:rsidRPr="00861574">
        <w:rPr>
          <w:rFonts w:ascii="Arial" w:eastAsia="Times New Roman" w:hAnsi="Arial" w:cs="Arial"/>
          <w:b/>
          <w:bCs/>
          <w:color w:val="1B2BC7"/>
          <w:sz w:val="28"/>
          <w:szCs w:val="28"/>
          <w:u w:val="single"/>
        </w:rPr>
        <w:t>rupa potrošača</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i/>
          <w:iCs/>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Dimenzionisanje elemenata EDS-a vrši se na osnovu vršnog opterećenja grupe potrošača koje napaja taj element.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p>
    <w:p w:rsidR="007D4EA7" w:rsidRPr="00A66862" w:rsidRDefault="007D4EA7" w:rsidP="00D45B38">
      <w:pPr>
        <w:spacing w:after="0"/>
        <w:jc w:val="both"/>
        <w:rPr>
          <w:rFonts w:ascii="Arial" w:eastAsia="Times New Roman" w:hAnsi="Arial" w:cs="Arial"/>
          <w:iCs/>
          <w:sz w:val="24"/>
          <w:szCs w:val="24"/>
        </w:rPr>
      </w:pPr>
      <w:r w:rsidRPr="00A66862">
        <w:rPr>
          <w:rFonts w:ascii="Arial" w:eastAsia="Times New Roman" w:hAnsi="Arial" w:cs="Arial"/>
          <w:b/>
          <w:bCs/>
          <w:iCs/>
          <w:sz w:val="24"/>
          <w:szCs w:val="24"/>
          <w:u w:val="single"/>
        </w:rPr>
        <w:t>Vršno opterećenje grupe potrošač</w:t>
      </w:r>
      <w:r w:rsidRPr="00A66862">
        <w:rPr>
          <w:rFonts w:ascii="Arial" w:eastAsia="Times New Roman" w:hAnsi="Arial" w:cs="Arial"/>
          <w:b/>
          <w:iCs/>
          <w:sz w:val="24"/>
          <w:szCs w:val="24"/>
          <w:u w:val="single"/>
        </w:rPr>
        <w:t>a</w:t>
      </w:r>
      <w:r w:rsidR="00D45B38" w:rsidRPr="00A66862">
        <w:rPr>
          <w:rFonts w:ascii="Arial" w:eastAsia="Times New Roman" w:hAnsi="Arial" w:cs="Arial"/>
          <w:b/>
          <w:iCs/>
          <w:sz w:val="24"/>
          <w:szCs w:val="24"/>
          <w:u w:val="single"/>
        </w:rPr>
        <w:t xml:space="preserve">: </w:t>
      </w:r>
      <w:r w:rsidR="00861574" w:rsidRPr="00A66862">
        <w:rPr>
          <w:rFonts w:ascii="Arial" w:eastAsia="Calibri" w:hAnsi="Arial" w:cs="Arial"/>
          <w:position w:val="-14"/>
          <w:sz w:val="24"/>
          <w:szCs w:val="24"/>
        </w:rPr>
        <w:object w:dxaOrig="1200" w:dyaOrig="380">
          <v:shape id="_x0000_i1342" type="#_x0000_t75" style="width:61.5pt;height:19.5pt" o:ole="">
            <v:imagedata r:id="rId104" o:title=""/>
          </v:shape>
          <o:OLEObject Type="Embed" ProgID="Equation.3" ShapeID="_x0000_i1342" DrawAspect="Content" ObjectID="_1791874640" r:id="rId105"/>
        </w:object>
      </w:r>
      <w:r w:rsidRPr="00A66862">
        <w:rPr>
          <w:rFonts w:ascii="Arial" w:eastAsia="Calibri" w:hAnsi="Arial" w:cs="Arial"/>
          <w:sz w:val="24"/>
          <w:szCs w:val="24"/>
        </w:rPr>
        <w:t xml:space="preserve">ili </w:t>
      </w:r>
      <w:r w:rsidRPr="00A66862">
        <w:rPr>
          <w:rFonts w:ascii="Arial" w:eastAsia="Calibri" w:hAnsi="Arial" w:cs="Arial"/>
          <w:position w:val="-10"/>
          <w:sz w:val="24"/>
          <w:szCs w:val="24"/>
        </w:rPr>
        <w:object w:dxaOrig="700" w:dyaOrig="320">
          <v:shape id="_x0000_i1078" type="#_x0000_t75" style="width:35.25pt;height:16.5pt" o:ole="">
            <v:imagedata r:id="rId106" o:title=""/>
          </v:shape>
          <o:OLEObject Type="Embed" ProgID="Equation.3" ShapeID="_x0000_i1078" DrawAspect="Content" ObjectID="_1791874641" r:id="rId107"/>
        </w:object>
      </w:r>
      <w:r w:rsidRPr="00A66862">
        <w:rPr>
          <w:rFonts w:ascii="Arial" w:eastAsia="Times New Roman" w:hAnsi="Arial" w:cs="Arial"/>
          <w:iCs/>
          <w:sz w:val="24"/>
          <w:szCs w:val="24"/>
        </w:rPr>
        <w:t>, ne dobija se sabiranjem vršnih opterećenja pojedinačnih potrošača (</w:t>
      </w:r>
      <w:r w:rsidR="00861574" w:rsidRPr="00A66862">
        <w:rPr>
          <w:rFonts w:ascii="Arial" w:eastAsia="Calibri" w:hAnsi="Arial" w:cs="Arial"/>
          <w:position w:val="-14"/>
          <w:sz w:val="24"/>
          <w:szCs w:val="24"/>
        </w:rPr>
        <w:object w:dxaOrig="1140" w:dyaOrig="380">
          <v:shape id="_x0000_i1344" type="#_x0000_t75" style="width:58.5pt;height:19.5pt" o:ole="">
            <v:imagedata r:id="rId108" o:title=""/>
          </v:shape>
          <o:OLEObject Type="Embed" ProgID="Equation.3" ShapeID="_x0000_i1344" DrawAspect="Content" ObjectID="_1791874642" r:id="rId109"/>
        </w:object>
      </w:r>
      <w:r w:rsidRPr="00A66862">
        <w:rPr>
          <w:rFonts w:ascii="Arial" w:eastAsia="Calibri" w:hAnsi="Arial" w:cs="Arial"/>
          <w:sz w:val="24"/>
          <w:szCs w:val="24"/>
        </w:rPr>
        <w:t>,</w:t>
      </w:r>
      <w:r w:rsidRPr="00A66862">
        <w:rPr>
          <w:rFonts w:ascii="Arial" w:eastAsia="Times New Roman" w:hAnsi="Arial" w:cs="Arial"/>
          <w:iCs/>
          <w:sz w:val="24"/>
          <w:szCs w:val="24"/>
        </w:rPr>
        <w:t xml:space="preserve"> </w:t>
      </w:r>
      <w:r w:rsidRPr="00A66862">
        <w:rPr>
          <w:rFonts w:ascii="Arial" w:eastAsia="Times New Roman" w:hAnsi="Arial" w:cs="Arial"/>
          <w:i/>
          <w:sz w:val="24"/>
          <w:szCs w:val="24"/>
        </w:rPr>
        <w:t>i</w:t>
      </w:r>
      <w:r w:rsidRPr="00A66862">
        <w:rPr>
          <w:rFonts w:ascii="Arial" w:eastAsia="Times New Roman" w:hAnsi="Arial" w:cs="Arial"/>
          <w:iCs/>
          <w:sz w:val="24"/>
          <w:szCs w:val="24"/>
        </w:rPr>
        <w:t xml:space="preserve">=1,2,...N), jer se pojedinačna vršna opterećenja najšešće ne pojavljuju jednovremeno. Nejednovremenost pojavljivanja pojedinačnih vršnih opterećenja uvažava se preko tzv. </w:t>
      </w:r>
      <w:r w:rsidRPr="00A66862">
        <w:rPr>
          <w:rFonts w:ascii="Arial" w:eastAsia="Times New Roman" w:hAnsi="Arial" w:cs="Arial"/>
          <w:b/>
          <w:iCs/>
          <w:sz w:val="24"/>
          <w:szCs w:val="24"/>
        </w:rPr>
        <w:t>faktora jednovremenosti</w:t>
      </w:r>
      <w:r w:rsidRPr="00A66862">
        <w:rPr>
          <w:rFonts w:ascii="Arial" w:eastAsia="Times New Roman" w:hAnsi="Arial" w:cs="Arial"/>
          <w:iCs/>
          <w:sz w:val="24"/>
          <w:szCs w:val="24"/>
        </w:rPr>
        <w:t xml:space="preserve"> opterećenja. </w:t>
      </w:r>
    </w:p>
    <w:p w:rsidR="007D4EA7" w:rsidRPr="00A66862" w:rsidRDefault="007D4EA7" w:rsidP="00D45B38">
      <w:pPr>
        <w:spacing w:after="0"/>
        <w:ind w:firstLine="432"/>
        <w:jc w:val="both"/>
        <w:rPr>
          <w:rFonts w:ascii="Arial" w:eastAsia="Times New Roman" w:hAnsi="Arial" w:cs="Arial"/>
          <w:iCs/>
          <w:sz w:val="24"/>
          <w:szCs w:val="24"/>
          <w:u w:val="single"/>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sz w:val="24"/>
          <w:szCs w:val="24"/>
          <w:u w:val="single"/>
        </w:rPr>
        <w:t xml:space="preserve">Faktor jednovremenosti </w:t>
      </w:r>
      <w:r w:rsidRPr="00A66862">
        <w:rPr>
          <w:rFonts w:ascii="Arial" w:eastAsia="Times New Roman" w:hAnsi="Arial" w:cs="Arial"/>
          <w:b/>
          <w:i/>
          <w:iCs/>
          <w:sz w:val="24"/>
          <w:szCs w:val="24"/>
          <w:u w:val="single"/>
        </w:rPr>
        <w:t>N</w:t>
      </w:r>
      <w:r w:rsidRPr="00A66862">
        <w:rPr>
          <w:rFonts w:ascii="Arial" w:eastAsia="Times New Roman" w:hAnsi="Arial" w:cs="Arial"/>
          <w:b/>
          <w:sz w:val="24"/>
          <w:szCs w:val="24"/>
          <w:u w:val="single"/>
        </w:rPr>
        <w:t xml:space="preserve"> potrošača</w:t>
      </w:r>
      <w:r w:rsidR="00D45B38" w:rsidRPr="00A66862">
        <w:rPr>
          <w:rFonts w:ascii="Arial" w:eastAsia="Times New Roman" w:hAnsi="Arial" w:cs="Arial"/>
          <w:b/>
          <w:sz w:val="24"/>
          <w:szCs w:val="24"/>
          <w:u w:val="single"/>
        </w:rPr>
        <w:t>:</w:t>
      </w:r>
      <w:r w:rsidRPr="00A66862">
        <w:rPr>
          <w:rFonts w:ascii="Arial" w:eastAsia="Times New Roman" w:hAnsi="Arial" w:cs="Arial"/>
          <w:sz w:val="24"/>
          <w:szCs w:val="24"/>
        </w:rPr>
        <w:t xml:space="preserve"> </w:t>
      </w:r>
      <w:r w:rsidR="00A3067A" w:rsidRPr="00A66862">
        <w:rPr>
          <w:rFonts w:ascii="Arial" w:eastAsia="Calibri" w:hAnsi="Arial" w:cs="Arial"/>
          <w:position w:val="-10"/>
          <w:sz w:val="24"/>
          <w:szCs w:val="24"/>
        </w:rPr>
        <w:object w:dxaOrig="340" w:dyaOrig="340">
          <v:shape id="_x0000_i1398" type="#_x0000_t75" style="width:17.25pt;height:17.25pt" o:ole="">
            <v:imagedata r:id="rId110" o:title=""/>
          </v:shape>
          <o:OLEObject Type="Embed" ProgID="Equation.3" ShapeID="_x0000_i1398" DrawAspect="Content" ObjectID="_1791874643" r:id="rId111"/>
        </w:object>
      </w:r>
      <w:r w:rsidR="00D45B38" w:rsidRPr="00A66862">
        <w:rPr>
          <w:rFonts w:ascii="Arial" w:eastAsia="Calibri" w:hAnsi="Arial" w:cs="Arial"/>
          <w:sz w:val="24"/>
          <w:szCs w:val="24"/>
        </w:rPr>
        <w:t>,</w:t>
      </w:r>
      <w:r w:rsidRPr="00A66862">
        <w:rPr>
          <w:rFonts w:ascii="Arial" w:eastAsia="Times New Roman" w:hAnsi="Arial" w:cs="Arial"/>
          <w:sz w:val="24"/>
          <w:szCs w:val="24"/>
        </w:rPr>
        <w:t xml:space="preserve"> je odnos vršnog opterećnja </w:t>
      </w:r>
      <w:r w:rsidRPr="00A66862">
        <w:rPr>
          <w:rFonts w:ascii="Arial" w:eastAsia="Times New Roman" w:hAnsi="Arial" w:cs="Arial"/>
          <w:i/>
          <w:iCs/>
          <w:sz w:val="24"/>
          <w:szCs w:val="24"/>
        </w:rPr>
        <w:t>N</w:t>
      </w:r>
      <w:r w:rsidRPr="00A66862">
        <w:rPr>
          <w:rFonts w:ascii="Arial" w:eastAsia="Times New Roman" w:hAnsi="Arial" w:cs="Arial"/>
          <w:sz w:val="24"/>
          <w:szCs w:val="24"/>
        </w:rPr>
        <w:t xml:space="preserve"> potrošača i sume vršnih opterećenja pojedinačnih potrošača: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00861574" w:rsidRPr="00861574">
        <w:rPr>
          <w:rFonts w:ascii="Arial" w:eastAsia="Calibri" w:hAnsi="Arial" w:cs="Arial"/>
          <w:position w:val="-66"/>
          <w:sz w:val="24"/>
          <w:szCs w:val="24"/>
        </w:rPr>
        <w:object w:dxaOrig="1420" w:dyaOrig="1100">
          <v:shape id="_x0000_i1340" type="#_x0000_t75" style="width:72.75pt;height:55.5pt" o:ole="">
            <v:imagedata r:id="rId112" o:title=""/>
          </v:shape>
          <o:OLEObject Type="Embed" ProgID="Equation.3" ShapeID="_x0000_i1340" DrawAspect="Content" ObjectID="_1791874644" r:id="rId113"/>
        </w:object>
      </w:r>
      <w:r w:rsidRPr="00A66862">
        <w:rPr>
          <w:rFonts w:ascii="Arial" w:eastAsia="Times New Roman" w:hAnsi="Arial" w:cs="Arial"/>
          <w:bCs/>
          <w:sz w:val="24"/>
          <w:szCs w:val="24"/>
        </w:rPr>
        <w:tab/>
      </w:r>
      <w:r w:rsidRPr="00A66862">
        <w:rPr>
          <w:rFonts w:ascii="Arial" w:eastAsia="Times New Roman" w:hAnsi="Arial" w:cs="Arial"/>
          <w:bCs/>
          <w:sz w:val="24"/>
          <w:szCs w:val="24"/>
        </w:rPr>
        <w:tab/>
      </w:r>
      <w:r w:rsidRPr="00A66862">
        <w:rPr>
          <w:rFonts w:ascii="Arial" w:eastAsia="Times New Roman" w:hAnsi="Arial" w:cs="Arial"/>
          <w:bCs/>
          <w:sz w:val="24"/>
          <w:szCs w:val="24"/>
        </w:rPr>
        <w:tab/>
      </w:r>
      <w:r w:rsidRPr="00A66862">
        <w:rPr>
          <w:rFonts w:ascii="Arial" w:eastAsia="Times New Roman" w:hAnsi="Arial" w:cs="Arial"/>
          <w:bCs/>
          <w:sz w:val="24"/>
          <w:szCs w:val="24"/>
        </w:rPr>
        <w:tab/>
        <w:t xml:space="preserve"> </w:t>
      </w:r>
      <w:r w:rsidRPr="00A66862">
        <w:rPr>
          <w:rFonts w:ascii="Arial" w:eastAsia="Times New Roman" w:hAnsi="Arial" w:cs="Arial"/>
          <w:bCs/>
          <w:sz w:val="24"/>
          <w:szCs w:val="24"/>
        </w:rPr>
        <w:tab/>
      </w:r>
      <w:r w:rsidRPr="00A66862">
        <w:rPr>
          <w:rFonts w:ascii="Arial" w:eastAsia="Times New Roman" w:hAnsi="Arial" w:cs="Arial"/>
          <w:bCs/>
          <w:sz w:val="24"/>
          <w:szCs w:val="24"/>
        </w:rPr>
        <w:tab/>
        <w:t xml:space="preserve">       </w:t>
      </w:r>
    </w:p>
    <w:p w:rsidR="00D45B38" w:rsidRPr="00A66862" w:rsidRDefault="00D45B38"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 w:val="left" w:pos="2268"/>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Za faktor jednovremenosti važi:</w:t>
      </w:r>
      <w:r w:rsidRPr="00A66862">
        <w:rPr>
          <w:rFonts w:ascii="Arial" w:eastAsia="Calibri" w:hAnsi="Arial" w:cs="Arial"/>
          <w:sz w:val="24"/>
          <w:szCs w:val="24"/>
        </w:rPr>
        <w:t xml:space="preserve"> </w:t>
      </w:r>
      <w:r w:rsidR="00861574" w:rsidRPr="00A66862">
        <w:rPr>
          <w:rFonts w:ascii="Arial" w:eastAsia="Calibri" w:hAnsi="Arial" w:cs="Arial"/>
          <w:position w:val="-10"/>
          <w:sz w:val="24"/>
          <w:szCs w:val="24"/>
        </w:rPr>
        <w:object w:dxaOrig="740" w:dyaOrig="340">
          <v:shape id="_x0000_i1394" type="#_x0000_t75" style="width:37.5pt;height:17.25pt" o:ole="">
            <v:imagedata r:id="rId114" o:title=""/>
          </v:shape>
          <o:OLEObject Type="Embed" ProgID="Equation.3" ShapeID="_x0000_i1394" DrawAspect="Content" ObjectID="_1791874645" r:id="rId115"/>
        </w:object>
      </w:r>
      <w:r w:rsidRPr="00A66862">
        <w:rPr>
          <w:rFonts w:ascii="Arial" w:eastAsia="Times New Roman" w:hAnsi="Arial" w:cs="Arial"/>
          <w:sz w:val="24"/>
          <w:szCs w:val="24"/>
        </w:rPr>
        <w:t xml:space="preserve"> , </w:t>
      </w:r>
      <w:r w:rsidR="00861574" w:rsidRPr="00A66862">
        <w:rPr>
          <w:rFonts w:ascii="Arial" w:eastAsia="Calibri" w:hAnsi="Arial" w:cs="Arial"/>
          <w:position w:val="-10"/>
          <w:sz w:val="24"/>
          <w:szCs w:val="24"/>
        </w:rPr>
        <w:object w:dxaOrig="740" w:dyaOrig="340">
          <v:shape id="_x0000_i1396" type="#_x0000_t75" style="width:38.25pt;height:17.25pt" o:ole="">
            <v:imagedata r:id="rId116" o:title=""/>
          </v:shape>
          <o:OLEObject Type="Embed" ProgID="Equation.3" ShapeID="_x0000_i1396" DrawAspect="Content" ObjectID="_1791874646" r:id="rId117"/>
        </w:object>
      </w:r>
      <w:r w:rsidRPr="00A66862">
        <w:rPr>
          <w:rFonts w:ascii="Arial" w:eastAsia="Times New Roman" w:hAnsi="Arial" w:cs="Arial"/>
          <w:sz w:val="24"/>
          <w:szCs w:val="24"/>
        </w:rPr>
        <w:t xml:space="preserve"> za </w:t>
      </w:r>
      <w:r w:rsidRPr="00A66862">
        <w:rPr>
          <w:rFonts w:ascii="Arial" w:eastAsia="Times New Roman" w:hAnsi="Arial" w:cs="Arial"/>
          <w:i/>
          <w:sz w:val="24"/>
          <w:szCs w:val="24"/>
        </w:rPr>
        <w:t>N</w:t>
      </w:r>
      <w:r w:rsidRPr="00A66862">
        <w:rPr>
          <w:rFonts w:ascii="Arial" w:eastAsia="Times New Roman" w:hAnsi="Arial" w:cs="Arial"/>
          <w:sz w:val="24"/>
          <w:szCs w:val="24"/>
        </w:rPr>
        <w:t>=1.</w:t>
      </w:r>
    </w:p>
    <w:p w:rsidR="00FF66D8" w:rsidRDefault="007D4EA7" w:rsidP="00D45B38">
      <w:pPr>
        <w:tabs>
          <w:tab w:val="left" w:pos="425"/>
          <w:tab w:val="left" w:pos="2268"/>
        </w:tabs>
        <w:overflowPunct w:val="0"/>
        <w:autoSpaceDE w:val="0"/>
        <w:autoSpaceDN w:val="0"/>
        <w:adjustRightInd w:val="0"/>
        <w:spacing w:after="0"/>
        <w:jc w:val="both"/>
        <w:textAlignment w:val="baseline"/>
        <w:rPr>
          <w:rFonts w:ascii="Arial" w:eastAsia="Times New Roman" w:hAnsi="Arial" w:cs="Arial"/>
          <w:b/>
          <w:sz w:val="24"/>
          <w:szCs w:val="24"/>
        </w:rPr>
      </w:pPr>
      <w:r w:rsidRPr="00A66862">
        <w:rPr>
          <w:rFonts w:ascii="Arial" w:eastAsia="Times New Roman" w:hAnsi="Arial" w:cs="Arial"/>
          <w:sz w:val="24"/>
          <w:szCs w:val="24"/>
        </w:rPr>
        <w:t xml:space="preserve">Recipročna vrijednost faktora jednovremenosti je </w:t>
      </w:r>
      <w:r w:rsidRPr="00A66862">
        <w:rPr>
          <w:rFonts w:ascii="Arial" w:eastAsia="Times New Roman" w:hAnsi="Arial" w:cs="Arial"/>
          <w:b/>
          <w:sz w:val="24"/>
          <w:szCs w:val="24"/>
        </w:rPr>
        <w:t xml:space="preserve">faktor raznovremenost: </w:t>
      </w:r>
    </w:p>
    <w:p w:rsidR="00FF66D8" w:rsidRDefault="00FF66D8" w:rsidP="00D45B38">
      <w:pPr>
        <w:tabs>
          <w:tab w:val="left" w:pos="425"/>
          <w:tab w:val="left" w:pos="2268"/>
        </w:tabs>
        <w:overflowPunct w:val="0"/>
        <w:autoSpaceDE w:val="0"/>
        <w:autoSpaceDN w:val="0"/>
        <w:adjustRightInd w:val="0"/>
        <w:spacing w:after="0"/>
        <w:jc w:val="both"/>
        <w:textAlignment w:val="baseline"/>
        <w:rPr>
          <w:rFonts w:ascii="Arial" w:eastAsia="Times New Roman" w:hAnsi="Arial" w:cs="Arial"/>
          <w:b/>
          <w:sz w:val="24"/>
          <w:szCs w:val="24"/>
        </w:rPr>
      </w:pPr>
    </w:p>
    <w:p w:rsidR="007D4EA7" w:rsidRPr="00A66862" w:rsidRDefault="00861574" w:rsidP="00FF66D8">
      <w:pPr>
        <w:tabs>
          <w:tab w:val="left" w:pos="425"/>
          <w:tab w:val="left" w:pos="2268"/>
        </w:tabs>
        <w:overflowPunct w:val="0"/>
        <w:autoSpaceDE w:val="0"/>
        <w:autoSpaceDN w:val="0"/>
        <w:adjustRightInd w:val="0"/>
        <w:spacing w:after="0"/>
        <w:jc w:val="center"/>
        <w:textAlignment w:val="baseline"/>
        <w:rPr>
          <w:rFonts w:ascii="Arial" w:eastAsia="Times New Roman" w:hAnsi="Arial" w:cs="Arial"/>
          <w:bCs/>
          <w:sz w:val="24"/>
          <w:szCs w:val="24"/>
        </w:rPr>
      </w:pPr>
      <w:r w:rsidRPr="00A66862">
        <w:rPr>
          <w:rFonts w:ascii="Arial" w:eastAsia="Calibri" w:hAnsi="Arial" w:cs="Arial"/>
          <w:position w:val="-30"/>
          <w:sz w:val="24"/>
          <w:szCs w:val="24"/>
        </w:rPr>
        <w:object w:dxaOrig="999" w:dyaOrig="680">
          <v:shape id="_x0000_i1362" type="#_x0000_t75" style="width:51pt;height:35.25pt" o:ole="">
            <v:imagedata r:id="rId118" o:title=""/>
          </v:shape>
          <o:OLEObject Type="Embed" ProgID="Equation.3" ShapeID="_x0000_i1362" DrawAspect="Content" ObjectID="_1791874647" r:id="rId119"/>
        </w:object>
      </w:r>
    </w:p>
    <w:p w:rsidR="00FF66D8" w:rsidRDefault="00FF66D8" w:rsidP="00D45B38">
      <w:pPr>
        <w:tabs>
          <w:tab w:val="left" w:pos="425"/>
        </w:tabs>
        <w:overflowPunct w:val="0"/>
        <w:autoSpaceDE w:val="0"/>
        <w:autoSpaceDN w:val="0"/>
        <w:adjustRightInd w:val="0"/>
        <w:spacing w:after="0"/>
        <w:jc w:val="both"/>
        <w:textAlignment w:val="baseline"/>
        <w:rPr>
          <w:rFonts w:ascii="Arial" w:eastAsia="Times New Roman" w:hAnsi="Arial" w:cs="Arial"/>
          <w:b/>
          <w:bCs/>
          <w:sz w:val="24"/>
          <w:szCs w:val="24"/>
          <w:u w:val="single"/>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bCs/>
          <w:sz w:val="24"/>
          <w:szCs w:val="24"/>
          <w:u w:val="single"/>
        </w:rPr>
        <w:t xml:space="preserve">Vršno opterećenje </w:t>
      </w:r>
      <w:r w:rsidR="00D45B38" w:rsidRPr="00A66862">
        <w:rPr>
          <w:rFonts w:ascii="Arial" w:eastAsia="Times New Roman" w:hAnsi="Arial" w:cs="Arial"/>
          <w:b/>
          <w:bCs/>
          <w:sz w:val="24"/>
          <w:szCs w:val="24"/>
          <w:u w:val="single"/>
        </w:rPr>
        <w:t xml:space="preserve">(vršna snaga) </w:t>
      </w:r>
      <w:r w:rsidRPr="00A66862">
        <w:rPr>
          <w:rFonts w:ascii="Arial" w:eastAsia="Times New Roman" w:hAnsi="Arial" w:cs="Arial"/>
          <w:b/>
          <w:bCs/>
          <w:sz w:val="24"/>
          <w:szCs w:val="24"/>
          <w:u w:val="single"/>
        </w:rPr>
        <w:t>grupe potrošača</w:t>
      </w:r>
      <w:r w:rsidR="00D45B38" w:rsidRPr="00A66862">
        <w:rPr>
          <w:rFonts w:ascii="Arial" w:eastAsia="Times New Roman" w:hAnsi="Arial" w:cs="Arial"/>
          <w:b/>
          <w:bCs/>
          <w:sz w:val="24"/>
          <w:szCs w:val="24"/>
          <w:u w:val="single"/>
        </w:rPr>
        <w:t>:</w:t>
      </w:r>
      <w:r w:rsidRPr="00A66862">
        <w:rPr>
          <w:rFonts w:ascii="Arial" w:eastAsia="Times New Roman" w:hAnsi="Arial" w:cs="Arial"/>
          <w:b/>
          <w:bCs/>
          <w:sz w:val="24"/>
          <w:szCs w:val="24"/>
        </w:rPr>
        <w:t xml:space="preserve"> </w:t>
      </w:r>
      <w:r w:rsidR="00861574" w:rsidRPr="00A66862">
        <w:rPr>
          <w:rFonts w:ascii="Arial" w:eastAsia="Calibri" w:hAnsi="Arial" w:cs="Arial"/>
          <w:position w:val="-14"/>
          <w:sz w:val="24"/>
          <w:szCs w:val="24"/>
        </w:rPr>
        <w:object w:dxaOrig="1200" w:dyaOrig="380">
          <v:shape id="_x0000_i1364" type="#_x0000_t75" style="width:61.5pt;height:19.5pt" o:ole="">
            <v:imagedata r:id="rId120" o:title=""/>
          </v:shape>
          <o:OLEObject Type="Embed" ProgID="Equation.3" ShapeID="_x0000_i1364" DrawAspect="Content" ObjectID="_1791874648" r:id="rId121"/>
        </w:object>
      </w:r>
      <w:r w:rsidRPr="00A66862">
        <w:rPr>
          <w:rFonts w:ascii="Arial" w:eastAsia="Calibri" w:hAnsi="Arial" w:cs="Arial"/>
          <w:sz w:val="24"/>
          <w:szCs w:val="24"/>
        </w:rPr>
        <w:t xml:space="preserve"> ili</w:t>
      </w:r>
      <w:r w:rsidR="00D45B38" w:rsidRPr="00A66862">
        <w:rPr>
          <w:rFonts w:ascii="Arial" w:eastAsia="Calibri" w:hAnsi="Arial" w:cs="Arial"/>
          <w:sz w:val="24"/>
          <w:szCs w:val="24"/>
        </w:rPr>
        <w:t xml:space="preserve"> </w:t>
      </w:r>
      <w:r w:rsidR="00861574" w:rsidRPr="00A66862">
        <w:rPr>
          <w:rFonts w:ascii="Arial" w:eastAsia="Calibri" w:hAnsi="Arial" w:cs="Arial"/>
          <w:position w:val="-10"/>
          <w:sz w:val="24"/>
          <w:szCs w:val="24"/>
        </w:rPr>
        <w:object w:dxaOrig="700" w:dyaOrig="320">
          <v:shape id="_x0000_i1366" type="#_x0000_t75" style="width:35.25pt;height:15.75pt" o:ole="">
            <v:imagedata r:id="rId122" o:title=""/>
          </v:shape>
          <o:OLEObject Type="Embed" ProgID="Equation.3" ShapeID="_x0000_i1366" DrawAspect="Content" ObjectID="_1791874649" r:id="rId123"/>
        </w:object>
      </w:r>
      <w:r w:rsidRPr="00A66862">
        <w:rPr>
          <w:rFonts w:ascii="Arial" w:eastAsia="Times New Roman" w:hAnsi="Arial" w:cs="Arial"/>
          <w:sz w:val="24"/>
          <w:szCs w:val="24"/>
        </w:rPr>
        <w:t>, poznatih karakteristika opterećenja:</w:t>
      </w:r>
    </w:p>
    <w:p w:rsidR="007D4EA7" w:rsidRPr="00A66862" w:rsidRDefault="007D4EA7" w:rsidP="002960DC">
      <w:pPr>
        <w:pStyle w:val="ListParagraph"/>
        <w:numPr>
          <w:ilvl w:val="0"/>
          <w:numId w:val="6"/>
        </w:num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vršne snage pojedinačnih potrošača </w:t>
      </w:r>
      <w:r w:rsidR="00861574" w:rsidRPr="00A66862">
        <w:rPr>
          <w:rFonts w:ascii="Arial" w:eastAsia="Calibri" w:hAnsi="Arial" w:cs="Arial"/>
          <w:position w:val="-14"/>
          <w:sz w:val="24"/>
          <w:szCs w:val="24"/>
        </w:rPr>
        <w:object w:dxaOrig="1140" w:dyaOrig="380">
          <v:shape id="_x0000_i1368" type="#_x0000_t75" style="width:58.5pt;height:19.5pt" o:ole="">
            <v:imagedata r:id="rId124" o:title=""/>
          </v:shape>
          <o:OLEObject Type="Embed" ProgID="Equation.3" ShapeID="_x0000_i1368" DrawAspect="Content" ObjectID="_1791874650" r:id="rId125"/>
        </w:object>
      </w:r>
      <w:r w:rsidRPr="00A66862">
        <w:rPr>
          <w:rFonts w:ascii="Arial" w:eastAsia="Times New Roman" w:hAnsi="Arial" w:cs="Arial"/>
          <w:sz w:val="24"/>
          <w:szCs w:val="24"/>
        </w:rPr>
        <w:t xml:space="preserve">, </w:t>
      </w:r>
      <w:r w:rsidRPr="00A66862">
        <w:rPr>
          <w:rFonts w:ascii="Arial" w:eastAsia="Times New Roman" w:hAnsi="Arial" w:cs="Arial"/>
          <w:i/>
          <w:iCs/>
          <w:sz w:val="24"/>
          <w:szCs w:val="24"/>
        </w:rPr>
        <w:t>i</w:t>
      </w:r>
      <w:r w:rsidRPr="00A66862">
        <w:rPr>
          <w:rFonts w:ascii="Arial" w:eastAsia="Times New Roman" w:hAnsi="Arial" w:cs="Arial"/>
          <w:sz w:val="24"/>
          <w:szCs w:val="24"/>
        </w:rPr>
        <w:t>=1,2,...,N i</w:t>
      </w:r>
    </w:p>
    <w:p w:rsidR="007D4EA7" w:rsidRPr="00861574" w:rsidRDefault="007D4EA7" w:rsidP="002960DC">
      <w:pPr>
        <w:pStyle w:val="ListParagraph"/>
        <w:numPr>
          <w:ilvl w:val="0"/>
          <w:numId w:val="6"/>
        </w:num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faktora jednovremenosti </w:t>
      </w:r>
      <w:r w:rsidRPr="00A66862">
        <w:rPr>
          <w:rFonts w:ascii="Arial" w:eastAsia="Times New Roman" w:hAnsi="Arial" w:cs="Arial"/>
          <w:i/>
          <w:sz w:val="24"/>
          <w:szCs w:val="24"/>
        </w:rPr>
        <w:t>N</w:t>
      </w:r>
      <w:r w:rsidRPr="00A66862">
        <w:rPr>
          <w:rFonts w:ascii="Arial" w:eastAsia="Times New Roman" w:hAnsi="Arial" w:cs="Arial"/>
          <w:sz w:val="24"/>
          <w:szCs w:val="24"/>
        </w:rPr>
        <w:t xml:space="preserve"> potrošača </w:t>
      </w:r>
      <w:r w:rsidR="00861574" w:rsidRPr="00861574">
        <w:rPr>
          <w:rFonts w:ascii="Arial" w:eastAsia="Calibri" w:hAnsi="Arial" w:cs="Arial"/>
          <w:position w:val="-10"/>
          <w:sz w:val="24"/>
          <w:szCs w:val="24"/>
        </w:rPr>
        <w:object w:dxaOrig="340" w:dyaOrig="340">
          <v:shape id="_x0000_i1370" type="#_x0000_t75" style="width:17.25pt;height:18pt" o:ole="">
            <v:imagedata r:id="rId126" o:title=""/>
          </v:shape>
          <o:OLEObject Type="Embed" ProgID="Equation.3" ShapeID="_x0000_i1370" DrawAspect="Content" ObjectID="_1791874651" r:id="rId127"/>
        </w:object>
      </w:r>
      <w:r w:rsidRPr="00A66862">
        <w:rPr>
          <w:rFonts w:ascii="Arial" w:eastAsia="Times New Roman" w:hAnsi="Arial" w:cs="Arial"/>
          <w:sz w:val="24"/>
          <w:szCs w:val="24"/>
          <w:vertAlign w:val="subscript"/>
        </w:rPr>
        <w:t xml:space="preserve">, </w:t>
      </w:r>
      <w:r w:rsidRPr="00861574">
        <w:rPr>
          <w:rFonts w:ascii="Arial" w:eastAsia="Times New Roman" w:hAnsi="Arial" w:cs="Arial"/>
          <w:sz w:val="24"/>
          <w:szCs w:val="24"/>
        </w:rPr>
        <w:t>određena je izrazom:</w:t>
      </w:r>
    </w:p>
    <w:p w:rsidR="00FF66D8" w:rsidRPr="00A66862" w:rsidRDefault="00FF66D8"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861574" w:rsidP="00D45B38">
      <w:pPr>
        <w:tabs>
          <w:tab w:val="left" w:pos="425"/>
        </w:tabs>
        <w:overflowPunct w:val="0"/>
        <w:autoSpaceDE w:val="0"/>
        <w:autoSpaceDN w:val="0"/>
        <w:adjustRightInd w:val="0"/>
        <w:spacing w:after="0"/>
        <w:ind w:left="2880"/>
        <w:jc w:val="both"/>
        <w:textAlignment w:val="baseline"/>
        <w:rPr>
          <w:rFonts w:ascii="Arial" w:eastAsia="Times New Roman" w:hAnsi="Arial" w:cs="Arial"/>
          <w:bCs/>
          <w:sz w:val="24"/>
          <w:szCs w:val="24"/>
        </w:rPr>
      </w:pPr>
      <w:r w:rsidRPr="00861574">
        <w:rPr>
          <w:rFonts w:ascii="Arial" w:eastAsia="Calibri" w:hAnsi="Arial" w:cs="Arial"/>
          <w:position w:val="-30"/>
          <w:sz w:val="24"/>
          <w:szCs w:val="24"/>
        </w:rPr>
        <w:object w:dxaOrig="2060" w:dyaOrig="740">
          <v:shape id="_x0000_i1372" type="#_x0000_t75" style="width:105pt;height:37.5pt" o:ole="">
            <v:imagedata r:id="rId128" o:title=""/>
          </v:shape>
          <o:OLEObject Type="Embed" ProgID="Equation.3" ShapeID="_x0000_i1372" DrawAspect="Content" ObjectID="_1791874652" r:id="rId129"/>
        </w:object>
      </w:r>
      <w:r w:rsidR="007D4EA7" w:rsidRPr="00A66862">
        <w:rPr>
          <w:rFonts w:ascii="Arial" w:eastAsia="Times New Roman" w:hAnsi="Arial" w:cs="Arial"/>
          <w:bCs/>
          <w:sz w:val="24"/>
          <w:szCs w:val="24"/>
        </w:rPr>
        <w:tab/>
      </w:r>
      <w:r w:rsidR="007D4EA7" w:rsidRPr="00A66862">
        <w:rPr>
          <w:rFonts w:ascii="Arial" w:eastAsia="Times New Roman" w:hAnsi="Arial" w:cs="Arial"/>
          <w:bCs/>
          <w:sz w:val="24"/>
          <w:szCs w:val="24"/>
        </w:rPr>
        <w:tab/>
      </w:r>
      <w:r w:rsidR="007D4EA7" w:rsidRPr="00A66862">
        <w:rPr>
          <w:rFonts w:ascii="Arial" w:eastAsia="Times New Roman" w:hAnsi="Arial" w:cs="Arial"/>
          <w:bCs/>
          <w:sz w:val="24"/>
          <w:szCs w:val="24"/>
        </w:rPr>
        <w:tab/>
        <w:t xml:space="preserve"> </w:t>
      </w:r>
      <w:r w:rsidR="007D4EA7" w:rsidRPr="00A66862">
        <w:rPr>
          <w:rFonts w:ascii="Arial" w:eastAsia="Times New Roman" w:hAnsi="Arial" w:cs="Arial"/>
          <w:bCs/>
          <w:sz w:val="24"/>
          <w:szCs w:val="24"/>
        </w:rPr>
        <w:tab/>
        <w:t xml:space="preserve">                   </w:t>
      </w:r>
    </w:p>
    <w:p w:rsidR="00FF66D8" w:rsidRDefault="00FF66D8" w:rsidP="00D45B38">
      <w:pPr>
        <w:tabs>
          <w:tab w:val="left" w:pos="425"/>
          <w:tab w:val="left" w:pos="2268"/>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 w:val="left" w:pos="2268"/>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Ako grupu potrošača čini </w:t>
      </w:r>
      <w:r w:rsidRPr="00A66862">
        <w:rPr>
          <w:rFonts w:ascii="Arial" w:eastAsia="Times New Roman" w:hAnsi="Arial" w:cs="Arial"/>
          <w:i/>
          <w:sz w:val="24"/>
          <w:szCs w:val="24"/>
        </w:rPr>
        <w:t>N</w:t>
      </w:r>
      <w:r w:rsidRPr="00A66862">
        <w:rPr>
          <w:rFonts w:ascii="Arial" w:eastAsia="Times New Roman" w:hAnsi="Arial" w:cs="Arial"/>
          <w:sz w:val="24"/>
          <w:szCs w:val="24"/>
        </w:rPr>
        <w:t xml:space="preserve"> potrošača iste kategorije i karakteristika</w:t>
      </w:r>
      <w:r w:rsidR="00861574" w:rsidRPr="00A66862">
        <w:rPr>
          <w:rFonts w:ascii="Arial" w:eastAsia="Calibri" w:hAnsi="Arial" w:cs="Arial"/>
          <w:position w:val="-14"/>
          <w:sz w:val="24"/>
          <w:szCs w:val="24"/>
        </w:rPr>
        <w:object w:dxaOrig="3580" w:dyaOrig="380">
          <v:shape id="_x0000_i1374" type="#_x0000_t75" style="width:183pt;height:19.5pt" o:ole="">
            <v:imagedata r:id="rId130" o:title=""/>
          </v:shape>
          <o:OLEObject Type="Embed" ProgID="Equation.3" ShapeID="_x0000_i1374" DrawAspect="Content" ObjectID="_1791874653" r:id="rId131"/>
        </w:object>
      </w:r>
      <w:r w:rsidRPr="00A66862">
        <w:rPr>
          <w:rFonts w:ascii="Arial" w:eastAsia="Calibri" w:hAnsi="Arial" w:cs="Arial"/>
          <w:sz w:val="24"/>
          <w:szCs w:val="24"/>
        </w:rPr>
        <w:t>, v</w:t>
      </w:r>
      <w:r w:rsidRPr="00A66862">
        <w:rPr>
          <w:rFonts w:ascii="Arial" w:eastAsia="Times New Roman" w:hAnsi="Arial" w:cs="Arial"/>
          <w:sz w:val="24"/>
          <w:szCs w:val="24"/>
        </w:rPr>
        <w:t xml:space="preserve">ršna snaga posmatrane grupe potrošača je: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861574" w:rsidP="00D45B38">
      <w:pPr>
        <w:tabs>
          <w:tab w:val="left" w:pos="425"/>
        </w:tabs>
        <w:overflowPunct w:val="0"/>
        <w:autoSpaceDE w:val="0"/>
        <w:autoSpaceDN w:val="0"/>
        <w:adjustRightInd w:val="0"/>
        <w:spacing w:after="0"/>
        <w:ind w:left="2880"/>
        <w:jc w:val="both"/>
        <w:textAlignment w:val="baseline"/>
        <w:rPr>
          <w:rFonts w:ascii="Arial" w:eastAsia="Times New Roman" w:hAnsi="Arial" w:cs="Arial"/>
          <w:bCs/>
          <w:sz w:val="24"/>
          <w:szCs w:val="24"/>
        </w:rPr>
      </w:pPr>
      <w:r w:rsidRPr="00A66862">
        <w:rPr>
          <w:rFonts w:ascii="Arial" w:eastAsia="Calibri" w:hAnsi="Arial" w:cs="Arial"/>
          <w:position w:val="-14"/>
          <w:sz w:val="24"/>
          <w:szCs w:val="24"/>
        </w:rPr>
        <w:object w:dxaOrig="2020" w:dyaOrig="380">
          <v:shape id="_x0000_i1376" type="#_x0000_t75" style="width:102.75pt;height:19.5pt" o:ole="">
            <v:imagedata r:id="rId132" o:title=""/>
          </v:shape>
          <o:OLEObject Type="Embed" ProgID="Equation.3" ShapeID="_x0000_i1376" DrawAspect="Content" ObjectID="_1791874654" r:id="rId133"/>
        </w:object>
      </w:r>
      <w:r w:rsidR="007D4EA7" w:rsidRPr="00A66862">
        <w:rPr>
          <w:rFonts w:ascii="Arial" w:eastAsia="Times New Roman" w:hAnsi="Arial" w:cs="Arial"/>
          <w:bCs/>
          <w:sz w:val="24"/>
          <w:szCs w:val="24"/>
        </w:rPr>
        <w:tab/>
      </w:r>
      <w:r w:rsidR="007D4EA7" w:rsidRPr="00A66862">
        <w:rPr>
          <w:rFonts w:ascii="Arial" w:eastAsia="Times New Roman" w:hAnsi="Arial" w:cs="Arial"/>
          <w:bCs/>
          <w:sz w:val="24"/>
          <w:szCs w:val="24"/>
        </w:rPr>
        <w:tab/>
      </w:r>
      <w:r w:rsidR="007D4EA7" w:rsidRPr="00A66862">
        <w:rPr>
          <w:rFonts w:ascii="Arial" w:eastAsia="Times New Roman" w:hAnsi="Arial" w:cs="Arial"/>
          <w:bCs/>
          <w:sz w:val="24"/>
          <w:szCs w:val="24"/>
        </w:rPr>
        <w:tab/>
        <w:t xml:space="preserve">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Pravilno definisanje vršne snage pojedinačnih potrošača i grupe potrošača, važno je ne samo za dimenzionisanje elemenata, već i pri eksploataciji, gdje treba izbjeći preopterećenje elemenata EDS-a.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Zadovoljenje termičkih ograničenja za elemente EDS-a, iskazuje se odnosima: </w:t>
      </w: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D45B38">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00861574" w:rsidRPr="00861574">
        <w:rPr>
          <w:rFonts w:ascii="Arial" w:eastAsia="Calibri" w:hAnsi="Arial" w:cs="Arial"/>
          <w:position w:val="-16"/>
          <w:sz w:val="24"/>
          <w:szCs w:val="24"/>
        </w:rPr>
        <w:object w:dxaOrig="1600" w:dyaOrig="400">
          <v:shape id="_x0000_i1378" type="#_x0000_t75" style="width:81pt;height:20.25pt" o:ole="">
            <v:imagedata r:id="rId134" o:title=""/>
          </v:shape>
          <o:OLEObject Type="Embed" ProgID="Equation.3" ShapeID="_x0000_i1378" DrawAspect="Content" ObjectID="_1791874655" r:id="rId135"/>
        </w:object>
      </w:r>
      <w:r w:rsidRPr="00A66862">
        <w:rPr>
          <w:rFonts w:ascii="Arial" w:eastAsia="Times New Roman" w:hAnsi="Arial" w:cs="Arial"/>
          <w:sz w:val="24"/>
          <w:szCs w:val="24"/>
        </w:rPr>
        <w:tab/>
        <w:t>,</w:t>
      </w:r>
      <w:r w:rsidRPr="00A66862">
        <w:rPr>
          <w:rFonts w:ascii="Arial" w:eastAsia="Times New Roman" w:hAnsi="Arial" w:cs="Arial"/>
          <w:sz w:val="24"/>
          <w:szCs w:val="24"/>
        </w:rPr>
        <w:tab/>
      </w:r>
      <w:r w:rsidR="00861574" w:rsidRPr="00A66862">
        <w:rPr>
          <w:rFonts w:ascii="Arial" w:eastAsia="Calibri" w:hAnsi="Arial" w:cs="Arial"/>
          <w:position w:val="-16"/>
          <w:sz w:val="24"/>
          <w:szCs w:val="24"/>
        </w:rPr>
        <w:object w:dxaOrig="1420" w:dyaOrig="400">
          <v:shape id="_x0000_i1380" type="#_x0000_t75" style="width:72.75pt;height:20.25pt" o:ole="">
            <v:imagedata r:id="rId136" o:title=""/>
          </v:shape>
          <o:OLEObject Type="Embed" ProgID="Equation.3" ShapeID="_x0000_i1380" DrawAspect="Content" ObjectID="_1791874656" r:id="rId137"/>
        </w:object>
      </w:r>
      <w:r w:rsidRPr="00A66862">
        <w:rPr>
          <w:rFonts w:ascii="Arial" w:eastAsia="Calibri" w:hAnsi="Arial" w:cs="Arial"/>
          <w:sz w:val="24"/>
          <w:szCs w:val="24"/>
        </w:rPr>
        <w:t xml:space="preserve"> </w:t>
      </w:r>
      <w:r w:rsidRPr="00A66862">
        <w:rPr>
          <w:rFonts w:ascii="Arial" w:eastAsia="Times New Roman" w:hAnsi="Arial" w:cs="Arial"/>
          <w:sz w:val="24"/>
          <w:szCs w:val="24"/>
        </w:rPr>
        <w:tab/>
      </w:r>
      <w:r w:rsidRPr="00A66862">
        <w:rPr>
          <w:rFonts w:ascii="Arial" w:eastAsia="Times New Roman" w:hAnsi="Arial" w:cs="Arial"/>
          <w:sz w:val="24"/>
          <w:szCs w:val="24"/>
        </w:rPr>
        <w:tab/>
        <w:t xml:space="preserve">                   </w:t>
      </w:r>
    </w:p>
    <w:p w:rsidR="00FF66D8" w:rsidRDefault="00FF66D8"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7D4EA7" w:rsidRPr="00A66862" w:rsidRDefault="007D4EA7"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gdje su: </w:t>
      </w:r>
    </w:p>
    <w:p w:rsidR="007D4EA7" w:rsidRPr="00A66862" w:rsidRDefault="00861574" w:rsidP="00154EDC">
      <w:pPr>
        <w:tabs>
          <w:tab w:val="left" w:pos="425"/>
        </w:tabs>
        <w:overflowPunct w:val="0"/>
        <w:autoSpaceDE w:val="0"/>
        <w:autoSpaceDN w:val="0"/>
        <w:adjustRightInd w:val="0"/>
        <w:spacing w:after="0"/>
        <w:ind w:left="425"/>
        <w:jc w:val="both"/>
        <w:textAlignment w:val="baseline"/>
        <w:rPr>
          <w:rFonts w:ascii="Arial" w:eastAsia="Times New Roman" w:hAnsi="Arial" w:cs="Arial"/>
          <w:sz w:val="24"/>
          <w:szCs w:val="24"/>
        </w:rPr>
      </w:pPr>
      <w:r w:rsidRPr="00861574">
        <w:rPr>
          <w:rFonts w:ascii="Arial" w:eastAsia="Calibri" w:hAnsi="Arial" w:cs="Arial"/>
          <w:position w:val="-10"/>
          <w:sz w:val="24"/>
          <w:szCs w:val="24"/>
        </w:rPr>
        <w:object w:dxaOrig="580" w:dyaOrig="340">
          <v:shape id="_x0000_i1382" type="#_x0000_t75" style="width:30pt;height:18pt" o:ole="">
            <v:imagedata r:id="rId138" o:title=""/>
          </v:shape>
          <o:OLEObject Type="Embed" ProgID="Equation.3" ShapeID="_x0000_i1382" DrawAspect="Content" ObjectID="_1791874657" r:id="rId139"/>
        </w:object>
      </w:r>
      <w:r w:rsidR="007D4EA7" w:rsidRPr="00A66862">
        <w:rPr>
          <w:rFonts w:ascii="Arial" w:eastAsia="Times New Roman" w:hAnsi="Arial" w:cs="Arial"/>
          <w:sz w:val="24"/>
          <w:szCs w:val="24"/>
        </w:rPr>
        <w:t xml:space="preserve">- naznačena aktivna snaga TR, određena iz naznačene snage </w:t>
      </w:r>
      <w:r w:rsidRPr="00A66862">
        <w:rPr>
          <w:rFonts w:ascii="Arial" w:eastAsia="Calibri" w:hAnsi="Arial" w:cs="Arial"/>
          <w:position w:val="-10"/>
          <w:sz w:val="24"/>
          <w:szCs w:val="24"/>
        </w:rPr>
        <w:object w:dxaOrig="580" w:dyaOrig="340">
          <v:shape id="_x0000_i1386" type="#_x0000_t75" style="width:30pt;height:17.25pt" o:ole="">
            <v:imagedata r:id="rId140" o:title=""/>
          </v:shape>
          <o:OLEObject Type="Embed" ProgID="Equation.3" ShapeID="_x0000_i1386" DrawAspect="Content" ObjectID="_1791874658" r:id="rId141"/>
        </w:object>
      </w:r>
      <w:r w:rsidR="007D4EA7" w:rsidRPr="00A66862">
        <w:rPr>
          <w:rFonts w:ascii="Arial" w:eastAsia="Times New Roman" w:hAnsi="Arial" w:cs="Arial"/>
          <w:sz w:val="24"/>
          <w:szCs w:val="24"/>
        </w:rPr>
        <w:t xml:space="preserve"> i naznačenog faktora snage </w:t>
      </w:r>
      <w:r w:rsidRPr="00A66862">
        <w:rPr>
          <w:rFonts w:ascii="Arial" w:eastAsia="Calibri" w:hAnsi="Arial" w:cs="Arial"/>
          <w:position w:val="-10"/>
          <w:sz w:val="24"/>
          <w:szCs w:val="24"/>
        </w:rPr>
        <w:object w:dxaOrig="780" w:dyaOrig="340">
          <v:shape id="_x0000_i1384" type="#_x0000_t75" style="width:39pt;height:17.25pt" o:ole="">
            <v:imagedata r:id="rId142" o:title=""/>
          </v:shape>
          <o:OLEObject Type="Embed" ProgID="Equation.3" ShapeID="_x0000_i1384" DrawAspect="Content" ObjectID="_1791874659" r:id="rId143"/>
        </w:object>
      </w:r>
    </w:p>
    <w:p w:rsidR="007D4EA7" w:rsidRPr="00A66862" w:rsidRDefault="007D4EA7"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ab/>
      </w:r>
      <w:r w:rsidR="00861574" w:rsidRPr="00861574">
        <w:rPr>
          <w:rFonts w:ascii="Arial" w:eastAsia="Calibri" w:hAnsi="Arial" w:cs="Arial"/>
          <w:position w:val="-10"/>
          <w:sz w:val="24"/>
          <w:szCs w:val="24"/>
        </w:rPr>
        <w:object w:dxaOrig="480" w:dyaOrig="340">
          <v:shape id="_x0000_i1388" type="#_x0000_t75" style="width:24pt;height:18pt" o:ole="">
            <v:imagedata r:id="rId144" o:title=""/>
          </v:shape>
          <o:OLEObject Type="Embed" ProgID="Equation.3" ShapeID="_x0000_i1388" DrawAspect="Content" ObjectID="_1791874660" r:id="rId145"/>
        </w:object>
      </w:r>
      <w:r w:rsidRPr="00A66862">
        <w:rPr>
          <w:rFonts w:ascii="Arial" w:eastAsia="Calibri" w:hAnsi="Arial" w:cs="Arial"/>
          <w:sz w:val="24"/>
          <w:szCs w:val="24"/>
        </w:rPr>
        <w:t xml:space="preserve">- </w:t>
      </w:r>
      <w:r w:rsidRPr="00A66862">
        <w:rPr>
          <w:rFonts w:ascii="Arial" w:eastAsia="Times New Roman" w:hAnsi="Arial" w:cs="Arial"/>
          <w:sz w:val="24"/>
          <w:szCs w:val="24"/>
        </w:rPr>
        <w:t>trajno termički dozvoljena snaga voda (naznačena aktivna snaga voda)</w:t>
      </w:r>
    </w:p>
    <w:p w:rsidR="007D4EA7" w:rsidRPr="00A66862" w:rsidRDefault="007D4EA7"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ab/>
      </w:r>
      <w:r w:rsidR="00861574" w:rsidRPr="00861574">
        <w:rPr>
          <w:rFonts w:ascii="Arial" w:eastAsia="Calibri" w:hAnsi="Arial" w:cs="Arial"/>
          <w:position w:val="-16"/>
          <w:sz w:val="24"/>
          <w:szCs w:val="24"/>
        </w:rPr>
        <w:object w:dxaOrig="780" w:dyaOrig="400">
          <v:shape id="_x0000_i1390" type="#_x0000_t75" style="width:39pt;height:20.25pt" o:ole="">
            <v:imagedata r:id="rId146" o:title=""/>
          </v:shape>
          <o:OLEObject Type="Embed" ProgID="Equation.3" ShapeID="_x0000_i1390" DrawAspect="Content" ObjectID="_1791874661" r:id="rId147"/>
        </w:object>
      </w:r>
      <w:r w:rsidRPr="00A66862">
        <w:rPr>
          <w:rFonts w:ascii="Arial" w:eastAsia="Calibri" w:hAnsi="Arial" w:cs="Arial"/>
          <w:sz w:val="24"/>
          <w:szCs w:val="24"/>
        </w:rPr>
        <w:t xml:space="preserve">- </w:t>
      </w:r>
      <w:r w:rsidRPr="00A66862">
        <w:rPr>
          <w:rFonts w:ascii="Arial" w:eastAsia="Times New Roman" w:hAnsi="Arial" w:cs="Arial"/>
          <w:sz w:val="24"/>
          <w:szCs w:val="24"/>
        </w:rPr>
        <w:t>vršna snaga grupe potrošača koji se napajaju preko posmatranog TR</w:t>
      </w:r>
    </w:p>
    <w:p w:rsidR="007D4EA7" w:rsidRPr="00A66862" w:rsidRDefault="007D4EA7"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ab/>
      </w:r>
      <w:r w:rsidR="00861574" w:rsidRPr="00A66862">
        <w:rPr>
          <w:rFonts w:ascii="Arial" w:eastAsia="Calibri" w:hAnsi="Arial" w:cs="Arial"/>
          <w:position w:val="-16"/>
          <w:sz w:val="24"/>
          <w:szCs w:val="24"/>
        </w:rPr>
        <w:object w:dxaOrig="600" w:dyaOrig="400">
          <v:shape id="_x0000_i1392" type="#_x0000_t75" style="width:31.5pt;height:20.25pt" o:ole="">
            <v:imagedata r:id="rId148" o:title=""/>
          </v:shape>
          <o:OLEObject Type="Embed" ProgID="Equation.3" ShapeID="_x0000_i1392" DrawAspect="Content" ObjectID="_1791874662" r:id="rId149"/>
        </w:object>
      </w:r>
      <w:r w:rsidRPr="00A66862">
        <w:rPr>
          <w:rFonts w:ascii="Arial" w:eastAsia="Times New Roman" w:hAnsi="Arial" w:cs="Arial"/>
          <w:sz w:val="24"/>
          <w:szCs w:val="24"/>
        </w:rPr>
        <w:t>- vršna snaga grupe potrošača koji se napajaju preko posmatranog voda.</w:t>
      </w:r>
    </w:p>
    <w:p w:rsidR="00154EDC" w:rsidRPr="00A66862" w:rsidRDefault="00154EDC" w:rsidP="00154EDC">
      <w:pPr>
        <w:overflowPunct w:val="0"/>
        <w:autoSpaceDE w:val="0"/>
        <w:autoSpaceDN w:val="0"/>
        <w:adjustRightInd w:val="0"/>
        <w:spacing w:after="0"/>
        <w:jc w:val="both"/>
        <w:textAlignment w:val="baseline"/>
        <w:rPr>
          <w:rFonts w:ascii="Arial" w:eastAsia="Times New Roman" w:hAnsi="Arial" w:cs="Arial"/>
          <w:b/>
          <w:bCs/>
          <w:sz w:val="24"/>
          <w:szCs w:val="24"/>
        </w:rPr>
      </w:pPr>
    </w:p>
    <w:p w:rsidR="00154EDC" w:rsidRPr="00646F4C" w:rsidRDefault="00154EDC" w:rsidP="00154EDC">
      <w:pPr>
        <w:overflowPunct w:val="0"/>
        <w:autoSpaceDE w:val="0"/>
        <w:autoSpaceDN w:val="0"/>
        <w:adjustRightInd w:val="0"/>
        <w:spacing w:after="0"/>
        <w:jc w:val="both"/>
        <w:textAlignment w:val="baseline"/>
        <w:rPr>
          <w:rFonts w:ascii="Arial" w:eastAsia="Times New Roman" w:hAnsi="Arial" w:cs="Arial"/>
          <w:b/>
          <w:bCs/>
          <w:sz w:val="28"/>
          <w:szCs w:val="28"/>
          <w:u w:val="single"/>
        </w:rPr>
      </w:pPr>
      <w:r w:rsidRPr="00646F4C">
        <w:rPr>
          <w:rFonts w:ascii="Arial" w:eastAsia="Times New Roman" w:hAnsi="Arial" w:cs="Arial"/>
          <w:b/>
          <w:bCs/>
          <w:sz w:val="28"/>
          <w:szCs w:val="28"/>
        </w:rPr>
        <w:t xml:space="preserve">1.2.5. </w:t>
      </w:r>
      <w:r w:rsidRPr="00646F4C">
        <w:rPr>
          <w:rFonts w:ascii="Arial" w:eastAsia="Times New Roman" w:hAnsi="Arial" w:cs="Arial"/>
          <w:b/>
          <w:bCs/>
          <w:color w:val="1B2BC7"/>
          <w:sz w:val="28"/>
          <w:szCs w:val="28"/>
          <w:u w:val="single"/>
        </w:rPr>
        <w:t>Domaćinstva kao potrošači električne energije</w:t>
      </w:r>
    </w:p>
    <w:p w:rsidR="00154EDC" w:rsidRPr="00A66862" w:rsidRDefault="00154EDC" w:rsidP="00154EDC">
      <w:pPr>
        <w:overflowPunct w:val="0"/>
        <w:autoSpaceDE w:val="0"/>
        <w:autoSpaceDN w:val="0"/>
        <w:adjustRightInd w:val="0"/>
        <w:spacing w:after="0"/>
        <w:ind w:left="720" w:firstLine="720"/>
        <w:jc w:val="both"/>
        <w:textAlignment w:val="baseline"/>
        <w:rPr>
          <w:rFonts w:ascii="Arial" w:eastAsia="Times New Roman" w:hAnsi="Arial" w:cs="Arial"/>
          <w:b/>
          <w:bCs/>
          <w:sz w:val="24"/>
          <w:szCs w:val="24"/>
          <w:u w:val="single"/>
        </w:rPr>
      </w:pPr>
    </w:p>
    <w:p w:rsidR="00757D1B" w:rsidRDefault="00154EDC" w:rsidP="00757D1B">
      <w:pPr>
        <w:overflowPunct w:val="0"/>
        <w:autoSpaceDE w:val="0"/>
        <w:autoSpaceDN w:val="0"/>
        <w:adjustRightInd w:val="0"/>
        <w:spacing w:after="0"/>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Važnu </w:t>
      </w:r>
      <w:r w:rsidR="00757D1B">
        <w:rPr>
          <w:rFonts w:ascii="Arial" w:eastAsia="Times New Roman" w:hAnsi="Arial" w:cs="Arial"/>
          <w:bCs/>
          <w:sz w:val="24"/>
          <w:szCs w:val="24"/>
        </w:rPr>
        <w:t xml:space="preserve">kategoriju potrošača u konzumima EDS-a čine domaćinstva. </w:t>
      </w:r>
      <w:r w:rsidRPr="00A66862">
        <w:rPr>
          <w:rFonts w:ascii="Arial" w:eastAsia="Times New Roman" w:hAnsi="Arial" w:cs="Arial"/>
          <w:bCs/>
          <w:sz w:val="24"/>
          <w:szCs w:val="24"/>
        </w:rPr>
        <w:t xml:space="preserve"> </w:t>
      </w:r>
    </w:p>
    <w:p w:rsidR="00757D1B" w:rsidRDefault="00757D1B" w:rsidP="00757D1B">
      <w:pPr>
        <w:overflowPunct w:val="0"/>
        <w:autoSpaceDE w:val="0"/>
        <w:autoSpaceDN w:val="0"/>
        <w:adjustRightInd w:val="0"/>
        <w:spacing w:after="0"/>
        <w:jc w:val="both"/>
        <w:textAlignment w:val="baseline"/>
        <w:rPr>
          <w:rFonts w:ascii="Arial" w:eastAsia="Times New Roman" w:hAnsi="Arial" w:cs="Arial"/>
          <w:bCs/>
          <w:sz w:val="24"/>
          <w:szCs w:val="24"/>
        </w:rPr>
      </w:pPr>
    </w:p>
    <w:p w:rsidR="00A3067A" w:rsidRDefault="00A3067A" w:rsidP="00757D1B">
      <w:pPr>
        <w:overflowPunct w:val="0"/>
        <w:autoSpaceDE w:val="0"/>
        <w:autoSpaceDN w:val="0"/>
        <w:adjustRightInd w:val="0"/>
        <w:spacing w:after="0"/>
        <w:jc w:val="both"/>
        <w:textAlignment w:val="baseline"/>
        <w:rPr>
          <w:rFonts w:ascii="Arial" w:eastAsia="Calibri" w:hAnsi="Arial" w:cs="Arial"/>
          <w:b/>
          <w:position w:val="-10"/>
          <w:sz w:val="24"/>
          <w:szCs w:val="24"/>
        </w:rPr>
      </w:pPr>
      <w:r>
        <w:rPr>
          <w:rFonts w:ascii="Arial" w:eastAsia="Times New Roman" w:hAnsi="Arial" w:cs="Arial"/>
          <w:bCs/>
          <w:sz w:val="24"/>
          <w:szCs w:val="24"/>
        </w:rPr>
        <w:t>On</w:t>
      </w:r>
      <w:r w:rsidR="00757D1B">
        <w:rPr>
          <w:rFonts w:ascii="Arial" w:eastAsia="Times New Roman" w:hAnsi="Arial" w:cs="Arial"/>
          <w:bCs/>
          <w:sz w:val="24"/>
          <w:szCs w:val="24"/>
        </w:rPr>
        <w:t>a</w:t>
      </w:r>
      <w:r>
        <w:rPr>
          <w:rFonts w:ascii="Arial" w:eastAsia="Times New Roman" w:hAnsi="Arial" w:cs="Arial"/>
          <w:bCs/>
          <w:sz w:val="24"/>
          <w:szCs w:val="24"/>
        </w:rPr>
        <w:t xml:space="preserve"> učestvj</w:t>
      </w:r>
      <w:r w:rsidR="00757D1B">
        <w:rPr>
          <w:rFonts w:ascii="Arial" w:eastAsia="Times New Roman" w:hAnsi="Arial" w:cs="Arial"/>
          <w:bCs/>
          <w:sz w:val="24"/>
          <w:szCs w:val="24"/>
        </w:rPr>
        <w:t xml:space="preserve">u </w:t>
      </w:r>
      <w:r>
        <w:rPr>
          <w:rFonts w:ascii="Arial" w:eastAsia="Times New Roman" w:hAnsi="Arial" w:cs="Arial"/>
          <w:bCs/>
          <w:sz w:val="24"/>
          <w:szCs w:val="24"/>
        </w:rPr>
        <w:t xml:space="preserve">u dimenzionisanju elemenata EDS-a sa svojim </w:t>
      </w:r>
      <w:r w:rsidRPr="00A3067A">
        <w:rPr>
          <w:rFonts w:ascii="Arial" w:eastAsia="Times New Roman" w:hAnsi="Arial" w:cs="Arial"/>
          <w:b/>
          <w:bCs/>
          <w:sz w:val="24"/>
          <w:szCs w:val="24"/>
        </w:rPr>
        <w:t>vešnim opterećenjem</w:t>
      </w:r>
      <w:r w:rsidR="00154EDC" w:rsidRPr="00A66862">
        <w:rPr>
          <w:rFonts w:ascii="Arial" w:eastAsia="Times New Roman" w:hAnsi="Arial" w:cs="Arial"/>
          <w:bCs/>
          <w:sz w:val="24"/>
          <w:szCs w:val="24"/>
        </w:rPr>
        <w:t xml:space="preserve">, odnosno </w:t>
      </w:r>
      <w:r w:rsidR="00154EDC" w:rsidRPr="00A66862">
        <w:rPr>
          <w:rFonts w:ascii="Arial" w:eastAsia="Times New Roman" w:hAnsi="Arial" w:cs="Arial"/>
          <w:b/>
          <w:bCs/>
          <w:sz w:val="24"/>
          <w:szCs w:val="24"/>
        </w:rPr>
        <w:t>vršn</w:t>
      </w:r>
      <w:r>
        <w:rPr>
          <w:rFonts w:ascii="Arial" w:eastAsia="Times New Roman" w:hAnsi="Arial" w:cs="Arial"/>
          <w:b/>
          <w:bCs/>
          <w:sz w:val="24"/>
          <w:szCs w:val="24"/>
        </w:rPr>
        <w:t>om</w:t>
      </w:r>
      <w:r w:rsidR="00757D1B">
        <w:rPr>
          <w:rFonts w:ascii="Arial" w:eastAsia="Times New Roman" w:hAnsi="Arial" w:cs="Arial"/>
          <w:b/>
          <w:bCs/>
          <w:sz w:val="24"/>
          <w:szCs w:val="24"/>
        </w:rPr>
        <w:t xml:space="preserve"> </w:t>
      </w:r>
      <w:r w:rsidR="00154EDC" w:rsidRPr="00A66862">
        <w:rPr>
          <w:rFonts w:ascii="Arial" w:eastAsia="Times New Roman" w:hAnsi="Arial" w:cs="Arial"/>
          <w:b/>
          <w:bCs/>
          <w:sz w:val="24"/>
          <w:szCs w:val="24"/>
        </w:rPr>
        <w:t>snaga domaćinstava</w:t>
      </w:r>
      <w:r w:rsidR="00154EDC" w:rsidRPr="00A66862">
        <w:rPr>
          <w:rFonts w:ascii="Arial" w:eastAsia="Times New Roman" w:hAnsi="Arial" w:cs="Arial"/>
          <w:bCs/>
          <w:sz w:val="24"/>
          <w:szCs w:val="24"/>
        </w:rPr>
        <w:t xml:space="preserve">: </w:t>
      </w:r>
      <w:r w:rsidR="00154EDC" w:rsidRPr="00A66862">
        <w:rPr>
          <w:rFonts w:ascii="Arial" w:eastAsia="Calibri" w:hAnsi="Arial" w:cs="Arial"/>
          <w:b/>
          <w:position w:val="-10"/>
          <w:sz w:val="24"/>
          <w:szCs w:val="24"/>
        </w:rPr>
        <w:object w:dxaOrig="1040" w:dyaOrig="300">
          <v:shape id="_x0000_i1100" type="#_x0000_t75" style="width:51.75pt;height:15.75pt" o:ole="">
            <v:imagedata r:id="rId150" o:title=""/>
          </v:shape>
          <o:OLEObject Type="Embed" ProgID="Equation.3" ShapeID="_x0000_i1100" DrawAspect="Content" ObjectID="_1791874663" r:id="rId151"/>
        </w:object>
      </w:r>
    </w:p>
    <w:p w:rsidR="00757D1B" w:rsidRDefault="00757D1B" w:rsidP="00757D1B">
      <w:pPr>
        <w:overflowPunct w:val="0"/>
        <w:autoSpaceDE w:val="0"/>
        <w:autoSpaceDN w:val="0"/>
        <w:adjustRightInd w:val="0"/>
        <w:spacing w:after="0"/>
        <w:jc w:val="both"/>
        <w:textAlignment w:val="baseline"/>
        <w:rPr>
          <w:rFonts w:ascii="Arial" w:eastAsia="Calibri" w:hAnsi="Arial" w:cs="Arial"/>
          <w:position w:val="-10"/>
          <w:sz w:val="24"/>
          <w:szCs w:val="24"/>
        </w:rPr>
      </w:pPr>
    </w:p>
    <w:p w:rsidR="00A3067A" w:rsidRPr="00757D1B" w:rsidRDefault="00A3067A" w:rsidP="00757D1B">
      <w:pPr>
        <w:overflowPunct w:val="0"/>
        <w:autoSpaceDE w:val="0"/>
        <w:autoSpaceDN w:val="0"/>
        <w:adjustRightInd w:val="0"/>
        <w:spacing w:after="0"/>
        <w:jc w:val="both"/>
        <w:textAlignment w:val="baseline"/>
        <w:rPr>
          <w:rFonts w:ascii="Arial" w:eastAsia="Times New Roman" w:hAnsi="Arial" w:cs="Arial"/>
          <w:sz w:val="24"/>
          <w:szCs w:val="24"/>
        </w:rPr>
      </w:pPr>
      <w:r w:rsidRPr="00757D1B">
        <w:rPr>
          <w:rFonts w:ascii="Arial" w:eastAsia="Calibri" w:hAnsi="Arial" w:cs="Arial"/>
          <w:position w:val="-10"/>
          <w:sz w:val="24"/>
          <w:szCs w:val="24"/>
        </w:rPr>
        <w:lastRenderedPageBreak/>
        <w:t>Vršn</w:t>
      </w:r>
      <w:r w:rsidR="00757D1B">
        <w:rPr>
          <w:rFonts w:ascii="Arial" w:eastAsia="Calibri" w:hAnsi="Arial" w:cs="Arial"/>
          <w:position w:val="-10"/>
          <w:sz w:val="24"/>
          <w:szCs w:val="24"/>
        </w:rPr>
        <w:t>a</w:t>
      </w:r>
      <w:r w:rsidRPr="00757D1B">
        <w:rPr>
          <w:rFonts w:ascii="Arial" w:eastAsia="Calibri" w:hAnsi="Arial" w:cs="Arial"/>
          <w:position w:val="-10"/>
          <w:sz w:val="24"/>
          <w:szCs w:val="24"/>
        </w:rPr>
        <w:t xml:space="preserve"> opterećenj</w:t>
      </w:r>
      <w:r w:rsidR="00757D1B">
        <w:rPr>
          <w:rFonts w:ascii="Arial" w:eastAsia="Calibri" w:hAnsi="Arial" w:cs="Arial"/>
          <w:position w:val="-10"/>
          <w:sz w:val="24"/>
          <w:szCs w:val="24"/>
        </w:rPr>
        <w:t>a</w:t>
      </w:r>
      <w:r w:rsidRPr="00757D1B">
        <w:rPr>
          <w:rFonts w:ascii="Arial" w:eastAsia="Calibri" w:hAnsi="Arial" w:cs="Arial"/>
          <w:position w:val="-10"/>
          <w:sz w:val="24"/>
          <w:szCs w:val="24"/>
        </w:rPr>
        <w:t xml:space="preserve"> domaćinstava </w:t>
      </w:r>
      <w:r w:rsidR="00757D1B">
        <w:rPr>
          <w:rFonts w:ascii="Arial" w:eastAsia="Calibri" w:hAnsi="Arial" w:cs="Arial"/>
          <w:position w:val="-10"/>
          <w:sz w:val="24"/>
          <w:szCs w:val="24"/>
        </w:rPr>
        <w:t xml:space="preserve">su </w:t>
      </w:r>
      <w:r w:rsidRPr="00757D1B">
        <w:rPr>
          <w:rFonts w:ascii="Arial" w:eastAsia="Calibri" w:hAnsi="Arial" w:cs="Arial"/>
          <w:position w:val="-10"/>
          <w:sz w:val="24"/>
          <w:szCs w:val="24"/>
        </w:rPr>
        <w:t>različita na različitim nivoima EDS-a, najveća je na nivou domaćinstva</w:t>
      </w:r>
      <w:r w:rsidR="00757D1B">
        <w:rPr>
          <w:rFonts w:ascii="Arial" w:eastAsia="Calibri" w:hAnsi="Arial" w:cs="Arial"/>
          <w:position w:val="-10"/>
          <w:sz w:val="24"/>
          <w:szCs w:val="24"/>
        </w:rPr>
        <w:t>, a najmanje na nivou JVO.</w:t>
      </w:r>
      <w:r w:rsidR="00154EDC" w:rsidRPr="00757D1B">
        <w:rPr>
          <w:rFonts w:ascii="Arial" w:eastAsia="Times New Roman" w:hAnsi="Arial" w:cs="Arial"/>
          <w:sz w:val="24"/>
          <w:szCs w:val="24"/>
        </w:rPr>
        <w:t xml:space="preserve"> </w:t>
      </w:r>
    </w:p>
    <w:p w:rsidR="00757D1B" w:rsidRDefault="00757D1B" w:rsidP="00154EDC">
      <w:pPr>
        <w:tabs>
          <w:tab w:val="left" w:pos="425"/>
        </w:tabs>
        <w:overflowPunct w:val="0"/>
        <w:autoSpaceDE w:val="0"/>
        <w:autoSpaceDN w:val="0"/>
        <w:adjustRightInd w:val="0"/>
        <w:spacing w:after="0"/>
        <w:jc w:val="both"/>
        <w:textAlignment w:val="baseline"/>
        <w:rPr>
          <w:rFonts w:ascii="Arial" w:eastAsia="Times New Roman" w:hAnsi="Arial" w:cs="Arial"/>
          <w:b/>
          <w:sz w:val="24"/>
          <w:szCs w:val="24"/>
          <w:u w:val="single"/>
        </w:rPr>
      </w:pPr>
    </w:p>
    <w:p w:rsidR="00154EDC" w:rsidRPr="00646F4C"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b/>
          <w:color w:val="1B2BC7"/>
          <w:sz w:val="28"/>
          <w:szCs w:val="28"/>
          <w:u w:val="single"/>
        </w:rPr>
      </w:pPr>
      <w:r w:rsidRPr="00646F4C">
        <w:rPr>
          <w:rFonts w:ascii="Arial" w:eastAsia="Times New Roman" w:hAnsi="Arial" w:cs="Arial"/>
          <w:b/>
          <w:color w:val="1B2BC7"/>
          <w:sz w:val="28"/>
          <w:szCs w:val="28"/>
          <w:u w:val="single"/>
        </w:rPr>
        <w:t>Kategorije domaćinstava</w:t>
      </w:r>
    </w:p>
    <w:p w:rsidR="00154EDC" w:rsidRPr="00A66862" w:rsidRDefault="00154EDC" w:rsidP="00154EDC">
      <w:pPr>
        <w:tabs>
          <w:tab w:val="left" w:pos="425"/>
          <w:tab w:val="left" w:pos="709"/>
          <w:tab w:val="left" w:pos="8064"/>
          <w:tab w:val="left" w:pos="8640"/>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Prema stepenu elektrifikacije domaćinstva možemo svrstati u tri osnovne kategorije:</w:t>
      </w:r>
    </w:p>
    <w:p w:rsidR="00154EDC" w:rsidRPr="00A66862" w:rsidRDefault="00154EDC" w:rsidP="002960DC">
      <w:pPr>
        <w:numPr>
          <w:ilvl w:val="0"/>
          <w:numId w:val="7"/>
        </w:numPr>
        <w:tabs>
          <w:tab w:val="left" w:pos="425"/>
          <w:tab w:val="left" w:pos="709"/>
          <w:tab w:val="left" w:pos="8064"/>
          <w:tab w:val="left" w:pos="8640"/>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djelimična elektrifikacija (domaćinstva </w:t>
      </w:r>
      <w:r w:rsidRPr="00A66862">
        <w:rPr>
          <w:rFonts w:ascii="Arial" w:eastAsia="Times New Roman" w:hAnsi="Arial" w:cs="Arial"/>
          <w:i/>
          <w:sz w:val="24"/>
          <w:szCs w:val="24"/>
        </w:rPr>
        <w:t>I</w:t>
      </w:r>
      <w:r w:rsidRPr="00A66862">
        <w:rPr>
          <w:rFonts w:ascii="Arial" w:eastAsia="Times New Roman" w:hAnsi="Arial" w:cs="Arial"/>
          <w:sz w:val="24"/>
          <w:szCs w:val="24"/>
        </w:rPr>
        <w:t xml:space="preserve"> kategorije, "</w:t>
      </w:r>
      <w:r w:rsidRPr="00A66862">
        <w:rPr>
          <w:rFonts w:ascii="Arial" w:eastAsia="Times New Roman" w:hAnsi="Arial" w:cs="Arial"/>
          <w:i/>
          <w:sz w:val="24"/>
          <w:szCs w:val="24"/>
        </w:rPr>
        <w:t>d</w:t>
      </w:r>
      <w:r w:rsidRPr="00A66862">
        <w:rPr>
          <w:rFonts w:ascii="Arial" w:eastAsia="Times New Roman" w:hAnsi="Arial" w:cs="Arial"/>
          <w:i/>
          <w:sz w:val="24"/>
          <w:szCs w:val="24"/>
          <w:vertAlign w:val="subscript"/>
        </w:rPr>
        <w:t>I</w:t>
      </w:r>
      <w:r w:rsidRPr="00A66862">
        <w:rPr>
          <w:rFonts w:ascii="Arial" w:eastAsia="Times New Roman" w:hAnsi="Arial" w:cs="Arial"/>
          <w:sz w:val="24"/>
          <w:szCs w:val="24"/>
        </w:rPr>
        <w:t>")</w:t>
      </w:r>
    </w:p>
    <w:p w:rsidR="00154EDC" w:rsidRPr="00A66862" w:rsidRDefault="00154EDC" w:rsidP="002960DC">
      <w:pPr>
        <w:numPr>
          <w:ilvl w:val="0"/>
          <w:numId w:val="7"/>
        </w:numPr>
        <w:tabs>
          <w:tab w:val="left" w:pos="425"/>
          <w:tab w:val="left" w:pos="709"/>
          <w:tab w:val="left" w:pos="8064"/>
          <w:tab w:val="left" w:pos="8640"/>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potpuna elektrifikacija (domaćinstva </w:t>
      </w:r>
      <w:r w:rsidRPr="00A66862">
        <w:rPr>
          <w:rFonts w:ascii="Arial" w:eastAsia="Times New Roman" w:hAnsi="Arial" w:cs="Arial"/>
          <w:i/>
          <w:sz w:val="24"/>
          <w:szCs w:val="24"/>
        </w:rPr>
        <w:t>II</w:t>
      </w:r>
      <w:r w:rsidRPr="00A66862">
        <w:rPr>
          <w:rFonts w:ascii="Arial" w:eastAsia="Times New Roman" w:hAnsi="Arial" w:cs="Arial"/>
          <w:sz w:val="24"/>
          <w:szCs w:val="24"/>
        </w:rPr>
        <w:t xml:space="preserve"> kategorije, "</w:t>
      </w:r>
      <w:r w:rsidRPr="00A66862">
        <w:rPr>
          <w:rFonts w:ascii="Arial" w:eastAsia="Times New Roman" w:hAnsi="Arial" w:cs="Arial"/>
          <w:i/>
          <w:sz w:val="24"/>
          <w:szCs w:val="24"/>
        </w:rPr>
        <w:t>d</w:t>
      </w:r>
      <w:r w:rsidRPr="00A66862">
        <w:rPr>
          <w:rFonts w:ascii="Arial" w:eastAsia="Times New Roman" w:hAnsi="Arial" w:cs="Arial"/>
          <w:i/>
          <w:sz w:val="24"/>
          <w:szCs w:val="24"/>
          <w:vertAlign w:val="subscript"/>
        </w:rPr>
        <w:t>II</w:t>
      </w:r>
      <w:r w:rsidRPr="00A66862">
        <w:rPr>
          <w:rFonts w:ascii="Arial" w:eastAsia="Times New Roman" w:hAnsi="Arial" w:cs="Arial"/>
          <w:sz w:val="24"/>
          <w:szCs w:val="24"/>
        </w:rPr>
        <w:t>"),</w:t>
      </w:r>
    </w:p>
    <w:p w:rsidR="00154EDC" w:rsidRPr="00A66862" w:rsidRDefault="00154EDC" w:rsidP="002960DC">
      <w:pPr>
        <w:numPr>
          <w:ilvl w:val="0"/>
          <w:numId w:val="7"/>
        </w:numPr>
        <w:tabs>
          <w:tab w:val="left" w:pos="425"/>
          <w:tab w:val="left" w:pos="709"/>
          <w:tab w:val="left" w:pos="8064"/>
          <w:tab w:val="left" w:pos="8640"/>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totalna elektrifikacija (domaćinstva </w:t>
      </w:r>
      <w:r w:rsidRPr="00A66862">
        <w:rPr>
          <w:rFonts w:ascii="Arial" w:eastAsia="Times New Roman" w:hAnsi="Arial" w:cs="Arial"/>
          <w:i/>
          <w:sz w:val="24"/>
          <w:szCs w:val="24"/>
        </w:rPr>
        <w:t>III</w:t>
      </w:r>
      <w:r w:rsidRPr="00A66862">
        <w:rPr>
          <w:rFonts w:ascii="Arial" w:eastAsia="Times New Roman" w:hAnsi="Arial" w:cs="Arial"/>
          <w:sz w:val="24"/>
          <w:szCs w:val="24"/>
        </w:rPr>
        <w:t xml:space="preserve"> kategorije, "</w:t>
      </w:r>
      <w:r w:rsidRPr="00A66862">
        <w:rPr>
          <w:rFonts w:ascii="Arial" w:eastAsia="Times New Roman" w:hAnsi="Arial" w:cs="Arial"/>
          <w:i/>
          <w:sz w:val="24"/>
          <w:szCs w:val="24"/>
        </w:rPr>
        <w:t>d</w:t>
      </w:r>
      <w:r w:rsidRPr="00A66862">
        <w:rPr>
          <w:rFonts w:ascii="Arial" w:eastAsia="Times New Roman" w:hAnsi="Arial" w:cs="Arial"/>
          <w:i/>
          <w:sz w:val="24"/>
          <w:szCs w:val="24"/>
          <w:vertAlign w:val="subscript"/>
        </w:rPr>
        <w:t>III</w:t>
      </w:r>
      <w:r w:rsidRPr="00A66862">
        <w:rPr>
          <w:rFonts w:ascii="Arial" w:eastAsia="Times New Roman" w:hAnsi="Arial" w:cs="Arial"/>
          <w:sz w:val="24"/>
          <w:szCs w:val="24"/>
        </w:rPr>
        <w:t>"),</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sz w:val="24"/>
          <w:szCs w:val="24"/>
          <w:u w:val="single"/>
        </w:rPr>
        <w:t>Djelimična elektrifikacija</w:t>
      </w:r>
      <w:r w:rsidRPr="00A66862">
        <w:rPr>
          <w:rFonts w:ascii="Arial" w:eastAsia="Times New Roman" w:hAnsi="Arial" w:cs="Arial"/>
          <w:sz w:val="24"/>
          <w:szCs w:val="24"/>
        </w:rPr>
        <w:t xml:space="preserve"> označava domaćinstva koja za podmirenje svojih potreba koriste sem električne energije i druge vidove energije. Tu npr. spadaju domaćinstva sa neelektričnom pripremom hrane, tople vode i nelektričnim grijanjem, kao što su domaćinstva u naseljima sa gasovodnom mrežom. </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b/>
          <w:sz w:val="24"/>
          <w:szCs w:val="24"/>
          <w:u w:val="single"/>
        </w:rPr>
      </w:pP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sz w:val="24"/>
          <w:szCs w:val="24"/>
          <w:u w:val="single"/>
        </w:rPr>
        <w:t>Potpuna elektrifikacija</w:t>
      </w:r>
      <w:r w:rsidRPr="00A66862">
        <w:rPr>
          <w:rFonts w:ascii="Arial" w:eastAsia="Times New Roman" w:hAnsi="Arial" w:cs="Arial"/>
          <w:sz w:val="24"/>
          <w:szCs w:val="24"/>
        </w:rPr>
        <w:t xml:space="preserve"> označava domaćinstva kod kojih samo grijanje nije električno. </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b/>
          <w:sz w:val="24"/>
          <w:szCs w:val="24"/>
          <w:u w:val="single"/>
        </w:rPr>
      </w:pPr>
    </w:p>
    <w:p w:rsidR="00154EDC" w:rsidRPr="00A66862" w:rsidRDefault="00154EDC" w:rsidP="00757D1B">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sz w:val="24"/>
          <w:szCs w:val="24"/>
          <w:u w:val="single"/>
        </w:rPr>
        <w:t>Totalna elektrifikacija</w:t>
      </w:r>
      <w:r w:rsidRPr="00A66862">
        <w:rPr>
          <w:rFonts w:ascii="Arial" w:eastAsia="Times New Roman" w:hAnsi="Arial" w:cs="Arial"/>
          <w:sz w:val="24"/>
          <w:szCs w:val="24"/>
        </w:rPr>
        <w:t xml:space="preserve"> označava domaćinstva koja sve energetske potrebe podmiruju primjenom električne energije. To su domaćinstva sa električnim grijanjem prostorija, koje uzrokuje značajno povećanje opterećenja, kako na nivou samog domaćinstva, tako i na svim ostalim nivoima, do JVO.</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color w:val="000000"/>
          <w:sz w:val="24"/>
          <w:szCs w:val="24"/>
        </w:rPr>
      </w:pPr>
    </w:p>
    <w:p w:rsidR="00154EDC" w:rsidRPr="00CD385B" w:rsidRDefault="005239DC" w:rsidP="00154EDC">
      <w:pPr>
        <w:tabs>
          <w:tab w:val="left" w:pos="425"/>
        </w:tabs>
        <w:overflowPunct w:val="0"/>
        <w:autoSpaceDE w:val="0"/>
        <w:autoSpaceDN w:val="0"/>
        <w:adjustRightInd w:val="0"/>
        <w:spacing w:after="0"/>
        <w:jc w:val="both"/>
        <w:textAlignment w:val="baseline"/>
        <w:rPr>
          <w:rFonts w:ascii="Arial" w:eastAsia="Times New Roman" w:hAnsi="Arial" w:cs="Arial"/>
          <w:bCs/>
          <w:sz w:val="24"/>
          <w:szCs w:val="24"/>
        </w:rPr>
      </w:pPr>
      <w:r>
        <w:rPr>
          <w:rFonts w:ascii="Arial" w:eastAsia="Times New Roman" w:hAnsi="Arial" w:cs="Arial"/>
          <w:b/>
          <w:color w:val="1B2BC7"/>
          <w:sz w:val="24"/>
          <w:szCs w:val="24"/>
          <w:u w:val="single"/>
        </w:rPr>
        <w:t>V</w:t>
      </w:r>
      <w:r w:rsidR="00CD385B" w:rsidRPr="00646F4C">
        <w:rPr>
          <w:rFonts w:ascii="Arial" w:eastAsia="Times New Roman" w:hAnsi="Arial" w:cs="Arial"/>
          <w:b/>
          <w:color w:val="1B2BC7"/>
          <w:sz w:val="28"/>
          <w:szCs w:val="28"/>
          <w:u w:val="single"/>
        </w:rPr>
        <w:t xml:space="preserve">ršno opterećenje </w:t>
      </w:r>
      <w:r w:rsidR="00154EDC" w:rsidRPr="00646F4C">
        <w:rPr>
          <w:rFonts w:ascii="Arial" w:eastAsia="Times New Roman" w:hAnsi="Arial" w:cs="Arial"/>
          <w:b/>
          <w:color w:val="1B2BC7"/>
          <w:sz w:val="28"/>
          <w:szCs w:val="28"/>
          <w:u w:val="single"/>
        </w:rPr>
        <w:t xml:space="preserve">pojedinačnih </w:t>
      </w:r>
      <w:r w:rsidR="00154EDC" w:rsidRPr="00646F4C">
        <w:rPr>
          <w:rFonts w:ascii="Arial" w:eastAsia="Times New Roman" w:hAnsi="Arial" w:cs="Arial"/>
          <w:b/>
          <w:bCs/>
          <w:color w:val="1B2BC7"/>
          <w:sz w:val="28"/>
          <w:szCs w:val="28"/>
          <w:u w:val="single"/>
        </w:rPr>
        <w:t>domaćinstva</w:t>
      </w:r>
      <w:r w:rsidR="00757D1B" w:rsidRPr="00CD385B">
        <w:rPr>
          <w:rFonts w:ascii="Arial" w:eastAsia="Times New Roman" w:hAnsi="Arial" w:cs="Arial"/>
          <w:b/>
          <w:bCs/>
          <w:sz w:val="24"/>
          <w:szCs w:val="24"/>
        </w:rPr>
        <w:t xml:space="preserve"> </w:t>
      </w:r>
      <w:r w:rsidR="00757D1B" w:rsidRPr="00CD385B">
        <w:rPr>
          <w:rFonts w:ascii="Arial" w:eastAsia="Times New Roman" w:hAnsi="Arial" w:cs="Arial"/>
          <w:bCs/>
          <w:sz w:val="24"/>
          <w:szCs w:val="24"/>
        </w:rPr>
        <w:t xml:space="preserve">može se odrediti </w:t>
      </w:r>
      <w:r w:rsidR="00CD385B" w:rsidRPr="00CD385B">
        <w:rPr>
          <w:rFonts w:ascii="Arial" w:eastAsia="Times New Roman" w:hAnsi="Arial" w:cs="Arial"/>
          <w:bCs/>
          <w:sz w:val="24"/>
          <w:szCs w:val="24"/>
        </w:rPr>
        <w:t>“</w:t>
      </w:r>
      <w:r w:rsidR="00757D1B" w:rsidRPr="00CD385B">
        <w:rPr>
          <w:rFonts w:ascii="Arial" w:eastAsia="Times New Roman" w:hAnsi="Arial" w:cs="Arial"/>
          <w:bCs/>
          <w:sz w:val="24"/>
          <w:szCs w:val="24"/>
        </w:rPr>
        <w:t xml:space="preserve">Metodom faktora potražnje </w:t>
      </w:r>
      <w:r w:rsidR="00CD385B" w:rsidRPr="00CD385B">
        <w:rPr>
          <w:rFonts w:ascii="Arial" w:eastAsia="Times New Roman" w:hAnsi="Arial" w:cs="Arial"/>
          <w:bCs/>
          <w:sz w:val="24"/>
          <w:szCs w:val="24"/>
        </w:rPr>
        <w:t>“</w:t>
      </w:r>
      <w:r w:rsidR="00CD385B">
        <w:rPr>
          <w:rFonts w:ascii="Arial" w:eastAsia="Times New Roman" w:hAnsi="Arial" w:cs="Arial"/>
          <w:bCs/>
          <w:sz w:val="24"/>
          <w:szCs w:val="24"/>
        </w:rPr>
        <w:t>:</w:t>
      </w:r>
    </w:p>
    <w:p w:rsidR="00154EDC" w:rsidRPr="00A66862" w:rsidRDefault="00154EDC" w:rsidP="00154EDC">
      <w:pPr>
        <w:tabs>
          <w:tab w:val="left" w:pos="8250"/>
        </w:tabs>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005239DC" w:rsidRPr="005239DC">
        <w:rPr>
          <w:rFonts w:ascii="Arial" w:eastAsia="Calibri" w:hAnsi="Arial" w:cs="Arial"/>
          <w:position w:val="-16"/>
          <w:sz w:val="24"/>
          <w:szCs w:val="24"/>
        </w:rPr>
        <w:object w:dxaOrig="2380" w:dyaOrig="400">
          <v:shape id="_x0000_i1444" type="#_x0000_t75" style="width:119.25pt;height:20.25pt" o:ole="">
            <v:imagedata r:id="rId152" o:title=""/>
          </v:shape>
          <o:OLEObject Type="Embed" ProgID="Equation.3" ShapeID="_x0000_i1444" DrawAspect="Content" ObjectID="_1791874664" r:id="rId153"/>
        </w:object>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t xml:space="preserve">                   </w:t>
      </w:r>
    </w:p>
    <w:p w:rsidR="00CD385B" w:rsidRDefault="00CD385B" w:rsidP="00154EDC">
      <w:pPr>
        <w:tabs>
          <w:tab w:val="left" w:pos="8250"/>
        </w:tabs>
        <w:overflowPunct w:val="0"/>
        <w:autoSpaceDE w:val="0"/>
        <w:autoSpaceDN w:val="0"/>
        <w:adjustRightInd w:val="0"/>
        <w:spacing w:after="0"/>
        <w:jc w:val="both"/>
        <w:textAlignment w:val="baseline"/>
        <w:rPr>
          <w:rFonts w:ascii="Arial" w:eastAsia="Calibri" w:hAnsi="Arial" w:cs="Arial"/>
          <w:sz w:val="24"/>
          <w:szCs w:val="24"/>
        </w:rPr>
      </w:pPr>
      <w:r>
        <w:rPr>
          <w:rFonts w:ascii="Arial" w:eastAsia="Calibri" w:hAnsi="Arial" w:cs="Arial"/>
          <w:sz w:val="24"/>
          <w:szCs w:val="24"/>
        </w:rPr>
        <w:t xml:space="preserve">gdje su: </w:t>
      </w:r>
    </w:p>
    <w:p w:rsidR="00CD385B" w:rsidRPr="00A66862" w:rsidRDefault="00154EDC" w:rsidP="00CD385B">
      <w:pPr>
        <w:tabs>
          <w:tab w:val="left" w:pos="425"/>
        </w:tabs>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 </w:t>
      </w:r>
      <w:r w:rsidR="00CD385B">
        <w:rPr>
          <w:rFonts w:ascii="Arial" w:eastAsia="Calibri" w:hAnsi="Arial" w:cs="Arial"/>
          <w:sz w:val="24"/>
          <w:szCs w:val="24"/>
        </w:rPr>
        <w:tab/>
      </w:r>
      <w:r w:rsidR="005239DC" w:rsidRPr="005239DC">
        <w:rPr>
          <w:rFonts w:ascii="Arial" w:eastAsia="Calibri" w:hAnsi="Arial" w:cs="Arial"/>
          <w:position w:val="-16"/>
          <w:sz w:val="24"/>
          <w:szCs w:val="24"/>
        </w:rPr>
        <w:object w:dxaOrig="1340" w:dyaOrig="400">
          <v:shape id="_x0000_i1446" type="#_x0000_t75" style="width:69pt;height:20.25pt" o:ole="">
            <v:imagedata r:id="rId154" o:title=""/>
          </v:shape>
          <o:OLEObject Type="Embed" ProgID="Equation.3" ShapeID="_x0000_i1446" DrawAspect="Content" ObjectID="_1791874665" r:id="rId155"/>
        </w:object>
      </w:r>
      <w:r w:rsidR="00CD385B" w:rsidRPr="00A66862">
        <w:rPr>
          <w:rFonts w:ascii="Arial" w:eastAsia="Calibri" w:hAnsi="Arial" w:cs="Arial"/>
          <w:sz w:val="24"/>
          <w:szCs w:val="24"/>
        </w:rPr>
        <w:t>- sum</w:t>
      </w:r>
      <w:r w:rsidR="00CD385B">
        <w:rPr>
          <w:rFonts w:ascii="Arial" w:eastAsia="Calibri" w:hAnsi="Arial" w:cs="Arial"/>
          <w:sz w:val="24"/>
          <w:szCs w:val="24"/>
        </w:rPr>
        <w:t xml:space="preserve">a </w:t>
      </w:r>
      <w:r w:rsidR="00CD385B" w:rsidRPr="00A66862">
        <w:rPr>
          <w:rFonts w:ascii="Arial" w:eastAsia="Calibri" w:hAnsi="Arial" w:cs="Arial"/>
          <w:sz w:val="24"/>
          <w:szCs w:val="24"/>
        </w:rPr>
        <w:t>snaga svih električnih aparata u domaćinstvu</w:t>
      </w:r>
      <w:r w:rsidR="00CD385B">
        <w:rPr>
          <w:rFonts w:ascii="Arial" w:eastAsia="Calibri" w:hAnsi="Arial" w:cs="Arial"/>
          <w:sz w:val="24"/>
          <w:szCs w:val="24"/>
        </w:rPr>
        <w:t xml:space="preserve">, </w:t>
      </w:r>
      <w:r w:rsidR="005239DC">
        <w:rPr>
          <w:rFonts w:ascii="Arial" w:eastAsia="Calibri" w:hAnsi="Arial" w:cs="Arial"/>
          <w:sz w:val="24"/>
          <w:szCs w:val="24"/>
        </w:rPr>
        <w:t>čija vrijednost se kreće od</w:t>
      </w:r>
      <w:r w:rsidR="00790B99">
        <w:rPr>
          <w:rFonts w:ascii="Arial" w:eastAsia="Calibri" w:hAnsi="Arial" w:cs="Arial"/>
          <w:sz w:val="24"/>
          <w:szCs w:val="24"/>
        </w:rPr>
        <w:t xml:space="preserve"> </w:t>
      </w:r>
      <w:r w:rsidR="00660CF8">
        <w:rPr>
          <w:rFonts w:ascii="Arial" w:eastAsia="Calibri" w:hAnsi="Arial" w:cs="Arial"/>
          <w:sz w:val="24"/>
          <w:szCs w:val="24"/>
        </w:rPr>
        <w:t>(</w:t>
      </w:r>
      <w:r w:rsidR="00790B99" w:rsidRPr="00660CF8">
        <w:rPr>
          <w:rFonts w:ascii="Arial" w:eastAsia="Calibri" w:hAnsi="Arial" w:cs="Arial"/>
          <w:b/>
          <w:sz w:val="24"/>
          <w:szCs w:val="24"/>
        </w:rPr>
        <w:t>10-25</w:t>
      </w:r>
      <w:r w:rsidR="00660CF8">
        <w:rPr>
          <w:rFonts w:ascii="Arial" w:eastAsia="Calibri" w:hAnsi="Arial" w:cs="Arial"/>
          <w:b/>
          <w:sz w:val="24"/>
          <w:szCs w:val="24"/>
        </w:rPr>
        <w:t>)</w:t>
      </w:r>
      <w:r w:rsidR="00790B99">
        <w:rPr>
          <w:rFonts w:ascii="Arial" w:eastAsia="Calibri" w:hAnsi="Arial" w:cs="Arial"/>
          <w:sz w:val="24"/>
          <w:szCs w:val="24"/>
        </w:rPr>
        <w:t xml:space="preserve"> </w:t>
      </w:r>
      <w:r w:rsidR="00790B99" w:rsidRPr="00660CF8">
        <w:rPr>
          <w:rFonts w:ascii="Arial" w:eastAsia="Calibri" w:hAnsi="Arial" w:cs="Arial"/>
          <w:b/>
          <w:sz w:val="24"/>
          <w:szCs w:val="24"/>
        </w:rPr>
        <w:t>kW</w:t>
      </w:r>
      <w:r w:rsidR="00790B99">
        <w:rPr>
          <w:rFonts w:ascii="Arial" w:eastAsia="Calibri" w:hAnsi="Arial" w:cs="Arial"/>
          <w:sz w:val="24"/>
          <w:szCs w:val="24"/>
        </w:rPr>
        <w:t xml:space="preserve">. Može se račuunati sa </w:t>
      </w:r>
      <w:r w:rsidR="00790B99" w:rsidRPr="00790B99">
        <w:rPr>
          <w:rFonts w:ascii="Arial" w:eastAsia="Calibri" w:hAnsi="Arial" w:cs="Arial"/>
          <w:b/>
          <w:position w:val="-16"/>
          <w:sz w:val="24"/>
          <w:szCs w:val="24"/>
          <w:lang/>
        </w:rPr>
        <w:object w:dxaOrig="1780" w:dyaOrig="400">
          <v:shape id="_x0000_i1461" type="#_x0000_t75" style="width:90pt;height:20.25pt" o:ole="">
            <v:imagedata r:id="rId156" o:title=""/>
          </v:shape>
          <o:OLEObject Type="Embed" ProgID="Equation.3" ShapeID="_x0000_i1461" DrawAspect="Content" ObjectID="_1791874666" r:id="rId157"/>
        </w:object>
      </w:r>
      <w:r w:rsidR="00790B99" w:rsidRPr="00FF66D8">
        <w:rPr>
          <w:rFonts w:ascii="Arial" w:eastAsia="Calibri" w:hAnsi="Arial" w:cs="Arial"/>
          <w:b/>
          <w:sz w:val="24"/>
          <w:szCs w:val="24"/>
          <w:lang/>
        </w:rPr>
        <w:t xml:space="preserve"> </w:t>
      </w:r>
      <w:r w:rsidR="00790B99" w:rsidRPr="00790B99">
        <w:rPr>
          <w:rFonts w:ascii="Arial" w:eastAsia="Calibri" w:hAnsi="Arial" w:cs="Arial"/>
          <w:sz w:val="24"/>
          <w:szCs w:val="24"/>
          <w:lang/>
        </w:rPr>
        <w:t>,</w:t>
      </w:r>
      <w:r w:rsidR="00790B99">
        <w:rPr>
          <w:rFonts w:ascii="Arial" w:eastAsia="Calibri" w:hAnsi="Arial" w:cs="Arial"/>
          <w:b/>
          <w:sz w:val="24"/>
          <w:szCs w:val="24"/>
          <w:lang/>
        </w:rPr>
        <w:t xml:space="preserve"> </w:t>
      </w:r>
      <w:r w:rsidR="00790B99" w:rsidRPr="00790B99">
        <w:rPr>
          <w:rFonts w:ascii="Arial" w:eastAsia="Calibri" w:hAnsi="Arial" w:cs="Arial"/>
          <w:b/>
          <w:position w:val="-16"/>
          <w:sz w:val="24"/>
          <w:szCs w:val="24"/>
          <w:lang/>
        </w:rPr>
        <w:object w:dxaOrig="1840" w:dyaOrig="400">
          <v:shape id="_x0000_i1463" type="#_x0000_t75" style="width:92.25pt;height:20.25pt" o:ole="">
            <v:imagedata r:id="rId158" o:title=""/>
          </v:shape>
          <o:OLEObject Type="Embed" ProgID="Equation.3" ShapeID="_x0000_i1463" DrawAspect="Content" ObjectID="_1791874667" r:id="rId159"/>
        </w:object>
      </w:r>
      <w:r w:rsidR="00790B99">
        <w:rPr>
          <w:rFonts w:ascii="Arial" w:eastAsia="Calibri" w:hAnsi="Arial" w:cs="Arial"/>
          <w:sz w:val="24"/>
          <w:szCs w:val="24"/>
        </w:rPr>
        <w:t xml:space="preserve">. </w:t>
      </w:r>
    </w:p>
    <w:p w:rsidR="00154EDC" w:rsidRPr="00A66862" w:rsidRDefault="005239DC" w:rsidP="00790B99">
      <w:pPr>
        <w:tabs>
          <w:tab w:val="left" w:pos="8250"/>
        </w:tabs>
        <w:overflowPunct w:val="0"/>
        <w:autoSpaceDE w:val="0"/>
        <w:autoSpaceDN w:val="0"/>
        <w:adjustRightInd w:val="0"/>
        <w:spacing w:after="0"/>
        <w:ind w:left="360"/>
        <w:jc w:val="both"/>
        <w:textAlignment w:val="baseline"/>
        <w:rPr>
          <w:rFonts w:ascii="Arial" w:eastAsia="Times New Roman" w:hAnsi="Arial" w:cs="Arial"/>
          <w:sz w:val="24"/>
          <w:szCs w:val="24"/>
        </w:rPr>
      </w:pPr>
      <w:r w:rsidRPr="00A66862">
        <w:rPr>
          <w:rFonts w:ascii="Arial" w:eastAsia="Calibri" w:hAnsi="Arial" w:cs="Arial"/>
          <w:position w:val="-14"/>
          <w:sz w:val="24"/>
          <w:szCs w:val="24"/>
        </w:rPr>
        <w:object w:dxaOrig="279" w:dyaOrig="380">
          <v:shape id="_x0000_i1448" type="#_x0000_t75" style="width:14.25pt;height:19.5pt" o:ole="">
            <v:imagedata r:id="rId160" o:title=""/>
          </v:shape>
          <o:OLEObject Type="Embed" ProgID="Equation.3" ShapeID="_x0000_i1448" DrawAspect="Content" ObjectID="_1791874668" r:id="rId161"/>
        </w:object>
      </w:r>
      <w:r w:rsidR="00CD385B" w:rsidRPr="00A66862">
        <w:rPr>
          <w:rFonts w:ascii="Arial" w:eastAsia="Calibri" w:hAnsi="Arial" w:cs="Arial"/>
          <w:sz w:val="24"/>
          <w:szCs w:val="24"/>
        </w:rPr>
        <w:t xml:space="preserve"> - faktora potražnje</w:t>
      </w:r>
      <w:r w:rsidR="00CD385B">
        <w:rPr>
          <w:rFonts w:ascii="Arial" w:eastAsia="Calibri" w:hAnsi="Arial" w:cs="Arial"/>
          <w:sz w:val="24"/>
          <w:szCs w:val="24"/>
        </w:rPr>
        <w:t>, koji izražava nejednovremenost uključenje električnih aparata.</w:t>
      </w:r>
      <w:r w:rsidR="00790B99">
        <w:rPr>
          <w:rFonts w:ascii="Arial" w:eastAsia="Calibri" w:hAnsi="Arial" w:cs="Arial"/>
          <w:sz w:val="24"/>
          <w:szCs w:val="24"/>
        </w:rPr>
        <w:t xml:space="preserve"> </w:t>
      </w:r>
      <w:r w:rsidR="00154EDC" w:rsidRPr="00A66862">
        <w:rPr>
          <w:rFonts w:ascii="Arial" w:eastAsia="Times New Roman" w:hAnsi="Arial" w:cs="Arial"/>
          <w:sz w:val="24"/>
          <w:szCs w:val="24"/>
        </w:rPr>
        <w:t xml:space="preserve">Vrijednosi faktora potražnje su različite za različite kategorije domaćinstava i nalaze se u intervalu: </w:t>
      </w:r>
      <w:r w:rsidRPr="00A66862">
        <w:rPr>
          <w:rFonts w:ascii="Arial" w:eastAsia="Calibri" w:hAnsi="Arial" w:cs="Arial"/>
          <w:position w:val="-14"/>
          <w:sz w:val="24"/>
          <w:szCs w:val="24"/>
        </w:rPr>
        <w:object w:dxaOrig="1700" w:dyaOrig="380">
          <v:shape id="_x0000_i1450" type="#_x0000_t75" style="width:84.75pt;height:19.5pt" o:ole="">
            <v:imagedata r:id="rId162" o:title=""/>
          </v:shape>
          <o:OLEObject Type="Embed" ProgID="Equation.3" ShapeID="_x0000_i1450" DrawAspect="Content" ObjectID="_1791874669" r:id="rId163"/>
        </w:object>
      </w:r>
      <w:r w:rsidR="00154EDC" w:rsidRPr="00A66862">
        <w:rPr>
          <w:rFonts w:ascii="Arial" w:eastAsia="Times New Roman" w:hAnsi="Arial" w:cs="Arial"/>
          <w:sz w:val="24"/>
          <w:szCs w:val="24"/>
        </w:rPr>
        <w:t xml:space="preserve">Gornja granica intervala odgovra domaćinstvima </w:t>
      </w:r>
      <w:r w:rsidR="00CD385B" w:rsidRPr="00CD385B">
        <w:rPr>
          <w:rFonts w:ascii="Arial" w:eastAsia="Times New Roman" w:hAnsi="Arial" w:cs="Arial"/>
          <w:i/>
          <w:sz w:val="24"/>
          <w:szCs w:val="24"/>
        </w:rPr>
        <w:t>III</w:t>
      </w:r>
      <w:r w:rsidR="00154EDC" w:rsidRPr="00A66862">
        <w:rPr>
          <w:rFonts w:ascii="Arial" w:eastAsia="Times New Roman" w:hAnsi="Arial" w:cs="Arial"/>
          <w:sz w:val="24"/>
          <w:szCs w:val="24"/>
        </w:rPr>
        <w:t xml:space="preserve"> kategorije. Za domaćinstva druge kategorije, može se računati sa: </w:t>
      </w:r>
      <w:r w:rsidR="00790B99" w:rsidRPr="005239DC">
        <w:rPr>
          <w:rFonts w:ascii="Arial" w:eastAsia="Calibri" w:hAnsi="Arial" w:cs="Arial"/>
          <w:position w:val="-18"/>
          <w:sz w:val="24"/>
          <w:szCs w:val="24"/>
        </w:rPr>
        <w:object w:dxaOrig="1080" w:dyaOrig="420">
          <v:shape id="_x0000_i1471" type="#_x0000_t75" style="width:54.75pt;height:21pt" o:ole="">
            <v:imagedata r:id="rId164" o:title=""/>
          </v:shape>
          <o:OLEObject Type="Embed" ProgID="Equation.3" ShapeID="_x0000_i1471" DrawAspect="Content" ObjectID="_1791874670" r:id="rId165"/>
        </w:object>
      </w:r>
    </w:p>
    <w:p w:rsidR="00790B99" w:rsidRDefault="00790B99" w:rsidP="00154EDC">
      <w:pPr>
        <w:overflowPunct w:val="0"/>
        <w:autoSpaceDE w:val="0"/>
        <w:autoSpaceDN w:val="0"/>
        <w:adjustRightInd w:val="0"/>
        <w:spacing w:after="0"/>
        <w:jc w:val="both"/>
        <w:textAlignment w:val="baseline"/>
        <w:rPr>
          <w:rFonts w:ascii="Arial" w:eastAsia="Times New Roman" w:hAnsi="Arial" w:cs="Arial"/>
          <w:sz w:val="24"/>
          <w:szCs w:val="24"/>
        </w:rPr>
      </w:pPr>
      <w:r>
        <w:rPr>
          <w:rFonts w:ascii="Arial" w:eastAsia="Times New Roman" w:hAnsi="Arial" w:cs="Arial"/>
          <w:sz w:val="24"/>
          <w:szCs w:val="24"/>
        </w:rPr>
        <w:t xml:space="preserve">Korišćenjem tipičnih vrijednosti,  dobija se: </w:t>
      </w:r>
      <w:r w:rsidR="00660CF8" w:rsidRPr="00790B99">
        <w:rPr>
          <w:rFonts w:ascii="Arial" w:eastAsia="Calibri" w:hAnsi="Arial" w:cs="Arial"/>
          <w:position w:val="-16"/>
          <w:sz w:val="24"/>
          <w:szCs w:val="24"/>
          <w:lang/>
        </w:rPr>
        <w:object w:dxaOrig="1579" w:dyaOrig="400">
          <v:shape id="_x0000_i1572" type="#_x0000_t75" style="width:79.5pt;height:20.25pt" o:ole="">
            <v:imagedata r:id="rId166" o:title=""/>
          </v:shape>
          <o:OLEObject Type="Embed" ProgID="Equation.3" ShapeID="_x0000_i1572" DrawAspect="Content" ObjectID="_1791874671" r:id="rId167"/>
        </w:object>
      </w:r>
    </w:p>
    <w:p w:rsidR="00790B99" w:rsidRDefault="00790B99" w:rsidP="00154EDC">
      <w:pPr>
        <w:overflowPunct w:val="0"/>
        <w:autoSpaceDE w:val="0"/>
        <w:autoSpaceDN w:val="0"/>
        <w:adjustRightInd w:val="0"/>
        <w:spacing w:after="0"/>
        <w:jc w:val="both"/>
        <w:textAlignment w:val="baseline"/>
        <w:rPr>
          <w:rFonts w:ascii="Arial" w:eastAsia="Times New Roman" w:hAnsi="Arial" w:cs="Arial"/>
          <w:sz w:val="24"/>
          <w:szCs w:val="24"/>
        </w:rPr>
      </w:pPr>
    </w:p>
    <w:p w:rsidR="00154EDC" w:rsidRPr="00646F4C" w:rsidRDefault="00CD385B" w:rsidP="00154EDC">
      <w:pPr>
        <w:overflowPunct w:val="0"/>
        <w:autoSpaceDE w:val="0"/>
        <w:autoSpaceDN w:val="0"/>
        <w:adjustRightInd w:val="0"/>
        <w:spacing w:after="0"/>
        <w:jc w:val="both"/>
        <w:textAlignment w:val="baseline"/>
        <w:rPr>
          <w:rFonts w:ascii="Arial" w:eastAsia="Calibri" w:hAnsi="Arial" w:cs="Arial"/>
          <w:color w:val="1B2BC7"/>
          <w:sz w:val="28"/>
          <w:szCs w:val="28"/>
          <w:u w:val="single"/>
        </w:rPr>
      </w:pPr>
      <w:r w:rsidRPr="00646F4C">
        <w:rPr>
          <w:rFonts w:ascii="Arial" w:eastAsia="Times New Roman" w:hAnsi="Arial" w:cs="Arial"/>
          <w:b/>
          <w:bCs/>
          <w:color w:val="1B2BC7"/>
          <w:sz w:val="28"/>
          <w:szCs w:val="28"/>
          <w:u w:val="single"/>
        </w:rPr>
        <w:t>Vršno o</w:t>
      </w:r>
      <w:r w:rsidR="00154EDC" w:rsidRPr="00646F4C">
        <w:rPr>
          <w:rFonts w:ascii="Arial" w:eastAsia="Times New Roman" w:hAnsi="Arial" w:cs="Arial"/>
          <w:b/>
          <w:bCs/>
          <w:color w:val="1B2BC7"/>
          <w:sz w:val="28"/>
          <w:szCs w:val="28"/>
          <w:u w:val="single"/>
        </w:rPr>
        <w:t>pterećenje grupe domaćinstava</w:t>
      </w:r>
      <w:r w:rsidR="00660CF8">
        <w:rPr>
          <w:rFonts w:ascii="Arial" w:eastAsia="Times New Roman" w:hAnsi="Arial" w:cs="Arial"/>
          <w:b/>
          <w:bCs/>
          <w:color w:val="1B2BC7"/>
          <w:sz w:val="28"/>
          <w:szCs w:val="28"/>
          <w:u w:val="single"/>
        </w:rPr>
        <w:t xml:space="preserve"> </w:t>
      </w:r>
      <w:r w:rsidR="00660CF8" w:rsidRPr="00660CF8">
        <w:rPr>
          <w:rFonts w:ascii="Arial" w:eastAsia="Times New Roman" w:hAnsi="Arial" w:cs="Arial"/>
          <w:bCs/>
          <w:color w:val="1B2BC7"/>
          <w:sz w:val="28"/>
          <w:szCs w:val="28"/>
        </w:rPr>
        <w:t xml:space="preserve"> </w:t>
      </w:r>
      <w:r w:rsidR="00660CF8" w:rsidRPr="00660CF8">
        <w:rPr>
          <w:rFonts w:ascii="Arial" w:eastAsia="Times New Roman" w:hAnsi="Arial" w:cs="Arial"/>
          <w:bCs/>
          <w:sz w:val="28"/>
          <w:szCs w:val="28"/>
        </w:rPr>
        <w:t>(</w:t>
      </w:r>
      <w:r w:rsidR="00660CF8" w:rsidRPr="00A66862">
        <w:rPr>
          <w:rFonts w:ascii="Arial" w:eastAsia="Calibri" w:hAnsi="Arial" w:cs="Arial"/>
          <w:i/>
          <w:sz w:val="24"/>
          <w:szCs w:val="24"/>
        </w:rPr>
        <w:t xml:space="preserve">Slika </w:t>
      </w:r>
      <w:r w:rsidR="00660CF8">
        <w:rPr>
          <w:rFonts w:ascii="Arial" w:eastAsia="Calibri" w:hAnsi="Arial" w:cs="Arial"/>
          <w:i/>
          <w:sz w:val="24"/>
          <w:szCs w:val="24"/>
        </w:rPr>
        <w:t>III</w:t>
      </w:r>
      <w:r w:rsidR="00660CF8" w:rsidRPr="00A66862">
        <w:rPr>
          <w:rFonts w:ascii="Arial" w:eastAsia="Calibri" w:hAnsi="Arial" w:cs="Arial"/>
          <w:i/>
          <w:sz w:val="24"/>
          <w:szCs w:val="24"/>
        </w:rPr>
        <w:t>.</w:t>
      </w:r>
      <w:r w:rsidR="00660CF8">
        <w:rPr>
          <w:rFonts w:ascii="Arial" w:eastAsia="Calibri" w:hAnsi="Arial" w:cs="Arial"/>
          <w:i/>
          <w:sz w:val="24"/>
          <w:szCs w:val="24"/>
        </w:rPr>
        <w:t>5</w:t>
      </w:r>
      <w:r w:rsidR="00660CF8" w:rsidRPr="00A66862">
        <w:rPr>
          <w:rFonts w:ascii="Arial" w:eastAsia="Calibri" w:hAnsi="Arial" w:cs="Arial"/>
          <w:i/>
          <w:sz w:val="24"/>
          <w:szCs w:val="24"/>
        </w:rPr>
        <w:t>.</w:t>
      </w:r>
      <w:r w:rsidR="00660CF8" w:rsidRPr="00660CF8">
        <w:rPr>
          <w:rFonts w:ascii="Arial" w:eastAsia="Calibri" w:hAnsi="Arial" w:cs="Arial"/>
          <w:sz w:val="24"/>
          <w:szCs w:val="24"/>
        </w:rPr>
        <w:t>)</w:t>
      </w: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Times New Roman" w:hAnsi="Arial" w:cs="Arial"/>
          <w:sz w:val="24"/>
          <w:szCs w:val="24"/>
        </w:rPr>
        <w:t xml:space="preserve">Posmatrajmo grupu sa </w:t>
      </w:r>
      <w:r w:rsidRPr="00A66862">
        <w:rPr>
          <w:rFonts w:ascii="Arial" w:eastAsia="Calibri" w:hAnsi="Arial" w:cs="Arial"/>
          <w:position w:val="-10"/>
          <w:sz w:val="24"/>
          <w:szCs w:val="24"/>
        </w:rPr>
        <w:object w:dxaOrig="360" w:dyaOrig="320">
          <v:shape id="_x0000_i1531" type="#_x0000_t75" style="width:18.75pt;height:16.5pt" o:ole="">
            <v:imagedata r:id="rId168" o:title=""/>
          </v:shape>
          <o:OLEObject Type="Embed" ProgID="Equation.3" ShapeID="_x0000_i1531" DrawAspect="Content" ObjectID="_1791874672" r:id="rId169"/>
        </w:object>
      </w:r>
      <w:r w:rsidRPr="00A66862">
        <w:rPr>
          <w:rFonts w:ascii="Arial" w:eastAsia="Times New Roman" w:hAnsi="Arial" w:cs="Arial"/>
          <w:sz w:val="24"/>
          <w:szCs w:val="24"/>
        </w:rPr>
        <w:t xml:space="preserve">domaćinstava, pojedinačnih vršnih snaga </w:t>
      </w:r>
      <w:r w:rsidR="00660CF8" w:rsidRPr="00660CF8">
        <w:rPr>
          <w:rFonts w:ascii="Arial" w:eastAsia="Calibri" w:hAnsi="Arial" w:cs="Arial"/>
          <w:position w:val="-14"/>
          <w:sz w:val="24"/>
          <w:szCs w:val="24"/>
        </w:rPr>
        <w:object w:dxaOrig="2720" w:dyaOrig="380">
          <v:shape id="_x0000_i1546" type="#_x0000_t75" style="width:138pt;height:19.5pt" o:ole="">
            <v:imagedata r:id="rId170" o:title=""/>
          </v:shape>
          <o:OLEObject Type="Embed" ProgID="Equation.3" ShapeID="_x0000_i1546" DrawAspect="Content" ObjectID="_1791874673" r:id="rId171"/>
        </w:object>
      </w:r>
      <w:r w:rsidRPr="00A66862">
        <w:rPr>
          <w:rFonts w:ascii="Arial" w:eastAsia="Calibri" w:hAnsi="Arial" w:cs="Arial"/>
          <w:sz w:val="24"/>
          <w:szCs w:val="24"/>
        </w:rPr>
        <w:t>.</w:t>
      </w:r>
      <w:r w:rsidR="00660CF8">
        <w:rPr>
          <w:rFonts w:ascii="Arial" w:eastAsia="Calibri" w:hAnsi="Arial" w:cs="Arial"/>
          <w:sz w:val="24"/>
          <w:szCs w:val="24"/>
        </w:rPr>
        <w:t xml:space="preserve"> </w:t>
      </w:r>
      <w:r w:rsidRPr="00660CF8">
        <w:rPr>
          <w:rFonts w:ascii="Arial" w:eastAsia="Calibri" w:hAnsi="Arial" w:cs="Arial"/>
          <w:b/>
          <w:sz w:val="24"/>
          <w:szCs w:val="24"/>
        </w:rPr>
        <w:t>Vršna snaga grupe domaćinstava</w:t>
      </w:r>
      <w:r w:rsidRPr="00A66862">
        <w:rPr>
          <w:rFonts w:ascii="Arial" w:eastAsia="Calibri" w:hAnsi="Arial" w:cs="Arial"/>
          <w:sz w:val="24"/>
          <w:szCs w:val="24"/>
        </w:rPr>
        <w:t xml:space="preserve"> (</w:t>
      </w:r>
      <w:r w:rsidRPr="00A66862">
        <w:rPr>
          <w:rFonts w:ascii="Arial" w:eastAsia="Calibri" w:hAnsi="Arial" w:cs="Arial"/>
          <w:position w:val="-12"/>
          <w:sz w:val="24"/>
          <w:szCs w:val="24"/>
        </w:rPr>
        <w:object w:dxaOrig="460" w:dyaOrig="360">
          <v:shape id="_x0000_i1533" type="#_x0000_t75" style="width:22.5pt;height:18.75pt" o:ole="">
            <v:imagedata r:id="rId172" o:title=""/>
          </v:shape>
          <o:OLEObject Type="Embed" ProgID="Equation.3" ShapeID="_x0000_i1533" DrawAspect="Content" ObjectID="_1791874674" r:id="rId173"/>
        </w:object>
      </w:r>
      <w:r w:rsidRPr="00A66862">
        <w:rPr>
          <w:rFonts w:ascii="Arial" w:eastAsia="Calibri" w:hAnsi="Arial" w:cs="Arial"/>
          <w:sz w:val="24"/>
          <w:szCs w:val="24"/>
        </w:rPr>
        <w:t>) jednaka</w:t>
      </w:r>
    </w:p>
    <w:p w:rsidR="00154EDC" w:rsidRPr="00A66862" w:rsidRDefault="00154EDC" w:rsidP="00154EDC">
      <w:pPr>
        <w:overflowPunct w:val="0"/>
        <w:autoSpaceDE w:val="0"/>
        <w:autoSpaceDN w:val="0"/>
        <w:adjustRightInd w:val="0"/>
        <w:spacing w:after="0"/>
        <w:ind w:left="2160" w:firstLine="720"/>
        <w:jc w:val="both"/>
        <w:textAlignment w:val="baseline"/>
        <w:rPr>
          <w:rFonts w:ascii="Arial" w:eastAsia="Calibri" w:hAnsi="Arial" w:cs="Arial"/>
          <w:sz w:val="24"/>
          <w:szCs w:val="24"/>
        </w:rPr>
      </w:pPr>
      <w:r w:rsidRPr="00A66862">
        <w:rPr>
          <w:rFonts w:ascii="Arial" w:eastAsia="Calibri" w:hAnsi="Arial" w:cs="Arial"/>
          <w:i/>
          <w:noProof/>
          <w:sz w:val="24"/>
          <w:szCs w:val="24"/>
          <w:lang w:val="en-GB" w:eastAsia="en-GB"/>
        </w:rPr>
        <w:lastRenderedPageBreak/>
        <w:drawing>
          <wp:anchor distT="0" distB="0" distL="114300" distR="114300" simplePos="0" relativeHeight="251674624" behindDoc="0" locked="0" layoutInCell="1" allowOverlap="1">
            <wp:simplePos x="0" y="0"/>
            <wp:positionH relativeFrom="margin">
              <wp:align>center</wp:align>
            </wp:positionH>
            <wp:positionV relativeFrom="paragraph">
              <wp:posOffset>582930</wp:posOffset>
            </wp:positionV>
            <wp:extent cx="3282315" cy="2743200"/>
            <wp:effectExtent l="19050" t="19050" r="13335" b="19050"/>
            <wp:wrapTopAndBottom/>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17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282315" cy="2743200"/>
                    </a:xfrm>
                    <a:prstGeom prst="rect">
                      <a:avLst/>
                    </a:prstGeom>
                    <a:noFill/>
                    <a:ln>
                      <a:solidFill>
                        <a:schemeClr val="bg1">
                          <a:lumMod val="75000"/>
                        </a:schemeClr>
                      </a:solidFill>
                    </a:ln>
                  </pic:spPr>
                </pic:pic>
              </a:graphicData>
            </a:graphic>
          </wp:anchor>
        </w:drawing>
      </w:r>
      <w:r w:rsidR="00660CF8" w:rsidRPr="00660CF8">
        <w:rPr>
          <w:rFonts w:ascii="Arial" w:eastAsia="Calibri" w:hAnsi="Arial" w:cs="Arial"/>
          <w:position w:val="-30"/>
          <w:sz w:val="24"/>
          <w:szCs w:val="24"/>
        </w:rPr>
        <w:object w:dxaOrig="2760" w:dyaOrig="740">
          <v:shape id="_x0000_i1548" type="#_x0000_t75" style="width:140.25pt;height:37.5pt" o:ole="">
            <v:imagedata r:id="rId175" o:title=""/>
          </v:shape>
          <o:OLEObject Type="Embed" ProgID="Equation.3" ShapeID="_x0000_i1548" DrawAspect="Content" ObjectID="_1791874675" r:id="rId176"/>
        </w:object>
      </w:r>
      <w:r w:rsidRPr="00A66862">
        <w:rPr>
          <w:rFonts w:ascii="Arial" w:eastAsia="Calibri" w:hAnsi="Arial" w:cs="Arial"/>
          <w:sz w:val="24"/>
          <w:szCs w:val="24"/>
        </w:rPr>
        <w:tab/>
      </w:r>
      <w:r w:rsidRPr="00A66862">
        <w:rPr>
          <w:rFonts w:ascii="Arial" w:eastAsia="Calibri" w:hAnsi="Arial" w:cs="Arial"/>
          <w:sz w:val="24"/>
          <w:szCs w:val="24"/>
        </w:rPr>
        <w:tab/>
        <w:t xml:space="preserve">                               </w:t>
      </w:r>
    </w:p>
    <w:p w:rsidR="00745ECA" w:rsidRDefault="00745ECA" w:rsidP="00154EDC">
      <w:pPr>
        <w:overflowPunct w:val="0"/>
        <w:autoSpaceDE w:val="0"/>
        <w:autoSpaceDN w:val="0"/>
        <w:adjustRightInd w:val="0"/>
        <w:spacing w:after="0"/>
        <w:jc w:val="center"/>
        <w:textAlignment w:val="baseline"/>
        <w:rPr>
          <w:rFonts w:ascii="Arial" w:eastAsia="Calibri" w:hAnsi="Arial" w:cs="Arial"/>
          <w:i/>
        </w:rPr>
      </w:pPr>
    </w:p>
    <w:p w:rsidR="00154EDC" w:rsidRPr="00A66862" w:rsidRDefault="00154EDC" w:rsidP="00154EDC">
      <w:pPr>
        <w:overflowPunct w:val="0"/>
        <w:autoSpaceDE w:val="0"/>
        <w:autoSpaceDN w:val="0"/>
        <w:adjustRightInd w:val="0"/>
        <w:spacing w:after="0"/>
        <w:jc w:val="center"/>
        <w:textAlignment w:val="baseline"/>
        <w:rPr>
          <w:rFonts w:ascii="Arial" w:eastAsia="Calibri" w:hAnsi="Arial" w:cs="Arial"/>
          <w:i/>
        </w:rPr>
      </w:pPr>
      <w:r w:rsidRPr="00A66862">
        <w:rPr>
          <w:rFonts w:ascii="Arial" w:eastAsia="Calibri" w:hAnsi="Arial" w:cs="Arial"/>
          <w:i/>
        </w:rPr>
        <w:t xml:space="preserve">Slika </w:t>
      </w:r>
      <w:r w:rsidR="00745ECA">
        <w:rPr>
          <w:rFonts w:ascii="Arial" w:eastAsia="Calibri" w:hAnsi="Arial" w:cs="Arial"/>
          <w:i/>
        </w:rPr>
        <w:t>III</w:t>
      </w:r>
      <w:r w:rsidRPr="00A66862">
        <w:rPr>
          <w:rFonts w:ascii="Arial" w:eastAsia="Calibri" w:hAnsi="Arial" w:cs="Arial"/>
          <w:i/>
        </w:rPr>
        <w:t>.</w:t>
      </w:r>
      <w:r w:rsidR="00745ECA">
        <w:rPr>
          <w:rFonts w:ascii="Arial" w:eastAsia="Calibri" w:hAnsi="Arial" w:cs="Arial"/>
          <w:i/>
        </w:rPr>
        <w:t>5</w:t>
      </w:r>
      <w:r w:rsidRPr="00A66862">
        <w:rPr>
          <w:rFonts w:ascii="Arial" w:eastAsia="Calibri" w:hAnsi="Arial" w:cs="Arial"/>
          <w:i/>
        </w:rPr>
        <w:t>. a) Pojedimnačna vršna opterećenja i b) zbirno vršno opterećenje domaćinstava</w:t>
      </w: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b/>
          <w:sz w:val="24"/>
          <w:szCs w:val="24"/>
        </w:rPr>
      </w:pPr>
    </w:p>
    <w:p w:rsidR="00154EDC" w:rsidRPr="00A66862" w:rsidRDefault="00660CF8" w:rsidP="00154EDC">
      <w:pPr>
        <w:overflowPunct w:val="0"/>
        <w:autoSpaceDE w:val="0"/>
        <w:autoSpaceDN w:val="0"/>
        <w:adjustRightInd w:val="0"/>
        <w:spacing w:after="0"/>
        <w:jc w:val="both"/>
        <w:textAlignment w:val="baseline"/>
        <w:rPr>
          <w:rFonts w:ascii="Arial" w:eastAsia="Calibri" w:hAnsi="Arial" w:cs="Arial"/>
          <w:sz w:val="24"/>
          <w:szCs w:val="24"/>
        </w:rPr>
      </w:pPr>
      <w:r w:rsidRPr="00660CF8">
        <w:rPr>
          <w:rFonts w:ascii="Arial" w:eastAsia="Calibri" w:hAnsi="Arial" w:cs="Arial"/>
          <w:sz w:val="24"/>
          <w:szCs w:val="24"/>
        </w:rPr>
        <w:t>A</w:t>
      </w:r>
      <w:r w:rsidR="00154EDC" w:rsidRPr="00A66862">
        <w:rPr>
          <w:rFonts w:ascii="Arial" w:eastAsia="Calibri" w:hAnsi="Arial" w:cs="Arial"/>
          <w:sz w:val="24"/>
          <w:szCs w:val="24"/>
        </w:rPr>
        <w:t xml:space="preserve">ko su sva domaćinstva iste kategorije, sa jednakim vršnim snagama </w:t>
      </w:r>
      <w:r w:rsidRPr="00A66862">
        <w:rPr>
          <w:rFonts w:ascii="Arial" w:eastAsia="Calibri" w:hAnsi="Arial" w:cs="Arial"/>
          <w:position w:val="-12"/>
          <w:sz w:val="24"/>
          <w:szCs w:val="24"/>
        </w:rPr>
        <w:object w:dxaOrig="1100" w:dyaOrig="360">
          <v:shape id="_x0000_i1551" type="#_x0000_t75" style="width:54pt;height:19.5pt" o:ole="">
            <v:imagedata r:id="rId177" o:title=""/>
          </v:shape>
          <o:OLEObject Type="Embed" ProgID="Equation.3" ShapeID="_x0000_i1551" DrawAspect="Content" ObjectID="_1791874676" r:id="rId178"/>
        </w:object>
      </w:r>
      <w:r>
        <w:rPr>
          <w:rFonts w:ascii="Arial" w:eastAsia="Calibri" w:hAnsi="Arial" w:cs="Arial"/>
          <w:position w:val="-12"/>
          <w:sz w:val="24"/>
          <w:szCs w:val="24"/>
        </w:rPr>
        <w:t xml:space="preserve">  </w:t>
      </w:r>
      <w:r w:rsidR="00154EDC" w:rsidRPr="00A66862">
        <w:rPr>
          <w:rFonts w:ascii="Arial" w:eastAsia="Calibri" w:hAnsi="Arial" w:cs="Arial"/>
          <w:sz w:val="24"/>
          <w:szCs w:val="24"/>
        </w:rPr>
        <w:t xml:space="preserve">je: </w:t>
      </w:r>
    </w:p>
    <w:p w:rsidR="00154EDC" w:rsidRPr="00A66862" w:rsidRDefault="00154EDC" w:rsidP="00154EDC">
      <w:pPr>
        <w:overflowPunct w:val="0"/>
        <w:autoSpaceDE w:val="0"/>
        <w:autoSpaceDN w:val="0"/>
        <w:adjustRightInd w:val="0"/>
        <w:spacing w:after="0"/>
        <w:ind w:left="2160" w:firstLine="720"/>
        <w:jc w:val="both"/>
        <w:textAlignment w:val="baseline"/>
        <w:rPr>
          <w:rFonts w:ascii="Arial" w:eastAsia="Calibri" w:hAnsi="Arial" w:cs="Arial"/>
          <w:sz w:val="24"/>
          <w:szCs w:val="24"/>
        </w:rPr>
      </w:pPr>
    </w:p>
    <w:p w:rsidR="00154EDC" w:rsidRPr="00A66862" w:rsidRDefault="00660CF8" w:rsidP="00154EDC">
      <w:pPr>
        <w:overflowPunct w:val="0"/>
        <w:autoSpaceDE w:val="0"/>
        <w:autoSpaceDN w:val="0"/>
        <w:adjustRightInd w:val="0"/>
        <w:spacing w:after="0"/>
        <w:ind w:left="2160" w:firstLine="720"/>
        <w:jc w:val="both"/>
        <w:textAlignment w:val="baseline"/>
        <w:rPr>
          <w:rFonts w:ascii="Arial" w:eastAsia="Calibri" w:hAnsi="Arial" w:cs="Arial"/>
          <w:sz w:val="24"/>
          <w:szCs w:val="24"/>
        </w:rPr>
      </w:pPr>
      <w:r w:rsidRPr="00A66862">
        <w:rPr>
          <w:rFonts w:ascii="Arial" w:eastAsia="Calibri" w:hAnsi="Arial" w:cs="Arial"/>
          <w:position w:val="-12"/>
          <w:sz w:val="24"/>
          <w:szCs w:val="24"/>
        </w:rPr>
        <w:object w:dxaOrig="2920" w:dyaOrig="360">
          <v:shape id="_x0000_i1553" type="#_x0000_t75" style="width:146.25pt;height:18.75pt" o:ole="">
            <v:imagedata r:id="rId179" o:title=""/>
          </v:shape>
          <o:OLEObject Type="Embed" ProgID="Equation.3" ShapeID="_x0000_i1553" DrawAspect="Content" ObjectID="_1791874677" r:id="rId180"/>
        </w:object>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t xml:space="preserve">                 </w:t>
      </w:r>
    </w:p>
    <w:p w:rsidR="00660CF8" w:rsidRDefault="00660CF8" w:rsidP="00660CF8">
      <w:pPr>
        <w:overflowPunct w:val="0"/>
        <w:autoSpaceDE w:val="0"/>
        <w:autoSpaceDN w:val="0"/>
        <w:adjustRightInd w:val="0"/>
        <w:spacing w:after="0"/>
        <w:ind w:firstLine="720"/>
        <w:jc w:val="both"/>
        <w:textAlignment w:val="baseline"/>
        <w:rPr>
          <w:rFonts w:ascii="Arial" w:eastAsia="Calibri" w:hAnsi="Arial" w:cs="Arial"/>
          <w:position w:val="-10"/>
          <w:sz w:val="24"/>
          <w:szCs w:val="24"/>
        </w:rPr>
      </w:pPr>
    </w:p>
    <w:p w:rsidR="00154EDC" w:rsidRPr="00A66862" w:rsidRDefault="00660CF8" w:rsidP="00660CF8">
      <w:pPr>
        <w:overflowPunct w:val="0"/>
        <w:autoSpaceDE w:val="0"/>
        <w:autoSpaceDN w:val="0"/>
        <w:adjustRightInd w:val="0"/>
        <w:spacing w:after="0"/>
        <w:ind w:firstLine="720"/>
        <w:jc w:val="both"/>
        <w:textAlignment w:val="baseline"/>
        <w:rPr>
          <w:rFonts w:ascii="Arial" w:eastAsia="Calibri" w:hAnsi="Arial" w:cs="Arial"/>
          <w:sz w:val="24"/>
          <w:szCs w:val="24"/>
        </w:rPr>
      </w:pPr>
      <w:r w:rsidRPr="00660CF8">
        <w:rPr>
          <w:rFonts w:ascii="Arial" w:eastAsia="Calibri" w:hAnsi="Arial" w:cs="Arial"/>
          <w:position w:val="-12"/>
          <w:sz w:val="24"/>
          <w:szCs w:val="24"/>
        </w:rPr>
        <w:object w:dxaOrig="460" w:dyaOrig="360">
          <v:shape id="_x0000_i1555" type="#_x0000_t75" style="width:23.25pt;height:18.75pt" o:ole="">
            <v:imagedata r:id="rId181" o:title=""/>
          </v:shape>
          <o:OLEObject Type="Embed" ProgID="Equation.3" ShapeID="_x0000_i1555" DrawAspect="Content" ObjectID="_1791874678" r:id="rId182"/>
        </w:object>
      </w:r>
      <w:r w:rsidR="00154EDC" w:rsidRPr="00A66862">
        <w:rPr>
          <w:rFonts w:ascii="Arial" w:eastAsia="Calibri" w:hAnsi="Arial" w:cs="Arial"/>
          <w:sz w:val="24"/>
          <w:szCs w:val="24"/>
        </w:rPr>
        <w:t xml:space="preserve"> </w:t>
      </w:r>
      <w:r>
        <w:rPr>
          <w:rFonts w:ascii="Arial" w:eastAsia="Calibri" w:hAnsi="Arial" w:cs="Arial"/>
          <w:sz w:val="24"/>
          <w:szCs w:val="24"/>
        </w:rPr>
        <w:t xml:space="preserve">- </w:t>
      </w:r>
      <w:r w:rsidR="00154EDC" w:rsidRPr="00A66862">
        <w:rPr>
          <w:rFonts w:ascii="Arial" w:eastAsia="Calibri" w:hAnsi="Arial" w:cs="Arial"/>
          <w:sz w:val="24"/>
          <w:szCs w:val="24"/>
        </w:rPr>
        <w:t>je faktor jednovremenosti opterećenja</w:t>
      </w:r>
      <w:r>
        <w:rPr>
          <w:rFonts w:ascii="Arial" w:eastAsia="Calibri" w:hAnsi="Arial" w:cs="Arial"/>
          <w:sz w:val="24"/>
          <w:szCs w:val="24"/>
        </w:rPr>
        <w:t xml:space="preserve"> </w:t>
      </w:r>
      <w:r w:rsidRPr="00660CF8">
        <w:rPr>
          <w:rFonts w:ascii="Arial" w:eastAsia="Calibri" w:hAnsi="Arial" w:cs="Arial"/>
          <w:position w:val="-12"/>
          <w:sz w:val="24"/>
          <w:szCs w:val="24"/>
        </w:rPr>
        <w:object w:dxaOrig="380" w:dyaOrig="360">
          <v:shape id="_x0000_i1557" type="#_x0000_t75" style="width:19.5pt;height:18.75pt" o:ole="">
            <v:imagedata r:id="rId183" o:title=""/>
          </v:shape>
          <o:OLEObject Type="Embed" ProgID="Equation.3" ShapeID="_x0000_i1557" DrawAspect="Content" ObjectID="_1791874679" r:id="rId184"/>
        </w:object>
      </w:r>
      <w:r w:rsidR="00BF7BCA">
        <w:rPr>
          <w:rFonts w:ascii="Arial" w:eastAsia="Calibri" w:hAnsi="Arial" w:cs="Arial"/>
          <w:sz w:val="24"/>
          <w:szCs w:val="24"/>
        </w:rPr>
        <w:t xml:space="preserve"> </w:t>
      </w:r>
      <w:r w:rsidR="00154EDC" w:rsidRPr="00A66862">
        <w:rPr>
          <w:rFonts w:ascii="Arial" w:eastAsia="Calibri" w:hAnsi="Arial" w:cs="Arial"/>
          <w:sz w:val="24"/>
          <w:szCs w:val="24"/>
        </w:rPr>
        <w:t xml:space="preserve">domaćinstava, preko kojeg se uvažava činjenica da se vršna opterećenja pojedninačnih domaćinstava ne pojavljuju jednovremeno. </w:t>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r>
    </w:p>
    <w:p w:rsidR="00154EDC" w:rsidRPr="00A66862" w:rsidRDefault="00154EDC" w:rsidP="00154EDC">
      <w:pPr>
        <w:overflowPunct w:val="0"/>
        <w:autoSpaceDE w:val="0"/>
        <w:autoSpaceDN w:val="0"/>
        <w:adjustRightInd w:val="0"/>
        <w:spacing w:after="0"/>
        <w:jc w:val="both"/>
        <w:textAlignment w:val="baseline"/>
        <w:rPr>
          <w:rFonts w:ascii="Arial" w:eastAsia="Times New Roman" w:hAnsi="Arial" w:cs="Arial"/>
          <w:sz w:val="24"/>
          <w:szCs w:val="24"/>
        </w:rPr>
      </w:pP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Times New Roman" w:hAnsi="Arial" w:cs="Arial"/>
          <w:b/>
          <w:sz w:val="24"/>
          <w:szCs w:val="24"/>
          <w:u w:val="single"/>
        </w:rPr>
        <w:t xml:space="preserve">Faktor jednovremenosti </w:t>
      </w:r>
      <w:r w:rsidRPr="00A66862">
        <w:rPr>
          <w:rFonts w:ascii="Arial" w:eastAsia="Calibri" w:hAnsi="Arial" w:cs="Arial"/>
          <w:b/>
          <w:i/>
          <w:sz w:val="24"/>
          <w:szCs w:val="24"/>
          <w:u w:val="single"/>
        </w:rPr>
        <w:t>N</w:t>
      </w:r>
      <w:r w:rsidRPr="00A66862">
        <w:rPr>
          <w:rFonts w:ascii="Arial" w:eastAsia="Calibri" w:hAnsi="Arial" w:cs="Arial"/>
          <w:b/>
          <w:i/>
          <w:sz w:val="24"/>
          <w:szCs w:val="24"/>
          <w:u w:val="single"/>
          <w:vertAlign w:val="subscript"/>
        </w:rPr>
        <w:t>d</w:t>
      </w:r>
      <w:r w:rsidRPr="00A66862">
        <w:rPr>
          <w:rFonts w:ascii="Arial" w:eastAsia="Calibri" w:hAnsi="Arial" w:cs="Arial"/>
          <w:b/>
          <w:sz w:val="24"/>
          <w:szCs w:val="24"/>
          <w:u w:val="single"/>
        </w:rPr>
        <w:t xml:space="preserve"> domaćinstava</w:t>
      </w:r>
      <w:r w:rsidRPr="00A66862">
        <w:rPr>
          <w:rFonts w:ascii="Arial" w:eastAsia="Calibri" w:hAnsi="Arial" w:cs="Arial"/>
          <w:sz w:val="24"/>
          <w:szCs w:val="24"/>
        </w:rPr>
        <w:t xml:space="preserve"> (</w:t>
      </w:r>
      <w:r w:rsidR="00660CF8" w:rsidRPr="00660CF8">
        <w:rPr>
          <w:rFonts w:ascii="Arial" w:eastAsia="Calibri" w:hAnsi="Arial" w:cs="Arial"/>
          <w:position w:val="-12"/>
          <w:sz w:val="24"/>
          <w:szCs w:val="24"/>
        </w:rPr>
        <w:object w:dxaOrig="460" w:dyaOrig="360">
          <v:shape id="_x0000_i1559" type="#_x0000_t75" style="width:23.25pt;height:18.75pt" o:ole="">
            <v:imagedata r:id="rId185" o:title=""/>
          </v:shape>
          <o:OLEObject Type="Embed" ProgID="Equation.3" ShapeID="_x0000_i1559" DrawAspect="Content" ObjectID="_1791874680" r:id="rId186"/>
        </w:object>
      </w:r>
      <w:r w:rsidRPr="00A66862">
        <w:rPr>
          <w:rFonts w:ascii="Arial" w:eastAsia="Calibri" w:hAnsi="Arial" w:cs="Arial"/>
          <w:sz w:val="24"/>
          <w:szCs w:val="24"/>
        </w:rPr>
        <w:t xml:space="preserve"> ) računa se preko izraza</w:t>
      </w:r>
      <w:r w:rsidR="00660CF8" w:rsidRPr="00660CF8">
        <w:rPr>
          <w:rFonts w:ascii="Arial" w:eastAsia="Calibri" w:hAnsi="Arial" w:cs="Arial"/>
          <w:sz w:val="24"/>
          <w:szCs w:val="24"/>
        </w:rPr>
        <w:t xml:space="preserve"> </w:t>
      </w:r>
      <w:r w:rsidR="00660CF8">
        <w:rPr>
          <w:rFonts w:ascii="Arial" w:eastAsia="Calibri" w:hAnsi="Arial" w:cs="Arial"/>
          <w:sz w:val="24"/>
          <w:szCs w:val="24"/>
        </w:rPr>
        <w:t>(</w:t>
      </w:r>
      <w:r w:rsidR="00660CF8" w:rsidRPr="00A66862">
        <w:rPr>
          <w:rFonts w:ascii="Arial" w:eastAsia="Calibri" w:hAnsi="Arial" w:cs="Arial"/>
          <w:sz w:val="24"/>
          <w:szCs w:val="24"/>
        </w:rPr>
        <w:t xml:space="preserve">Rask-ov ili "švedski" </w:t>
      </w:r>
      <w:r w:rsidR="00660CF8">
        <w:rPr>
          <w:rFonts w:ascii="Arial" w:eastAsia="Calibri" w:hAnsi="Arial" w:cs="Arial"/>
          <w:sz w:val="24"/>
          <w:szCs w:val="24"/>
        </w:rPr>
        <w:t xml:space="preserve">izraz) </w:t>
      </w:r>
      <w:r w:rsidRPr="00A66862">
        <w:rPr>
          <w:rFonts w:ascii="Arial" w:eastAsia="Calibri" w:hAnsi="Arial" w:cs="Arial"/>
          <w:sz w:val="24"/>
          <w:szCs w:val="24"/>
        </w:rPr>
        <w:t xml:space="preserve">: </w:t>
      </w: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660CF8" w:rsidP="00154EDC">
      <w:pPr>
        <w:overflowPunct w:val="0"/>
        <w:autoSpaceDE w:val="0"/>
        <w:autoSpaceDN w:val="0"/>
        <w:adjustRightInd w:val="0"/>
        <w:spacing w:after="0"/>
        <w:ind w:left="2160" w:firstLine="720"/>
        <w:jc w:val="both"/>
        <w:textAlignment w:val="baseline"/>
        <w:rPr>
          <w:rFonts w:ascii="Arial" w:eastAsia="Calibri" w:hAnsi="Arial" w:cs="Arial"/>
          <w:sz w:val="24"/>
          <w:szCs w:val="24"/>
        </w:rPr>
      </w:pPr>
      <w:r w:rsidRPr="00A66862">
        <w:rPr>
          <w:rFonts w:ascii="Arial" w:eastAsia="Calibri" w:hAnsi="Arial" w:cs="Arial"/>
          <w:position w:val="-34"/>
          <w:sz w:val="24"/>
          <w:szCs w:val="24"/>
        </w:rPr>
        <w:object w:dxaOrig="2220" w:dyaOrig="740">
          <v:shape id="_x0000_i1561" type="#_x0000_t75" style="width:111.75pt;height:37.5pt" o:ole="">
            <v:imagedata r:id="rId187" o:title=""/>
          </v:shape>
          <o:OLEObject Type="Embed" ProgID="Equation.3" ShapeID="_x0000_i1561" DrawAspect="Content" ObjectID="_1791874681" r:id="rId188"/>
        </w:object>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t xml:space="preserve">       </w:t>
      </w:r>
    </w:p>
    <w:p w:rsidR="00BF7BCA" w:rsidRDefault="00BF7BCA" w:rsidP="00154EDC">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gdje je: </w:t>
      </w:r>
      <w:r w:rsidR="00660CF8" w:rsidRPr="00660CF8">
        <w:rPr>
          <w:rFonts w:ascii="Arial" w:eastAsia="Calibri" w:hAnsi="Arial" w:cs="Arial"/>
          <w:position w:val="-14"/>
          <w:sz w:val="24"/>
          <w:szCs w:val="24"/>
        </w:rPr>
        <w:object w:dxaOrig="480" w:dyaOrig="380">
          <v:shape id="_x0000_i1563" type="#_x0000_t75" style="width:24pt;height:19.5pt" o:ole="">
            <v:imagedata r:id="rId189" o:title=""/>
          </v:shape>
          <o:OLEObject Type="Embed" ProgID="Equation.3" ShapeID="_x0000_i1563" DrawAspect="Content" ObjectID="_1791874682" r:id="rId190"/>
        </w:object>
      </w:r>
      <w:r w:rsidRPr="00A66862">
        <w:rPr>
          <w:rFonts w:ascii="Arial" w:eastAsia="Calibri" w:hAnsi="Arial" w:cs="Arial"/>
          <w:sz w:val="24"/>
          <w:szCs w:val="24"/>
        </w:rPr>
        <w:t xml:space="preserve"> - faktor jednovremenosti za veoma veliki, teorijski beskonačan (</w:t>
      </w:r>
      <w:r w:rsidR="00660CF8" w:rsidRPr="00A66862">
        <w:rPr>
          <w:rFonts w:ascii="Arial" w:eastAsia="Calibri" w:hAnsi="Arial" w:cs="Arial"/>
          <w:position w:val="-12"/>
          <w:sz w:val="24"/>
          <w:szCs w:val="24"/>
        </w:rPr>
        <w:object w:dxaOrig="880" w:dyaOrig="360">
          <v:shape id="_x0000_i1565" type="#_x0000_t75" style="width:43.5pt;height:18.75pt" o:ole="">
            <v:imagedata r:id="rId191" o:title=""/>
          </v:shape>
          <o:OLEObject Type="Embed" ProgID="Equation.3" ShapeID="_x0000_i1565" DrawAspect="Content" ObjectID="_1791874683" r:id="rId192"/>
        </w:object>
      </w:r>
      <w:r w:rsidRPr="00A66862">
        <w:rPr>
          <w:rFonts w:ascii="Arial" w:eastAsia="Calibri" w:hAnsi="Arial" w:cs="Arial"/>
          <w:sz w:val="24"/>
          <w:szCs w:val="24"/>
        </w:rPr>
        <w:t>) broj domaćinstava. To je npr. broj domaćinstava na nivou konzuma (JVO).</w:t>
      </w:r>
    </w:p>
    <w:p w:rsidR="00154EDC" w:rsidRPr="00A66862" w:rsidRDefault="00154EDC" w:rsidP="00154EDC">
      <w:pPr>
        <w:overflowPunct w:val="0"/>
        <w:autoSpaceDE w:val="0"/>
        <w:autoSpaceDN w:val="0"/>
        <w:adjustRightInd w:val="0"/>
        <w:spacing w:after="0"/>
        <w:ind w:firstLine="425"/>
        <w:jc w:val="both"/>
        <w:textAlignment w:val="baseline"/>
        <w:rPr>
          <w:rFonts w:ascii="Arial" w:eastAsia="Times New Roman" w:hAnsi="Arial" w:cs="Arial"/>
          <w:sz w:val="24"/>
          <w:szCs w:val="24"/>
        </w:rPr>
      </w:pP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Times New Roman" w:hAnsi="Arial" w:cs="Arial"/>
          <w:sz w:val="24"/>
          <w:szCs w:val="24"/>
        </w:rPr>
        <w:t xml:space="preserve">U literaturi se preporučuju i u praksi koriste, veoma različte vrijednosti za </w:t>
      </w:r>
      <w:r w:rsidRPr="00A66862">
        <w:rPr>
          <w:rFonts w:ascii="Arial" w:eastAsia="Times New Roman" w:hAnsi="Arial" w:cs="Arial"/>
          <w:i/>
          <w:position w:val="-14"/>
          <w:sz w:val="24"/>
          <w:szCs w:val="24"/>
        </w:rPr>
        <w:object w:dxaOrig="420" w:dyaOrig="360">
          <v:shape id="_x0000_i1154" type="#_x0000_t75" style="width:21pt;height:18.75pt" o:ole="">
            <v:imagedata r:id="rId193" o:title=""/>
          </v:shape>
          <o:OLEObject Type="Embed" ProgID="Equation.3" ShapeID="_x0000_i1154" DrawAspect="Content" ObjectID="_1791874684" r:id="rId194"/>
        </w:object>
      </w:r>
      <w:r w:rsidRPr="00A66862">
        <w:rPr>
          <w:rFonts w:ascii="Arial" w:eastAsia="Times New Roman" w:hAnsi="Arial" w:cs="Arial"/>
          <w:sz w:val="24"/>
          <w:szCs w:val="24"/>
        </w:rPr>
        <w:t xml:space="preserve">. Najčešće su to vrijednosti iz intervala: </w:t>
      </w:r>
      <w:r w:rsidR="00660CF8" w:rsidRPr="00660CF8">
        <w:rPr>
          <w:rFonts w:ascii="Arial" w:eastAsia="Calibri" w:hAnsi="Arial" w:cs="Arial"/>
          <w:position w:val="-14"/>
          <w:sz w:val="24"/>
          <w:szCs w:val="24"/>
        </w:rPr>
        <w:object w:dxaOrig="1939" w:dyaOrig="380">
          <v:shape id="_x0000_i1569" type="#_x0000_t75" style="width:97.5pt;height:19.5pt" o:ole="">
            <v:imagedata r:id="rId195" o:title=""/>
          </v:shape>
          <o:OLEObject Type="Embed" ProgID="Equation.3" ShapeID="_x0000_i1569" DrawAspect="Content" ObjectID="_1791874685" r:id="rId196"/>
        </w:object>
      </w:r>
      <w:r w:rsidRPr="00A66862">
        <w:rPr>
          <w:rFonts w:ascii="Arial" w:eastAsia="Calibri" w:hAnsi="Arial" w:cs="Arial"/>
          <w:sz w:val="24"/>
          <w:szCs w:val="24"/>
        </w:rPr>
        <w:t>.</w:t>
      </w:r>
    </w:p>
    <w:p w:rsidR="00154EDC" w:rsidRPr="00A66862" w:rsidRDefault="00154EDC" w:rsidP="00154EDC">
      <w:pPr>
        <w:tabs>
          <w:tab w:val="left" w:pos="425"/>
          <w:tab w:val="left" w:pos="720"/>
          <w:tab w:val="left" w:pos="7344"/>
          <w:tab w:val="left" w:pos="7920"/>
          <w:tab w:val="left" w:pos="8208"/>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Dati interval odnosi se na domaćinstva prve kategorije (manje vrijednosti) i domaćinstva druge kategorije (veće vrijednosti). </w:t>
      </w:r>
    </w:p>
    <w:p w:rsidR="00154EDC" w:rsidRPr="00A66862" w:rsidRDefault="00BF7BCA" w:rsidP="00154EDC">
      <w:pPr>
        <w:tabs>
          <w:tab w:val="left" w:pos="425"/>
          <w:tab w:val="left" w:pos="720"/>
          <w:tab w:val="left" w:pos="7344"/>
          <w:tab w:val="left" w:pos="7920"/>
          <w:tab w:val="left" w:pos="8208"/>
        </w:tabs>
        <w:overflowPunct w:val="0"/>
        <w:autoSpaceDE w:val="0"/>
        <w:autoSpaceDN w:val="0"/>
        <w:adjustRightInd w:val="0"/>
        <w:spacing w:after="0"/>
        <w:jc w:val="both"/>
        <w:textAlignment w:val="baseline"/>
        <w:rPr>
          <w:rFonts w:ascii="Arial" w:eastAsia="Times New Roman" w:hAnsi="Arial" w:cs="Arial"/>
          <w:sz w:val="24"/>
          <w:szCs w:val="24"/>
        </w:rPr>
      </w:pPr>
      <w:r>
        <w:rPr>
          <w:rFonts w:ascii="Arial" w:eastAsia="Times New Roman" w:hAnsi="Arial" w:cs="Arial"/>
          <w:sz w:val="24"/>
          <w:szCs w:val="24"/>
        </w:rPr>
        <w:lastRenderedPageBreak/>
        <w:t>T</w:t>
      </w:r>
      <w:r w:rsidR="00154EDC" w:rsidRPr="00A66862">
        <w:rPr>
          <w:rFonts w:ascii="Arial" w:eastAsia="Times New Roman" w:hAnsi="Arial" w:cs="Arial"/>
          <w:sz w:val="24"/>
          <w:szCs w:val="24"/>
        </w:rPr>
        <w:t>ipičn</w:t>
      </w:r>
      <w:r>
        <w:rPr>
          <w:rFonts w:ascii="Arial" w:eastAsia="Times New Roman" w:hAnsi="Arial" w:cs="Arial"/>
          <w:sz w:val="24"/>
          <w:szCs w:val="24"/>
        </w:rPr>
        <w:t>e</w:t>
      </w:r>
      <w:r w:rsidR="00154EDC" w:rsidRPr="00A66862">
        <w:rPr>
          <w:rFonts w:ascii="Arial" w:eastAsia="Times New Roman" w:hAnsi="Arial" w:cs="Arial"/>
          <w:sz w:val="24"/>
          <w:szCs w:val="24"/>
        </w:rPr>
        <w:t xml:space="preserve"> vrijednosti: </w:t>
      </w:r>
      <w:r w:rsidR="00C66C70" w:rsidRPr="00A66862">
        <w:rPr>
          <w:rFonts w:ascii="Arial" w:eastAsia="Calibri" w:hAnsi="Arial" w:cs="Arial"/>
          <w:position w:val="-12"/>
          <w:sz w:val="24"/>
          <w:szCs w:val="24"/>
        </w:rPr>
        <w:object w:dxaOrig="1300" w:dyaOrig="320">
          <v:shape id="_x0000_i1156" type="#_x0000_t75" style="width:65.25pt;height:16.5pt" o:ole="">
            <v:imagedata r:id="rId197" o:title=""/>
          </v:shape>
          <o:OLEObject Type="Embed" ProgID="Equation.3" ShapeID="_x0000_i1156" DrawAspect="Content" ObjectID="_1791874686" r:id="rId198"/>
        </w:object>
      </w:r>
      <w:r w:rsidR="00154EDC" w:rsidRPr="00A66862">
        <w:rPr>
          <w:rFonts w:ascii="Arial" w:eastAsia="Calibri" w:hAnsi="Arial" w:cs="Arial"/>
          <w:sz w:val="24"/>
          <w:szCs w:val="24"/>
        </w:rPr>
        <w:t xml:space="preserve"> i </w:t>
      </w:r>
      <w:r w:rsidR="00C66C70" w:rsidRPr="00A66862">
        <w:rPr>
          <w:rFonts w:ascii="Arial" w:eastAsia="Calibri" w:hAnsi="Arial" w:cs="Arial"/>
          <w:position w:val="-12"/>
          <w:sz w:val="24"/>
          <w:szCs w:val="24"/>
        </w:rPr>
        <w:object w:dxaOrig="1240" w:dyaOrig="320">
          <v:shape id="_x0000_i1157" type="#_x0000_t75" style="width:61.5pt;height:16.5pt" o:ole="">
            <v:imagedata r:id="rId199" o:title=""/>
          </v:shape>
          <o:OLEObject Type="Embed" ProgID="Equation.3" ShapeID="_x0000_i1157" DrawAspect="Content" ObjectID="_1791874687" r:id="rId200"/>
        </w:object>
      </w:r>
      <w:r w:rsidR="00154EDC" w:rsidRPr="00A66862">
        <w:rPr>
          <w:rFonts w:ascii="Arial" w:eastAsia="Calibri" w:hAnsi="Arial" w:cs="Arial"/>
          <w:sz w:val="24"/>
          <w:szCs w:val="24"/>
        </w:rPr>
        <w:tab/>
      </w:r>
    </w:p>
    <w:p w:rsidR="00154EDC" w:rsidRPr="00A66862" w:rsidRDefault="00154EDC" w:rsidP="00154EDC">
      <w:pPr>
        <w:overflowPunct w:val="0"/>
        <w:autoSpaceDE w:val="0"/>
        <w:autoSpaceDN w:val="0"/>
        <w:adjustRightInd w:val="0"/>
        <w:spacing w:after="0"/>
        <w:jc w:val="both"/>
        <w:textAlignment w:val="baseline"/>
        <w:rPr>
          <w:rFonts w:ascii="Arial" w:eastAsia="Times New Roman" w:hAnsi="Arial" w:cs="Arial"/>
          <w:sz w:val="24"/>
          <w:szCs w:val="24"/>
        </w:rPr>
      </w:pPr>
    </w:p>
    <w:p w:rsidR="00154EDC" w:rsidRPr="00A66862" w:rsidRDefault="00154EDC" w:rsidP="00154EDC">
      <w:pPr>
        <w:overflowPunct w:val="0"/>
        <w:autoSpaceDE w:val="0"/>
        <w:autoSpaceDN w:val="0"/>
        <w:adjustRightInd w:val="0"/>
        <w:spacing w:after="0"/>
        <w:jc w:val="both"/>
        <w:textAlignment w:val="baseline"/>
        <w:rPr>
          <w:rFonts w:ascii="Arial" w:eastAsia="Times New Roman" w:hAnsi="Arial" w:cs="Arial"/>
          <w:color w:val="000000" w:themeColor="text1"/>
          <w:sz w:val="24"/>
          <w:szCs w:val="24"/>
        </w:rPr>
      </w:pPr>
      <w:r w:rsidRPr="00A66862">
        <w:rPr>
          <w:rFonts w:ascii="Arial" w:eastAsia="Times New Roman" w:hAnsi="Arial" w:cs="Arial"/>
          <w:color w:val="000000" w:themeColor="text1"/>
          <w:sz w:val="24"/>
          <w:szCs w:val="24"/>
        </w:rPr>
        <w:t xml:space="preserve">Za razliku od većine ostalih aparata, električno grijanje prostorija pokazuje visok faktor jednovremenosti, najčešće sa vrijednostima iz intervala: </w:t>
      </w:r>
      <w:r w:rsidR="00660CF8" w:rsidRPr="00660CF8">
        <w:rPr>
          <w:rFonts w:ascii="Arial" w:eastAsia="Calibri" w:hAnsi="Arial" w:cs="Arial"/>
          <w:position w:val="-14"/>
          <w:sz w:val="24"/>
          <w:szCs w:val="24"/>
        </w:rPr>
        <w:object w:dxaOrig="1860" w:dyaOrig="380">
          <v:shape id="_x0000_i1574" type="#_x0000_t75" style="width:93.75pt;height:19.5pt" o:ole="">
            <v:imagedata r:id="rId201" o:title=""/>
          </v:shape>
          <o:OLEObject Type="Embed" ProgID="Equation.3" ShapeID="_x0000_i1574" DrawAspect="Content" ObjectID="_1791874688" r:id="rId202"/>
        </w:object>
      </w:r>
      <w:r w:rsidRPr="00A66862">
        <w:rPr>
          <w:rFonts w:ascii="Arial" w:eastAsia="Times New Roman" w:hAnsi="Arial" w:cs="Arial"/>
          <w:color w:val="000000" w:themeColor="text1"/>
          <w:sz w:val="24"/>
          <w:szCs w:val="24"/>
        </w:rPr>
        <w:t>.</w:t>
      </w:r>
    </w:p>
    <w:p w:rsidR="00154EDC" w:rsidRPr="00660CF8" w:rsidRDefault="00154EDC" w:rsidP="00154EDC">
      <w:pPr>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Ovo značajno povećava faktor jednovremenosti domaćinstava treće kategorije</w:t>
      </w:r>
      <w:r w:rsidR="00660CF8">
        <w:rPr>
          <w:rFonts w:ascii="Arial" w:eastAsia="Times New Roman" w:hAnsi="Arial" w:cs="Arial"/>
          <w:sz w:val="24"/>
          <w:szCs w:val="24"/>
        </w:rPr>
        <w:t xml:space="preserve">, pa je </w:t>
      </w:r>
      <w:r w:rsidRPr="00A66862">
        <w:rPr>
          <w:rFonts w:ascii="Arial" w:eastAsia="Times New Roman" w:hAnsi="Arial" w:cs="Arial"/>
          <w:sz w:val="24"/>
          <w:szCs w:val="24"/>
        </w:rPr>
        <w:t xml:space="preserve"> </w:t>
      </w:r>
      <w:r w:rsidR="00660CF8">
        <w:rPr>
          <w:rFonts w:ascii="Arial" w:eastAsia="Times New Roman" w:hAnsi="Arial" w:cs="Arial"/>
          <w:sz w:val="24"/>
          <w:szCs w:val="24"/>
        </w:rPr>
        <w:t>t</w:t>
      </w:r>
      <w:r w:rsidRPr="00A66862">
        <w:rPr>
          <w:rFonts w:ascii="Arial" w:eastAsia="Times New Roman" w:hAnsi="Arial" w:cs="Arial"/>
          <w:sz w:val="24"/>
          <w:szCs w:val="24"/>
        </w:rPr>
        <w:t xml:space="preserve">ipična vrijednost </w:t>
      </w:r>
      <w:r w:rsidR="00C66C70" w:rsidRPr="00A66862">
        <w:rPr>
          <w:rFonts w:ascii="Arial" w:eastAsia="Times New Roman" w:hAnsi="Arial" w:cs="Arial"/>
          <w:sz w:val="24"/>
          <w:szCs w:val="24"/>
        </w:rPr>
        <w:t xml:space="preserve"> za domaćinstva </w:t>
      </w:r>
      <w:r w:rsidR="00C66C70" w:rsidRPr="000A1513">
        <w:rPr>
          <w:rFonts w:ascii="Arial" w:eastAsia="Times New Roman" w:hAnsi="Arial" w:cs="Arial"/>
          <w:i/>
          <w:sz w:val="24"/>
          <w:szCs w:val="24"/>
        </w:rPr>
        <w:t>III</w:t>
      </w:r>
      <w:r w:rsidR="00C66C70" w:rsidRPr="00A66862">
        <w:rPr>
          <w:rFonts w:ascii="Arial" w:eastAsia="Times New Roman" w:hAnsi="Arial" w:cs="Arial"/>
          <w:sz w:val="24"/>
          <w:szCs w:val="24"/>
        </w:rPr>
        <w:t xml:space="preserve"> kategorije </w:t>
      </w:r>
      <w:r w:rsidRPr="00A66862">
        <w:rPr>
          <w:rFonts w:ascii="Arial" w:eastAsia="Times New Roman" w:hAnsi="Arial" w:cs="Arial"/>
          <w:sz w:val="24"/>
          <w:szCs w:val="24"/>
        </w:rPr>
        <w:t xml:space="preserve">je: </w:t>
      </w:r>
      <w:r w:rsidR="00C66C70" w:rsidRPr="00A66862">
        <w:rPr>
          <w:rFonts w:ascii="Arial" w:eastAsia="Calibri" w:hAnsi="Arial" w:cs="Arial"/>
          <w:position w:val="-14"/>
          <w:sz w:val="24"/>
          <w:szCs w:val="24"/>
        </w:rPr>
        <w:object w:dxaOrig="1340" w:dyaOrig="340">
          <v:shape id="_x0000_i1159" type="#_x0000_t75" style="width:68.25pt;height:18pt" o:ole="">
            <v:imagedata r:id="rId203" o:title=""/>
          </v:shape>
          <o:OLEObject Type="Embed" ProgID="Equation.3" ShapeID="_x0000_i1159" DrawAspect="Content" ObjectID="_1791874689" r:id="rId204"/>
        </w:object>
      </w:r>
      <w:r w:rsidRPr="00A66862">
        <w:rPr>
          <w:rFonts w:ascii="Arial" w:eastAsia="Calibri" w:hAnsi="Arial" w:cs="Arial"/>
          <w:sz w:val="24"/>
          <w:szCs w:val="24"/>
        </w:rPr>
        <w:t>.</w:t>
      </w: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Električno grijanje prostorija značajno povećava (udvostručava) i vršnu snagu i faktor jednovremenosti domaćinstva. </w:t>
      </w: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C66C70">
      <w:pPr>
        <w:tabs>
          <w:tab w:val="left" w:pos="425"/>
        </w:tabs>
        <w:overflowPunct w:val="0"/>
        <w:autoSpaceDE w:val="0"/>
        <w:autoSpaceDN w:val="0"/>
        <w:adjustRightInd w:val="0"/>
        <w:spacing w:after="0"/>
        <w:jc w:val="both"/>
        <w:textAlignment w:val="baseline"/>
        <w:rPr>
          <w:rFonts w:ascii="Arial" w:eastAsia="Calibri" w:hAnsi="Arial" w:cs="Arial"/>
          <w:color w:val="000000"/>
          <w:sz w:val="24"/>
          <w:szCs w:val="24"/>
        </w:rPr>
      </w:pPr>
    </w:p>
    <w:p w:rsidR="00154EDC" w:rsidRPr="00A66862" w:rsidRDefault="00154EDC" w:rsidP="00C66C70">
      <w:pPr>
        <w:tabs>
          <w:tab w:val="left" w:pos="425"/>
        </w:tabs>
        <w:overflowPunct w:val="0"/>
        <w:autoSpaceDE w:val="0"/>
        <w:autoSpaceDN w:val="0"/>
        <w:adjustRightInd w:val="0"/>
        <w:spacing w:after="0"/>
        <w:jc w:val="both"/>
        <w:textAlignment w:val="baseline"/>
        <w:rPr>
          <w:rFonts w:ascii="Arial" w:eastAsia="Calibri" w:hAnsi="Arial" w:cs="Arial"/>
          <w:b/>
          <w:color w:val="000000"/>
          <w:sz w:val="24"/>
          <w:szCs w:val="24"/>
          <w:u w:val="single"/>
        </w:rPr>
      </w:pPr>
      <w:r w:rsidRPr="00A66862">
        <w:rPr>
          <w:rFonts w:ascii="Arial" w:eastAsia="Calibri" w:hAnsi="Arial" w:cs="Arial"/>
          <w:b/>
          <w:color w:val="000000"/>
          <w:sz w:val="24"/>
          <w:szCs w:val="24"/>
          <w:u w:val="single"/>
        </w:rPr>
        <w:t>Vršna snaga domaćinstva na nivou konzuma (JVO)</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Vršna snaga svih domaćinstava na nivou konzuma, ako su domaćinstva iste kategorije i karakteristika, je:</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00660CF8" w:rsidRPr="00A66862">
        <w:rPr>
          <w:rFonts w:ascii="Arial" w:eastAsia="Calibri" w:hAnsi="Arial" w:cs="Arial"/>
          <w:position w:val="-12"/>
          <w:sz w:val="24"/>
          <w:szCs w:val="24"/>
        </w:rPr>
        <w:object w:dxaOrig="2360" w:dyaOrig="360">
          <v:shape id="_x0000_i1583" type="#_x0000_t75" style="width:120pt;height:18.75pt" o:ole="">
            <v:imagedata r:id="rId205" o:title=""/>
          </v:shape>
          <o:OLEObject Type="Embed" ProgID="Equation.3" ShapeID="_x0000_i1583" DrawAspect="Content" ObjectID="_1791874690" r:id="rId206"/>
        </w:object>
      </w:r>
      <w:r w:rsidR="00660CF8">
        <w:rPr>
          <w:rFonts w:ascii="Arial" w:eastAsia="Calibri" w:hAnsi="Arial" w:cs="Arial"/>
          <w:sz w:val="24"/>
          <w:szCs w:val="24"/>
        </w:rPr>
        <w:tab/>
      </w:r>
      <w:r w:rsidR="00660CF8">
        <w:rPr>
          <w:rFonts w:ascii="Arial" w:eastAsia="Calibri" w:hAnsi="Arial" w:cs="Arial"/>
          <w:sz w:val="24"/>
          <w:szCs w:val="24"/>
        </w:rPr>
        <w:tab/>
      </w:r>
      <w:r w:rsidR="00660CF8">
        <w:rPr>
          <w:rFonts w:ascii="Arial" w:eastAsia="Calibri" w:hAnsi="Arial" w:cs="Arial"/>
          <w:sz w:val="24"/>
          <w:szCs w:val="24"/>
        </w:rPr>
        <w:tab/>
      </w:r>
      <w:r w:rsidR="00660CF8">
        <w:rPr>
          <w:rFonts w:ascii="Arial" w:eastAsia="Calibri" w:hAnsi="Arial" w:cs="Arial"/>
          <w:sz w:val="24"/>
          <w:szCs w:val="24"/>
        </w:rPr>
        <w:tab/>
      </w:r>
      <w:r w:rsidR="00660CF8">
        <w:rPr>
          <w:rFonts w:ascii="Arial" w:eastAsia="Calibri" w:hAnsi="Arial" w:cs="Arial"/>
          <w:sz w:val="24"/>
          <w:szCs w:val="24"/>
        </w:rPr>
        <w:tab/>
        <w:t xml:space="preserve">       </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154EDC"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b/>
          <w:sz w:val="24"/>
          <w:szCs w:val="24"/>
        </w:rPr>
        <w:t>Vršna snaga domaćinstva na nivou konzuma</w:t>
      </w:r>
      <w:r w:rsidRPr="00A66862">
        <w:rPr>
          <w:rFonts w:ascii="Arial" w:eastAsia="Times New Roman" w:hAnsi="Arial" w:cs="Arial"/>
          <w:sz w:val="24"/>
          <w:szCs w:val="24"/>
        </w:rPr>
        <w:t>, odnosno učešće vršne snage domaćinstva u JVO</w:t>
      </w:r>
      <w:r w:rsidRPr="00A66862">
        <w:rPr>
          <w:rFonts w:ascii="Arial" w:eastAsia="Times New Roman" w:hAnsi="Arial" w:cs="Arial"/>
          <w:b/>
          <w:sz w:val="24"/>
          <w:szCs w:val="24"/>
        </w:rPr>
        <w:t xml:space="preserve"> </w:t>
      </w:r>
      <w:r w:rsidRPr="00A66862">
        <w:rPr>
          <w:rFonts w:ascii="Arial" w:eastAsia="Times New Roman" w:hAnsi="Arial" w:cs="Arial"/>
          <w:sz w:val="24"/>
          <w:szCs w:val="24"/>
        </w:rPr>
        <w:t>(</w:t>
      </w:r>
      <w:r w:rsidRPr="00A66862">
        <w:rPr>
          <w:rFonts w:ascii="Arial" w:eastAsia="Calibri" w:hAnsi="Arial" w:cs="Arial"/>
          <w:position w:val="-12"/>
          <w:sz w:val="24"/>
          <w:szCs w:val="24"/>
        </w:rPr>
        <w:object w:dxaOrig="580" w:dyaOrig="380">
          <v:shape id="_x0000_i1167" type="#_x0000_t75" style="width:29.25pt;height:19.5pt" o:ole="">
            <v:imagedata r:id="rId207" o:title=""/>
          </v:shape>
          <o:OLEObject Type="Embed" ProgID="Equation.3" ShapeID="_x0000_i1167" DrawAspect="Content" ObjectID="_1791874691" r:id="rId208"/>
        </w:object>
      </w:r>
      <w:r w:rsidRPr="00A66862">
        <w:rPr>
          <w:rFonts w:ascii="Arial" w:eastAsia="Times New Roman" w:hAnsi="Arial" w:cs="Arial"/>
          <w:sz w:val="24"/>
          <w:szCs w:val="24"/>
        </w:rPr>
        <w:t xml:space="preserve">), određeno je odnosom ukupne vršne snage i broja domaćinstava, što daje: </w:t>
      </w:r>
    </w:p>
    <w:p w:rsidR="00BF7BCA" w:rsidRPr="00A66862" w:rsidRDefault="00BF7BCA"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Pr="00A66862">
        <w:rPr>
          <w:rFonts w:ascii="Arial" w:eastAsia="Times New Roman" w:hAnsi="Arial" w:cs="Arial"/>
          <w:sz w:val="24"/>
          <w:szCs w:val="24"/>
        </w:rPr>
        <w:tab/>
      </w:r>
      <w:r w:rsidR="00660CF8" w:rsidRPr="00A66862">
        <w:rPr>
          <w:rFonts w:ascii="Arial" w:eastAsia="Calibri" w:hAnsi="Arial" w:cs="Arial"/>
          <w:position w:val="-12"/>
          <w:sz w:val="24"/>
          <w:szCs w:val="24"/>
        </w:rPr>
        <w:object w:dxaOrig="1939" w:dyaOrig="420">
          <v:shape id="_x0000_i1585" type="#_x0000_t75" style="width:96.75pt;height:21pt" o:ole="">
            <v:imagedata r:id="rId209" o:title=""/>
          </v:shape>
          <o:OLEObject Type="Embed" ProgID="Equation.3" ShapeID="_x0000_i1585" DrawAspect="Content" ObjectID="_1791874692" r:id="rId210"/>
        </w:object>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t xml:space="preserve">       </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Za navedene kategorije domaćinstava, računajući sa tipičnim vrijednostima parametara opterećenja, je: </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00660CF8" w:rsidRPr="00660CF8">
        <w:rPr>
          <w:rFonts w:ascii="Arial" w:eastAsia="Calibri" w:hAnsi="Arial" w:cs="Arial"/>
          <w:position w:val="-90"/>
          <w:sz w:val="24"/>
          <w:szCs w:val="24"/>
        </w:rPr>
        <w:object w:dxaOrig="1719" w:dyaOrig="1980">
          <v:shape id="_x0000_i1587" type="#_x0000_t75" style="width:87.75pt;height:100.5pt" o:ole="">
            <v:imagedata r:id="rId211" o:title=""/>
          </v:shape>
          <o:OLEObject Type="Embed" ProgID="Equation.3" ShapeID="_x0000_i1587" DrawAspect="Content" ObjectID="_1791874693" r:id="rId212"/>
        </w:object>
      </w:r>
      <w:r w:rsidRPr="00A66862">
        <w:rPr>
          <w:rFonts w:ascii="Arial" w:eastAsia="Calibri" w:hAnsi="Arial" w:cs="Arial"/>
          <w:sz w:val="24"/>
          <w:szCs w:val="24"/>
        </w:rPr>
        <w:tab/>
        <w:t xml:space="preserve"> </w:t>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t xml:space="preserve">       </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Times New Roman" w:hAnsi="Arial" w:cs="Arial"/>
          <w:sz w:val="24"/>
          <w:szCs w:val="24"/>
        </w:rPr>
      </w:pPr>
      <w:r w:rsidRPr="00A66862">
        <w:rPr>
          <w:rFonts w:ascii="Arial" w:eastAsia="Times New Roman" w:hAnsi="Arial" w:cs="Arial"/>
          <w:sz w:val="24"/>
          <w:szCs w:val="24"/>
        </w:rPr>
        <w:t>Zaključije se da električno grijanje značajno (četiri puta) povećava potrebne instalisane kapacitete elektroenergetskih objekata na napojnom nivou. To povećanje je prisutno na svim nivoima. Veće je što je naponski nivo viši.</w:t>
      </w:r>
    </w:p>
    <w:p w:rsidR="00154EDC" w:rsidRPr="00A66862" w:rsidRDefault="00154EDC" w:rsidP="00154EDC">
      <w:pPr>
        <w:tabs>
          <w:tab w:val="left" w:pos="425"/>
        </w:tabs>
        <w:overflowPunct w:val="0"/>
        <w:autoSpaceDE w:val="0"/>
        <w:autoSpaceDN w:val="0"/>
        <w:adjustRightInd w:val="0"/>
        <w:spacing w:after="0"/>
        <w:jc w:val="both"/>
        <w:textAlignment w:val="baseline"/>
        <w:rPr>
          <w:rFonts w:ascii="Arial" w:eastAsia="Calibri" w:hAnsi="Arial" w:cs="Arial"/>
          <w:color w:val="000000"/>
          <w:sz w:val="24"/>
          <w:szCs w:val="24"/>
        </w:rPr>
      </w:pPr>
    </w:p>
    <w:p w:rsidR="000A1513" w:rsidRDefault="000A1513" w:rsidP="000A1513">
      <w:pPr>
        <w:tabs>
          <w:tab w:val="left" w:pos="425"/>
        </w:tabs>
        <w:overflowPunct w:val="0"/>
        <w:autoSpaceDE w:val="0"/>
        <w:autoSpaceDN w:val="0"/>
        <w:adjustRightInd w:val="0"/>
        <w:spacing w:after="0"/>
        <w:jc w:val="both"/>
        <w:textAlignment w:val="baseline"/>
        <w:rPr>
          <w:rFonts w:ascii="Arial" w:eastAsia="Times New Roman" w:hAnsi="Arial" w:cs="Arial"/>
          <w:b/>
          <w:bCs/>
          <w:sz w:val="24"/>
          <w:szCs w:val="24"/>
          <w:u w:val="single"/>
        </w:rPr>
      </w:pPr>
      <w:r>
        <w:rPr>
          <w:rFonts w:ascii="Arial" w:eastAsia="Times New Roman" w:hAnsi="Arial" w:cs="Arial"/>
          <w:b/>
          <w:bCs/>
          <w:sz w:val="24"/>
          <w:szCs w:val="24"/>
          <w:u w:val="single"/>
        </w:rPr>
        <w:t>Vršno opterećenja g</w:t>
      </w:r>
      <w:r w:rsidR="00154EDC" w:rsidRPr="00A66862">
        <w:rPr>
          <w:rFonts w:ascii="Arial" w:eastAsia="Times New Roman" w:hAnsi="Arial" w:cs="Arial"/>
          <w:b/>
          <w:bCs/>
          <w:sz w:val="24"/>
          <w:szCs w:val="24"/>
          <w:u w:val="single"/>
        </w:rPr>
        <w:t>rupa domaćinstava i prateća potrošnja</w:t>
      </w:r>
      <w:r w:rsidRPr="000A1513">
        <w:rPr>
          <w:rFonts w:ascii="Arial" w:eastAsia="Calibri" w:hAnsi="Arial" w:cs="Arial"/>
          <w:position w:val="-16"/>
          <w:sz w:val="24"/>
          <w:szCs w:val="24"/>
        </w:rPr>
        <w:object w:dxaOrig="1480" w:dyaOrig="400">
          <v:shape id="_x0000_i1591" type="#_x0000_t75" style="width:74.25pt;height:20.25pt" o:ole="">
            <v:imagedata r:id="rId213" o:title=""/>
          </v:shape>
          <o:OLEObject Type="Embed" ProgID="Equation.3" ShapeID="_x0000_i1591" DrawAspect="Content" ObjectID="_1791874694" r:id="rId214"/>
        </w:object>
      </w:r>
      <w:r w:rsidR="00154EDC" w:rsidRPr="00A66862">
        <w:rPr>
          <w:rFonts w:ascii="Arial" w:eastAsia="Calibri" w:hAnsi="Arial" w:cs="Arial"/>
          <w:sz w:val="24"/>
          <w:szCs w:val="24"/>
        </w:rPr>
        <w:t xml:space="preserve">) </w:t>
      </w:r>
      <w:r>
        <w:rPr>
          <w:rFonts w:ascii="Arial" w:eastAsia="Calibri" w:hAnsi="Arial" w:cs="Arial"/>
          <w:sz w:val="24"/>
          <w:szCs w:val="24"/>
        </w:rPr>
        <w:t xml:space="preserve">može se prrocjeniti </w:t>
      </w:r>
      <w:r w:rsidR="00154EDC" w:rsidRPr="00A66862">
        <w:rPr>
          <w:rFonts w:ascii="Arial" w:eastAsia="Calibri" w:hAnsi="Arial" w:cs="Arial"/>
          <w:sz w:val="24"/>
          <w:szCs w:val="24"/>
        </w:rPr>
        <w:t xml:space="preserve">uvećanje vršne snage domaćinstava preko koeficijenta učešća prateće potrošnje </w:t>
      </w:r>
      <w:r w:rsidRPr="00A66862">
        <w:rPr>
          <w:rFonts w:ascii="Arial" w:eastAsia="Calibri" w:hAnsi="Arial" w:cs="Arial"/>
          <w:position w:val="-14"/>
          <w:sz w:val="24"/>
          <w:szCs w:val="24"/>
        </w:rPr>
        <w:object w:dxaOrig="1840" w:dyaOrig="380">
          <v:shape id="_x0000_i1593" type="#_x0000_t75" style="width:93pt;height:19.5pt" o:ole="">
            <v:imagedata r:id="rId215" o:title=""/>
          </v:shape>
          <o:OLEObject Type="Embed" ProgID="Equation.3" ShapeID="_x0000_i1593" DrawAspect="Content" ObjectID="_1791874695" r:id="rId216"/>
        </w:object>
      </w:r>
      <w:r w:rsidR="00154EDC" w:rsidRPr="00A66862">
        <w:rPr>
          <w:rFonts w:ascii="Arial" w:eastAsia="Calibri" w:hAnsi="Arial" w:cs="Arial"/>
          <w:sz w:val="24"/>
          <w:szCs w:val="24"/>
        </w:rPr>
        <w:t>:</w:t>
      </w:r>
    </w:p>
    <w:p w:rsidR="00154EDC" w:rsidRPr="000A1513" w:rsidRDefault="000A1513" w:rsidP="000A1513">
      <w:pPr>
        <w:tabs>
          <w:tab w:val="left" w:pos="425"/>
        </w:tabs>
        <w:overflowPunct w:val="0"/>
        <w:autoSpaceDE w:val="0"/>
        <w:autoSpaceDN w:val="0"/>
        <w:adjustRightInd w:val="0"/>
        <w:spacing w:after="0"/>
        <w:jc w:val="center"/>
        <w:textAlignment w:val="baseline"/>
        <w:rPr>
          <w:rFonts w:ascii="Arial" w:eastAsia="Times New Roman" w:hAnsi="Arial" w:cs="Arial"/>
          <w:b/>
          <w:bCs/>
          <w:sz w:val="24"/>
          <w:szCs w:val="24"/>
          <w:u w:val="single"/>
        </w:rPr>
      </w:pPr>
      <w:r w:rsidRPr="000A1513">
        <w:rPr>
          <w:rFonts w:ascii="Arial" w:eastAsia="Calibri" w:hAnsi="Arial" w:cs="Arial"/>
          <w:position w:val="-16"/>
          <w:sz w:val="24"/>
          <w:szCs w:val="24"/>
        </w:rPr>
        <w:object w:dxaOrig="2040" w:dyaOrig="400">
          <v:shape id="_x0000_i1601" type="#_x0000_t75" style="width:103.5pt;height:20.25pt" o:ole="">
            <v:imagedata r:id="rId217" o:title=""/>
          </v:shape>
          <o:OLEObject Type="Embed" ProgID="Equation.3" ShapeID="_x0000_i1601" DrawAspect="Content" ObjectID="_1791874696" r:id="rId218"/>
        </w:object>
      </w:r>
      <w:r w:rsidR="00154EDC" w:rsidRPr="00A66862">
        <w:rPr>
          <w:rFonts w:ascii="Arial" w:eastAsia="Calibri" w:hAnsi="Arial" w:cs="Arial"/>
          <w:sz w:val="24"/>
          <w:szCs w:val="24"/>
        </w:rPr>
        <w:t xml:space="preserve"> , </w:t>
      </w:r>
      <w:r w:rsidR="00154EDC" w:rsidRPr="00A66862">
        <w:rPr>
          <w:rFonts w:ascii="Arial" w:eastAsia="Calibri" w:hAnsi="Arial" w:cs="Arial"/>
          <w:sz w:val="24"/>
          <w:szCs w:val="24"/>
        </w:rPr>
        <w:tab/>
      </w:r>
      <w:r w:rsidRPr="000A1513">
        <w:rPr>
          <w:rFonts w:ascii="Arial" w:eastAsia="Calibri" w:hAnsi="Arial" w:cs="Arial"/>
          <w:position w:val="-30"/>
          <w:sz w:val="24"/>
          <w:szCs w:val="24"/>
        </w:rPr>
        <w:object w:dxaOrig="2780" w:dyaOrig="740">
          <v:shape id="_x0000_i1603" type="#_x0000_t75" style="width:139.5pt;height:37.5pt" o:ole="">
            <v:imagedata r:id="rId219" o:title=""/>
          </v:shape>
          <o:OLEObject Type="Embed" ProgID="Equation.3" ShapeID="_x0000_i1603" DrawAspect="Content" ObjectID="_1791874697" r:id="rId220"/>
        </w:object>
      </w:r>
    </w:p>
    <w:p w:rsidR="00154EDC" w:rsidRPr="00A66862" w:rsidRDefault="00154EDC" w:rsidP="00154EDC">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0A1513" w:rsidP="00C15839">
      <w:pPr>
        <w:overflowPunct w:val="0"/>
        <w:autoSpaceDE w:val="0"/>
        <w:autoSpaceDN w:val="0"/>
        <w:adjustRightInd w:val="0"/>
        <w:spacing w:after="0"/>
        <w:jc w:val="both"/>
        <w:textAlignment w:val="baseline"/>
        <w:rPr>
          <w:rFonts w:ascii="Arial" w:eastAsia="Calibri" w:hAnsi="Arial" w:cs="Arial"/>
          <w:b/>
          <w:sz w:val="24"/>
          <w:szCs w:val="24"/>
          <w:u w:val="single"/>
        </w:rPr>
      </w:pPr>
      <w:r>
        <w:rPr>
          <w:rFonts w:ascii="Arial" w:eastAsia="Calibri" w:hAnsi="Arial" w:cs="Arial"/>
          <w:b/>
          <w:sz w:val="24"/>
          <w:szCs w:val="24"/>
          <w:u w:val="single"/>
        </w:rPr>
        <w:t xml:space="preserve">Opterećenaj mjerodavna za izbor </w:t>
      </w:r>
      <w:r w:rsidR="00154EDC" w:rsidRPr="00A66862">
        <w:rPr>
          <w:rFonts w:ascii="Arial" w:eastAsia="Calibri" w:hAnsi="Arial" w:cs="Arial"/>
          <w:b/>
          <w:sz w:val="24"/>
          <w:szCs w:val="24"/>
          <w:u w:val="single"/>
        </w:rPr>
        <w:t>elemenata EDS-a</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b/>
          <w:sz w:val="24"/>
          <w:szCs w:val="24"/>
        </w:rPr>
      </w:pP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Za </w:t>
      </w:r>
      <w:r w:rsidR="000A1513">
        <w:rPr>
          <w:rFonts w:ascii="Arial" w:eastAsia="Calibri" w:hAnsi="Arial" w:cs="Arial"/>
          <w:sz w:val="24"/>
          <w:szCs w:val="24"/>
        </w:rPr>
        <w:t xml:space="preserve">određivanje opterećenja mjerodavnih za izbor elemenata EDS-a </w:t>
      </w:r>
      <w:r w:rsidRPr="00A66862">
        <w:rPr>
          <w:rFonts w:ascii="Arial" w:eastAsia="Calibri" w:hAnsi="Arial" w:cs="Arial"/>
          <w:sz w:val="24"/>
          <w:szCs w:val="24"/>
        </w:rPr>
        <w:t>elektroenergtskih vodova i transformatora), potrebno je izvršiti proračun vršnog opterećenja grupe domaćinstava koja se napajaju preko posmatranog elementa, uz uračunavanje prateće potrošnje</w:t>
      </w:r>
      <w:r w:rsidR="000A1513">
        <w:rPr>
          <w:rFonts w:ascii="Arial" w:eastAsia="Calibri" w:hAnsi="Arial" w:cs="Arial"/>
          <w:sz w:val="24"/>
          <w:szCs w:val="24"/>
        </w:rPr>
        <w:t xml:space="preserve">, odnosno odrediti za posmatrani element: </w:t>
      </w:r>
      <w:r w:rsidRPr="00A66862">
        <w:rPr>
          <w:rFonts w:ascii="Arial" w:eastAsia="Calibri" w:hAnsi="Arial" w:cs="Arial"/>
          <w:sz w:val="24"/>
          <w:szCs w:val="24"/>
        </w:rPr>
        <w:t xml:space="preserve"> </w:t>
      </w:r>
      <w:r w:rsidR="000A1513" w:rsidRPr="000A1513">
        <w:rPr>
          <w:rFonts w:ascii="Arial" w:eastAsia="Calibri" w:hAnsi="Arial" w:cs="Arial"/>
          <w:position w:val="-18"/>
          <w:sz w:val="24"/>
          <w:szCs w:val="24"/>
        </w:rPr>
        <w:object w:dxaOrig="1500" w:dyaOrig="420">
          <v:shape id="_x0000_i1609" type="#_x0000_t75" style="width:75.75pt;height:21pt" o:ole="">
            <v:imagedata r:id="rId221" o:title=""/>
          </v:shape>
          <o:OLEObject Type="Embed" ProgID="Equation.3" ShapeID="_x0000_i1609" DrawAspect="Content" ObjectID="_1791874698" r:id="rId222"/>
        </w:object>
      </w:r>
      <w:r w:rsidRPr="00A66862">
        <w:rPr>
          <w:rFonts w:ascii="Arial" w:eastAsia="Calibri" w:hAnsi="Arial" w:cs="Arial"/>
          <w:sz w:val="24"/>
          <w:szCs w:val="24"/>
        </w:rPr>
        <w:t xml:space="preserve">. </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Za </w:t>
      </w:r>
      <w:r w:rsidR="000A1513">
        <w:rPr>
          <w:rFonts w:ascii="Arial" w:eastAsia="Calibri" w:hAnsi="Arial" w:cs="Arial"/>
          <w:sz w:val="24"/>
          <w:szCs w:val="24"/>
        </w:rPr>
        <w:t xml:space="preserve">dalje dimenzionisanje </w:t>
      </w:r>
      <w:r w:rsidRPr="00A66862">
        <w:rPr>
          <w:rFonts w:ascii="Arial" w:eastAsia="Calibri" w:hAnsi="Arial" w:cs="Arial"/>
          <w:sz w:val="24"/>
          <w:szCs w:val="24"/>
        </w:rPr>
        <w:t>elektroenergetsk</w:t>
      </w:r>
      <w:r w:rsidR="000A1513">
        <w:rPr>
          <w:rFonts w:ascii="Arial" w:eastAsia="Calibri" w:hAnsi="Arial" w:cs="Arial"/>
          <w:sz w:val="24"/>
          <w:szCs w:val="24"/>
        </w:rPr>
        <w:t xml:space="preserve">ih </w:t>
      </w:r>
      <w:r w:rsidRPr="00A66862">
        <w:rPr>
          <w:rFonts w:ascii="Arial" w:eastAsia="Calibri" w:hAnsi="Arial" w:cs="Arial"/>
          <w:sz w:val="24"/>
          <w:szCs w:val="24"/>
        </w:rPr>
        <w:t>vodove mjerodavno je vršno strujno opterećnje (</w:t>
      </w:r>
      <w:r w:rsidR="000A1513" w:rsidRPr="000A1513">
        <w:rPr>
          <w:rFonts w:ascii="Arial" w:eastAsia="Calibri" w:hAnsi="Arial" w:cs="Arial"/>
          <w:position w:val="-10"/>
          <w:sz w:val="24"/>
          <w:szCs w:val="24"/>
        </w:rPr>
        <w:object w:dxaOrig="700" w:dyaOrig="340">
          <v:shape id="_x0000_i1611" type="#_x0000_t75" style="width:35.25pt;height:18pt" o:ole="">
            <v:imagedata r:id="rId223" o:title=""/>
          </v:shape>
          <o:OLEObject Type="Embed" ProgID="Equation.3" ShapeID="_x0000_i1611" DrawAspect="Content" ObjectID="_1791874699" r:id="rId224"/>
        </w:object>
      </w:r>
      <w:r w:rsidRPr="00A66862">
        <w:rPr>
          <w:rFonts w:ascii="Arial" w:eastAsia="Calibri" w:hAnsi="Arial" w:cs="Arial"/>
          <w:sz w:val="24"/>
          <w:szCs w:val="24"/>
        </w:rPr>
        <w:t>):</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0A1513" w:rsidP="00C15839">
      <w:pPr>
        <w:overflowPunct w:val="0"/>
        <w:autoSpaceDE w:val="0"/>
        <w:autoSpaceDN w:val="0"/>
        <w:adjustRightInd w:val="0"/>
        <w:spacing w:after="0"/>
        <w:ind w:left="2160" w:firstLine="720"/>
        <w:jc w:val="both"/>
        <w:textAlignment w:val="baseline"/>
        <w:rPr>
          <w:rFonts w:ascii="Arial" w:eastAsia="Calibri" w:hAnsi="Arial" w:cs="Arial"/>
          <w:sz w:val="24"/>
          <w:szCs w:val="24"/>
        </w:rPr>
      </w:pPr>
      <w:r w:rsidRPr="00A66862">
        <w:rPr>
          <w:rFonts w:ascii="Arial" w:eastAsia="Calibri" w:hAnsi="Arial" w:cs="Arial"/>
          <w:position w:val="-32"/>
          <w:sz w:val="24"/>
          <w:szCs w:val="24"/>
        </w:rPr>
        <w:object w:dxaOrig="2180" w:dyaOrig="760">
          <v:shape id="_x0000_i1613" type="#_x0000_t75" style="width:110.25pt;height:38.25pt" o:ole="">
            <v:imagedata r:id="rId225" o:title=""/>
          </v:shape>
          <o:OLEObject Type="Embed" ProgID="Equation.3" ShapeID="_x0000_i1613" DrawAspect="Content" ObjectID="_1791874700" r:id="rId226"/>
        </w:object>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t xml:space="preserve">        </w:t>
      </w:r>
    </w:p>
    <w:p w:rsidR="00BF7BCA" w:rsidRDefault="00BF7BCA" w:rsidP="00C15839">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gdje su: </w:t>
      </w:r>
      <w:r w:rsidR="000A1513" w:rsidRPr="000A1513">
        <w:rPr>
          <w:rFonts w:ascii="Arial" w:eastAsia="Calibri" w:hAnsi="Arial" w:cs="Arial"/>
          <w:position w:val="-10"/>
          <w:sz w:val="24"/>
          <w:szCs w:val="24"/>
        </w:rPr>
        <w:object w:dxaOrig="920" w:dyaOrig="340">
          <v:shape id="_x0000_i1615" type="#_x0000_t75" style="width:46.5pt;height:18pt" o:ole="">
            <v:imagedata r:id="rId227" o:title=""/>
          </v:shape>
          <o:OLEObject Type="Embed" ProgID="Equation.3" ShapeID="_x0000_i1615" DrawAspect="Content" ObjectID="_1791874701" r:id="rId228"/>
        </w:object>
      </w:r>
      <w:r w:rsidRPr="00A66862">
        <w:rPr>
          <w:rFonts w:ascii="Arial" w:eastAsia="Calibri" w:hAnsi="Arial" w:cs="Arial"/>
          <w:sz w:val="24"/>
          <w:szCs w:val="24"/>
        </w:rPr>
        <w:t>- nazivni linijski napon mreže</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ab/>
        <w:t xml:space="preserve"> </w:t>
      </w:r>
      <w:r w:rsidR="000A1513" w:rsidRPr="00A66862">
        <w:rPr>
          <w:rFonts w:ascii="Arial" w:eastAsia="Calibri" w:hAnsi="Arial" w:cs="Arial"/>
          <w:position w:val="-10"/>
          <w:sz w:val="24"/>
          <w:szCs w:val="24"/>
        </w:rPr>
        <w:object w:dxaOrig="680" w:dyaOrig="279">
          <v:shape id="_x0000_i1617" type="#_x0000_t75" style="width:34.5pt;height:14.25pt" o:ole="">
            <v:imagedata r:id="rId229" o:title=""/>
          </v:shape>
          <o:OLEObject Type="Embed" ProgID="Equation.3" ShapeID="_x0000_i1617" DrawAspect="Content" ObjectID="_1791874702" r:id="rId230"/>
        </w:object>
      </w:r>
      <w:r w:rsidRPr="00A66862">
        <w:rPr>
          <w:rFonts w:ascii="Arial" w:eastAsia="Calibri" w:hAnsi="Arial" w:cs="Arial"/>
          <w:sz w:val="24"/>
          <w:szCs w:val="24"/>
        </w:rPr>
        <w:tab/>
        <w:t xml:space="preserve">- faktor snage (predpostavljenja vrijednost, za dominantno prisustvo domaćinstava u strukturi potrošnje </w:t>
      </w:r>
      <w:r w:rsidRPr="00A66862">
        <w:rPr>
          <w:rFonts w:ascii="Arial" w:eastAsia="Calibri" w:hAnsi="Arial" w:cs="Arial"/>
          <w:position w:val="-10"/>
          <w:sz w:val="24"/>
          <w:szCs w:val="24"/>
        </w:rPr>
        <w:object w:dxaOrig="1120" w:dyaOrig="320">
          <v:shape id="_x0000_i1185" type="#_x0000_t75" style="width:55.5pt;height:16.5pt" o:ole="">
            <v:imagedata r:id="rId231" o:title=""/>
          </v:shape>
          <o:OLEObject Type="Embed" ProgID="Equation.3" ShapeID="_x0000_i1185" DrawAspect="Content" ObjectID="_1791874703" r:id="rId232"/>
        </w:object>
      </w:r>
      <w:r w:rsidRPr="00A66862">
        <w:rPr>
          <w:rFonts w:ascii="Arial" w:eastAsia="Calibri" w:hAnsi="Arial" w:cs="Arial"/>
          <w:sz w:val="24"/>
          <w:szCs w:val="24"/>
        </w:rPr>
        <w:t>)</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Na osnovu izračunate vršne struje, određuje se termički dozvoljeno strujno opterećenje voda, odnosno nazivna struja elektroenergetskog voda. Pri tome treba uvažiti i konkretne eksploatacione uslove (temperaturu okoline, a za kablove i karakteristike - specifični toplotni otpor tla), kao uticaj načina polaganja kablova.</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Za izbor elektroenergetskih transformatora, mjerodavna je vršna prividna snaga </w:t>
      </w:r>
      <w:r w:rsidR="000A1513" w:rsidRPr="000A1513">
        <w:rPr>
          <w:rFonts w:ascii="Arial" w:eastAsia="Calibri" w:hAnsi="Arial" w:cs="Arial"/>
          <w:position w:val="-10"/>
          <w:sz w:val="24"/>
          <w:szCs w:val="24"/>
        </w:rPr>
        <w:object w:dxaOrig="1060" w:dyaOrig="340">
          <v:shape id="_x0000_i1619" type="#_x0000_t75" style="width:52.5pt;height:18pt" o:ole="">
            <v:imagedata r:id="rId233" o:title=""/>
          </v:shape>
          <o:OLEObject Type="Embed" ProgID="Equation.3" ShapeID="_x0000_i1619" DrawAspect="Content" ObjectID="_1791874704" r:id="rId234"/>
        </w:object>
      </w:r>
      <w:r w:rsidRPr="00A66862">
        <w:rPr>
          <w:rFonts w:ascii="Arial" w:eastAsia="Calibri" w:hAnsi="Arial" w:cs="Arial"/>
          <w:sz w:val="24"/>
          <w:szCs w:val="24"/>
        </w:rPr>
        <w:t>, određena izrazom:</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t xml:space="preserve"> </w:t>
      </w:r>
      <w:r w:rsidR="000A1513" w:rsidRPr="00A66862">
        <w:rPr>
          <w:rFonts w:ascii="Arial" w:eastAsia="Calibri" w:hAnsi="Arial" w:cs="Arial"/>
          <w:position w:val="-28"/>
          <w:sz w:val="24"/>
          <w:szCs w:val="24"/>
        </w:rPr>
        <w:object w:dxaOrig="1540" w:dyaOrig="720">
          <v:shape id="_x0000_i1621" type="#_x0000_t75" style="width:78pt;height:36.75pt" o:ole="">
            <v:imagedata r:id="rId235" o:title=""/>
          </v:shape>
          <o:OLEObject Type="Embed" ProgID="Equation.3" ShapeID="_x0000_i1621" DrawAspect="Content" ObjectID="_1791874705" r:id="rId236"/>
        </w:object>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t xml:space="preserve">       </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Reaktivna snaga u režimu vršnog opterećanja je vršna reaktivna snaga (</w:t>
      </w:r>
      <w:r w:rsidR="000A1513" w:rsidRPr="000A1513">
        <w:rPr>
          <w:rFonts w:ascii="Arial" w:eastAsia="Calibri" w:hAnsi="Arial" w:cs="Arial"/>
          <w:position w:val="-10"/>
          <w:sz w:val="24"/>
          <w:szCs w:val="24"/>
        </w:rPr>
        <w:object w:dxaOrig="1219" w:dyaOrig="340">
          <v:shape id="_x0000_i1625" type="#_x0000_t75" style="width:61.5pt;height:18pt" o:ole="">
            <v:imagedata r:id="rId237" o:title=""/>
          </v:shape>
          <o:OLEObject Type="Embed" ProgID="Equation.3" ShapeID="_x0000_i1625" DrawAspect="Content" ObjectID="_1791874706" r:id="rId238"/>
        </w:object>
      </w:r>
      <w:r w:rsidRPr="00A66862">
        <w:rPr>
          <w:rFonts w:ascii="Arial" w:eastAsia="Calibri" w:hAnsi="Arial" w:cs="Arial"/>
          <w:sz w:val="24"/>
          <w:szCs w:val="24"/>
        </w:rPr>
        <w:t xml:space="preserve">), određena izrazima: </w:t>
      </w:r>
    </w:p>
    <w:p w:rsidR="00154EDC" w:rsidRPr="00A66862" w:rsidRDefault="000A1513" w:rsidP="00C15839">
      <w:pPr>
        <w:overflowPunct w:val="0"/>
        <w:autoSpaceDE w:val="0"/>
        <w:autoSpaceDN w:val="0"/>
        <w:adjustRightInd w:val="0"/>
        <w:spacing w:after="0"/>
        <w:ind w:left="2160" w:firstLine="720"/>
        <w:jc w:val="both"/>
        <w:textAlignment w:val="baseline"/>
        <w:rPr>
          <w:rFonts w:ascii="Arial" w:eastAsia="Calibri" w:hAnsi="Arial" w:cs="Arial"/>
          <w:sz w:val="28"/>
          <w:szCs w:val="28"/>
        </w:rPr>
      </w:pPr>
      <w:r w:rsidRPr="00A66862">
        <w:rPr>
          <w:rFonts w:ascii="Arial" w:eastAsia="Calibri" w:hAnsi="Arial" w:cs="Arial"/>
          <w:position w:val="-28"/>
          <w:sz w:val="24"/>
          <w:szCs w:val="24"/>
        </w:rPr>
        <w:object w:dxaOrig="3980" w:dyaOrig="800">
          <v:shape id="_x0000_i1623" type="#_x0000_t75" style="width:201.75pt;height:41.25pt" o:ole="">
            <v:imagedata r:id="rId239" o:title=""/>
          </v:shape>
          <o:OLEObject Type="Embed" ProgID="Equation.3" ShapeID="_x0000_i1623" DrawAspect="Content" ObjectID="_1791874707" r:id="rId240"/>
        </w:object>
      </w:r>
      <w:r w:rsidR="00154EDC" w:rsidRPr="00A66862">
        <w:rPr>
          <w:rFonts w:ascii="Arial" w:eastAsia="Calibri" w:hAnsi="Arial" w:cs="Arial"/>
          <w:sz w:val="24"/>
          <w:szCs w:val="24"/>
        </w:rPr>
        <w:tab/>
      </w:r>
      <w:r w:rsidR="00154EDC" w:rsidRPr="00A66862">
        <w:rPr>
          <w:rFonts w:ascii="Arial" w:eastAsia="Calibri" w:hAnsi="Arial" w:cs="Arial"/>
          <w:sz w:val="24"/>
          <w:szCs w:val="24"/>
        </w:rPr>
        <w:tab/>
      </w:r>
      <w:r w:rsidR="00154EDC" w:rsidRPr="00A66862">
        <w:rPr>
          <w:rFonts w:ascii="Arial" w:eastAsia="Calibri" w:hAnsi="Arial" w:cs="Arial"/>
          <w:sz w:val="24"/>
          <w:szCs w:val="24"/>
        </w:rPr>
        <w:tab/>
        <w:t xml:space="preserve">       </w:t>
      </w: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p>
    <w:p w:rsidR="00154EDC" w:rsidRPr="00A66862" w:rsidRDefault="00154EDC" w:rsidP="00C15839">
      <w:pPr>
        <w:overflowPunct w:val="0"/>
        <w:autoSpaceDE w:val="0"/>
        <w:autoSpaceDN w:val="0"/>
        <w:adjustRightInd w:val="0"/>
        <w:spacing w:after="0"/>
        <w:jc w:val="both"/>
        <w:textAlignment w:val="baseline"/>
        <w:rPr>
          <w:rFonts w:ascii="Arial" w:eastAsia="Calibri" w:hAnsi="Arial" w:cs="Arial"/>
          <w:sz w:val="24"/>
          <w:szCs w:val="24"/>
        </w:rPr>
      </w:pPr>
      <w:r w:rsidRPr="00A66862">
        <w:rPr>
          <w:rFonts w:ascii="Arial" w:eastAsia="Calibri" w:hAnsi="Arial" w:cs="Arial"/>
          <w:sz w:val="24"/>
          <w:szCs w:val="24"/>
        </w:rPr>
        <w:t xml:space="preserve">Na osnovu izračunate vršne prividne snage, odabira se nazivna snaga transformatora, uz uvažavanja konfiguracije mreže (faktor rezerve) i </w:t>
      </w:r>
      <w:r w:rsidR="009937FF" w:rsidRPr="00A66862">
        <w:rPr>
          <w:rFonts w:ascii="Arial" w:eastAsia="Calibri" w:hAnsi="Arial" w:cs="Arial"/>
          <w:sz w:val="24"/>
          <w:szCs w:val="24"/>
          <w:lang/>
        </w:rPr>
        <w:t>i konkretnih eksploatacionih uslova (faktor privremenog preopterećenja).</w:t>
      </w:r>
    </w:p>
    <w:p w:rsidR="00F47FFD" w:rsidRPr="00A66862" w:rsidRDefault="00F47FFD" w:rsidP="00C15839">
      <w:pPr>
        <w:autoSpaceDE w:val="0"/>
        <w:autoSpaceDN w:val="0"/>
        <w:adjustRightInd w:val="0"/>
        <w:spacing w:after="0"/>
        <w:ind w:left="1440" w:firstLine="720"/>
        <w:jc w:val="both"/>
        <w:rPr>
          <w:rFonts w:ascii="Arial" w:eastAsia="Calibri" w:hAnsi="Arial" w:cs="Arial"/>
          <w:b/>
          <w:bCs/>
          <w:color w:val="000000"/>
          <w:sz w:val="24"/>
          <w:szCs w:val="24"/>
        </w:rPr>
      </w:pPr>
    </w:p>
    <w:p w:rsidR="00F92C0D" w:rsidRPr="00A66862" w:rsidRDefault="00FA6699" w:rsidP="00C15839">
      <w:pPr>
        <w:autoSpaceDE w:val="0"/>
        <w:autoSpaceDN w:val="0"/>
        <w:adjustRightInd w:val="0"/>
        <w:spacing w:after="0" w:line="240" w:lineRule="auto"/>
        <w:jc w:val="both"/>
        <w:rPr>
          <w:rFonts w:ascii="Arial" w:eastAsia="Calibri" w:hAnsi="Arial" w:cs="Arial"/>
          <w:b/>
          <w:bCs/>
          <w:color w:val="000000"/>
          <w:sz w:val="28"/>
          <w:szCs w:val="28"/>
        </w:rPr>
      </w:pPr>
      <w:r w:rsidRPr="00A66862">
        <w:rPr>
          <w:rFonts w:ascii="Arial" w:eastAsia="Calibri" w:hAnsi="Arial" w:cs="Arial"/>
          <w:b/>
          <w:bCs/>
          <w:color w:val="000000"/>
          <w:sz w:val="28"/>
          <w:szCs w:val="28"/>
          <w:highlight w:val="green"/>
        </w:rPr>
        <w:lastRenderedPageBreak/>
        <w:t>1.3.</w:t>
      </w:r>
      <w:r w:rsidR="00A13B20" w:rsidRPr="00A66862">
        <w:rPr>
          <w:rFonts w:ascii="Arial" w:eastAsia="Calibri" w:hAnsi="Arial" w:cs="Arial"/>
          <w:b/>
          <w:bCs/>
          <w:color w:val="000000"/>
          <w:sz w:val="28"/>
          <w:szCs w:val="28"/>
          <w:highlight w:val="green"/>
        </w:rPr>
        <w:t xml:space="preserve"> Profil opterećenja (</w:t>
      </w:r>
      <w:r w:rsidR="00F92C0D" w:rsidRPr="00A66862">
        <w:rPr>
          <w:rFonts w:ascii="Arial" w:eastAsia="Calibri" w:hAnsi="Arial" w:cs="Arial"/>
          <w:b/>
          <w:bCs/>
          <w:color w:val="000000"/>
          <w:sz w:val="28"/>
          <w:szCs w:val="28"/>
          <w:highlight w:val="green"/>
        </w:rPr>
        <w:t>Dijagram opterećenja</w:t>
      </w:r>
      <w:r w:rsidR="00A13B20" w:rsidRPr="00A66862">
        <w:rPr>
          <w:rFonts w:ascii="Arial" w:eastAsia="Calibri" w:hAnsi="Arial" w:cs="Arial"/>
          <w:b/>
          <w:bCs/>
          <w:color w:val="000000"/>
          <w:sz w:val="28"/>
          <w:szCs w:val="28"/>
          <w:highlight w:val="green"/>
        </w:rPr>
        <w:t>)</w:t>
      </w:r>
      <w:r w:rsidR="00F92C0D" w:rsidRPr="00A66862">
        <w:rPr>
          <w:rFonts w:ascii="Arial" w:eastAsia="Calibri" w:hAnsi="Arial" w:cs="Arial"/>
          <w:b/>
          <w:bCs/>
          <w:color w:val="000000"/>
          <w:sz w:val="28"/>
          <w:szCs w:val="28"/>
        </w:rPr>
        <w:t xml:space="preserve"> </w:t>
      </w:r>
    </w:p>
    <w:p w:rsidR="00F92C0D" w:rsidRPr="00A66862" w:rsidRDefault="00F92C0D" w:rsidP="00C15839">
      <w:pPr>
        <w:autoSpaceDE w:val="0"/>
        <w:autoSpaceDN w:val="0"/>
        <w:adjustRightInd w:val="0"/>
        <w:spacing w:after="0" w:line="240" w:lineRule="auto"/>
        <w:jc w:val="both"/>
        <w:rPr>
          <w:rFonts w:ascii="Arial" w:eastAsia="Calibri" w:hAnsi="Arial" w:cs="Arial"/>
          <w:bCs/>
          <w:color w:val="000000"/>
          <w:sz w:val="24"/>
          <w:szCs w:val="24"/>
        </w:rPr>
      </w:pPr>
    </w:p>
    <w:p w:rsidR="00CD06BE" w:rsidRPr="00A66862" w:rsidRDefault="00CD06BE"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Opterećenje je u opštem slučaju promjenljiv</w:t>
      </w:r>
      <w:r w:rsidR="0097209B" w:rsidRPr="00A66862">
        <w:rPr>
          <w:rFonts w:ascii="Arial" w:eastAsia="Times New Roman" w:hAnsi="Arial" w:cs="Arial"/>
          <w:bCs/>
          <w:sz w:val="24"/>
          <w:szCs w:val="24"/>
        </w:rPr>
        <w:t>o</w:t>
      </w:r>
      <w:r w:rsidRPr="00A66862">
        <w:rPr>
          <w:rFonts w:ascii="Arial" w:eastAsia="Times New Roman" w:hAnsi="Arial" w:cs="Arial"/>
          <w:bCs/>
          <w:sz w:val="24"/>
          <w:szCs w:val="24"/>
        </w:rPr>
        <w:t xml:space="preserve"> u toku vremena, npr. u toku dana, mjeseca, sez</w:t>
      </w:r>
      <w:r w:rsidR="00BD356C" w:rsidRPr="00A66862">
        <w:rPr>
          <w:rFonts w:ascii="Arial" w:eastAsia="Times New Roman" w:hAnsi="Arial" w:cs="Arial"/>
          <w:bCs/>
          <w:sz w:val="24"/>
          <w:szCs w:val="24"/>
        </w:rPr>
        <w:t>o</w:t>
      </w:r>
      <w:r w:rsidRPr="00A66862">
        <w:rPr>
          <w:rFonts w:ascii="Arial" w:eastAsia="Times New Roman" w:hAnsi="Arial" w:cs="Arial"/>
          <w:bCs/>
          <w:sz w:val="24"/>
          <w:szCs w:val="24"/>
        </w:rPr>
        <w:t>ne, godine, a takođe i tokom posmatranog niza godina.</w:t>
      </w:r>
      <w:r w:rsidR="007E53AB" w:rsidRPr="00A66862">
        <w:rPr>
          <w:rFonts w:ascii="Arial" w:eastAsia="Times New Roman" w:hAnsi="Arial" w:cs="Arial"/>
          <w:bCs/>
          <w:sz w:val="24"/>
          <w:szCs w:val="24"/>
        </w:rPr>
        <w:t xml:space="preserve"> </w:t>
      </w:r>
    </w:p>
    <w:p w:rsidR="00CD06BE" w:rsidRPr="00A66862" w:rsidRDefault="00CD06BE"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CD06BE" w:rsidRPr="00A66862" w:rsidRDefault="00CD06BE"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Grafička ilustracija vremenske promjene opterećenja predstavlja </w:t>
      </w:r>
      <w:r w:rsidR="002D69EF" w:rsidRPr="002D69EF">
        <w:rPr>
          <w:rFonts w:ascii="Arial" w:eastAsia="Times New Roman" w:hAnsi="Arial" w:cs="Arial"/>
          <w:b/>
          <w:bCs/>
          <w:color w:val="1B2BC7"/>
          <w:sz w:val="28"/>
          <w:szCs w:val="28"/>
        </w:rPr>
        <w:t>profil</w:t>
      </w:r>
      <w:r w:rsidR="002D69EF">
        <w:rPr>
          <w:rFonts w:ascii="Arial" w:eastAsia="Times New Roman" w:hAnsi="Arial" w:cs="Arial"/>
          <w:bCs/>
          <w:sz w:val="24"/>
          <w:szCs w:val="24"/>
        </w:rPr>
        <w:t xml:space="preserve"> ili </w:t>
      </w:r>
      <w:r w:rsidRPr="002D69EF">
        <w:rPr>
          <w:rFonts w:ascii="Arial" w:eastAsia="Times New Roman" w:hAnsi="Arial" w:cs="Arial"/>
          <w:b/>
          <w:color w:val="1B2BC7"/>
          <w:sz w:val="28"/>
          <w:szCs w:val="28"/>
        </w:rPr>
        <w:t>dijagram opterećenja</w:t>
      </w:r>
      <w:r w:rsidRPr="00A66862">
        <w:rPr>
          <w:rFonts w:ascii="Arial" w:eastAsia="Times New Roman" w:hAnsi="Arial" w:cs="Arial"/>
          <w:b/>
          <w:sz w:val="24"/>
          <w:szCs w:val="24"/>
        </w:rPr>
        <w:t>.</w:t>
      </w:r>
      <w:r w:rsidRPr="00A66862">
        <w:rPr>
          <w:rFonts w:ascii="Arial" w:eastAsia="Times New Roman" w:hAnsi="Arial" w:cs="Arial"/>
          <w:bCs/>
          <w:sz w:val="24"/>
          <w:szCs w:val="24"/>
        </w:rPr>
        <w:t xml:space="preserve"> </w:t>
      </w:r>
    </w:p>
    <w:p w:rsidR="002D69EF" w:rsidRDefault="002D69EF"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CD06BE" w:rsidRPr="00A66862" w:rsidRDefault="00EC776F"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Kako se opterećenje uobičajeno predstavlja aktivnom snago</w:t>
      </w:r>
      <w:r w:rsidR="00E16CCC" w:rsidRPr="00A66862">
        <w:rPr>
          <w:rFonts w:ascii="Arial" w:eastAsia="Times New Roman" w:hAnsi="Arial" w:cs="Arial"/>
          <w:bCs/>
          <w:sz w:val="24"/>
          <w:szCs w:val="24"/>
        </w:rPr>
        <w:t>m</w:t>
      </w:r>
      <w:r w:rsidRPr="00A66862">
        <w:rPr>
          <w:rFonts w:ascii="Arial" w:eastAsia="Times New Roman" w:hAnsi="Arial" w:cs="Arial"/>
          <w:bCs/>
          <w:sz w:val="24"/>
          <w:szCs w:val="24"/>
        </w:rPr>
        <w:t xml:space="preserve">, dijagram opterećenja predstavlja zavisnost </w:t>
      </w:r>
      <w:r w:rsidR="00C77F61" w:rsidRPr="00A66862">
        <w:rPr>
          <w:rFonts w:ascii="Arial" w:eastAsia="Calibri" w:hAnsi="Arial" w:cs="Arial"/>
          <w:position w:val="-10"/>
          <w:sz w:val="24"/>
          <w:szCs w:val="24"/>
        </w:rPr>
        <w:object w:dxaOrig="499" w:dyaOrig="320">
          <v:shape id="_x0000_i1190" type="#_x0000_t75" style="width:25.5pt;height:16.5pt" o:ole="">
            <v:imagedata r:id="rId241" o:title=""/>
          </v:shape>
          <o:OLEObject Type="Embed" ProgID="Equation.3" ShapeID="_x0000_i1190" DrawAspect="Content" ObjectID="_1791874708" r:id="rId242"/>
        </w:object>
      </w:r>
      <w:r w:rsidRPr="00A66862">
        <w:rPr>
          <w:rFonts w:ascii="Arial" w:eastAsia="Times New Roman" w:hAnsi="Arial" w:cs="Arial"/>
          <w:bCs/>
          <w:sz w:val="24"/>
          <w:szCs w:val="24"/>
        </w:rPr>
        <w:t xml:space="preserve"> </w:t>
      </w:r>
      <w:r w:rsidR="00601EB9" w:rsidRPr="00A66862">
        <w:rPr>
          <w:rFonts w:ascii="Arial" w:eastAsia="Times New Roman" w:hAnsi="Arial" w:cs="Arial"/>
          <w:bCs/>
          <w:sz w:val="24"/>
          <w:szCs w:val="24"/>
        </w:rPr>
        <w:t>.</w:t>
      </w:r>
    </w:p>
    <w:p w:rsidR="00CD06BE" w:rsidRPr="00A66862" w:rsidRDefault="00CD06BE"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E16CCC" w:rsidRPr="00A66862" w:rsidRDefault="00EC776F"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Vremenski interval</w:t>
      </w:r>
      <w:r w:rsidR="00E16CCC" w:rsidRPr="00A66862">
        <w:rPr>
          <w:rFonts w:ascii="Arial" w:eastAsia="Times New Roman" w:hAnsi="Arial" w:cs="Arial"/>
          <w:bCs/>
          <w:sz w:val="24"/>
          <w:szCs w:val="24"/>
        </w:rPr>
        <w:t>i</w:t>
      </w:r>
      <w:r w:rsidRPr="00A66862">
        <w:rPr>
          <w:rFonts w:ascii="Arial" w:eastAsia="Times New Roman" w:hAnsi="Arial" w:cs="Arial"/>
          <w:bCs/>
          <w:sz w:val="24"/>
          <w:szCs w:val="24"/>
        </w:rPr>
        <w:t xml:space="preserve"> za koj</w:t>
      </w:r>
      <w:r w:rsidR="00BD356C" w:rsidRPr="00A66862">
        <w:rPr>
          <w:rFonts w:ascii="Arial" w:eastAsia="Times New Roman" w:hAnsi="Arial" w:cs="Arial"/>
          <w:bCs/>
          <w:sz w:val="24"/>
          <w:szCs w:val="24"/>
        </w:rPr>
        <w:t>e</w:t>
      </w:r>
      <w:r w:rsidRPr="00A66862">
        <w:rPr>
          <w:rFonts w:ascii="Arial" w:eastAsia="Times New Roman" w:hAnsi="Arial" w:cs="Arial"/>
          <w:bCs/>
          <w:sz w:val="24"/>
          <w:szCs w:val="24"/>
        </w:rPr>
        <w:t xml:space="preserve"> se formiraju dijagrami optere</w:t>
      </w:r>
      <w:r w:rsidR="00E16CCC" w:rsidRPr="00A66862">
        <w:rPr>
          <w:rFonts w:ascii="Arial" w:eastAsia="Times New Roman" w:hAnsi="Arial" w:cs="Arial"/>
          <w:bCs/>
          <w:sz w:val="24"/>
          <w:szCs w:val="24"/>
        </w:rPr>
        <w:t xml:space="preserve">ćenja su: </w:t>
      </w:r>
    </w:p>
    <w:p w:rsidR="00E16CCC" w:rsidRPr="002D69EF" w:rsidRDefault="00E16CCC" w:rsidP="00C15839">
      <w:pPr>
        <w:pStyle w:val="ListParagraph"/>
        <w:numPr>
          <w:ilvl w:val="0"/>
          <w:numId w:val="2"/>
        </w:numPr>
        <w:tabs>
          <w:tab w:val="left" w:pos="425"/>
        </w:tabs>
        <w:overflowPunct w:val="0"/>
        <w:autoSpaceDE w:val="0"/>
        <w:autoSpaceDN w:val="0"/>
        <w:adjustRightInd w:val="0"/>
        <w:spacing w:after="0" w:line="240" w:lineRule="auto"/>
        <w:jc w:val="both"/>
        <w:textAlignment w:val="baseline"/>
        <w:rPr>
          <w:rFonts w:ascii="Arial" w:eastAsia="Times New Roman" w:hAnsi="Arial" w:cs="Arial"/>
          <w:b/>
          <w:bCs/>
          <w:color w:val="1B2BC7"/>
          <w:sz w:val="24"/>
          <w:szCs w:val="24"/>
        </w:rPr>
      </w:pPr>
      <w:r w:rsidRPr="002D69EF">
        <w:rPr>
          <w:rFonts w:ascii="Arial" w:eastAsia="Times New Roman" w:hAnsi="Arial" w:cs="Arial"/>
          <w:b/>
          <w:bCs/>
          <w:color w:val="1B2BC7"/>
          <w:sz w:val="24"/>
          <w:szCs w:val="24"/>
        </w:rPr>
        <w:t xml:space="preserve">dan </w:t>
      </w:r>
      <w:r w:rsidR="00C64A72" w:rsidRPr="002D69EF">
        <w:rPr>
          <w:rFonts w:ascii="Arial" w:eastAsia="Times New Roman" w:hAnsi="Arial" w:cs="Arial"/>
          <w:b/>
          <w:bCs/>
          <w:color w:val="1B2BC7"/>
          <w:sz w:val="24"/>
          <w:szCs w:val="24"/>
        </w:rPr>
        <w:t>(</w:t>
      </w:r>
      <w:r w:rsidR="002D69EF" w:rsidRPr="002D69EF">
        <w:rPr>
          <w:rFonts w:ascii="Arial" w:eastAsia="Calibri" w:hAnsi="Arial" w:cs="Arial"/>
          <w:b/>
          <w:color w:val="1B2BC7"/>
          <w:position w:val="-10"/>
          <w:sz w:val="24"/>
          <w:szCs w:val="24"/>
        </w:rPr>
        <w:object w:dxaOrig="960" w:dyaOrig="320">
          <v:shape id="_x0000_i1632" type="#_x0000_t75" style="width:47.25pt;height:16.5pt" o:ole="">
            <v:imagedata r:id="rId243" o:title=""/>
          </v:shape>
          <o:OLEObject Type="Embed" ProgID="Equation.3" ShapeID="_x0000_i1632" DrawAspect="Content" ObjectID="_1791874709" r:id="rId244"/>
        </w:object>
      </w:r>
      <w:r w:rsidR="00C64A72" w:rsidRPr="002D69EF">
        <w:rPr>
          <w:rFonts w:ascii="Arial" w:eastAsia="Times New Roman" w:hAnsi="Arial" w:cs="Arial"/>
          <w:b/>
          <w:bCs/>
          <w:color w:val="1B2BC7"/>
          <w:sz w:val="24"/>
          <w:szCs w:val="24"/>
        </w:rPr>
        <w:t>)</w:t>
      </w:r>
      <w:r w:rsidR="002D69EF" w:rsidRPr="002D69EF">
        <w:rPr>
          <w:rFonts w:ascii="Arial" w:eastAsia="Times New Roman" w:hAnsi="Arial" w:cs="Arial"/>
          <w:bCs/>
          <w:sz w:val="24"/>
          <w:szCs w:val="24"/>
        </w:rPr>
        <w:t>,</w:t>
      </w:r>
      <w:r w:rsidR="002D69EF">
        <w:rPr>
          <w:rFonts w:ascii="Arial" w:eastAsia="Times New Roman" w:hAnsi="Arial" w:cs="Arial"/>
          <w:b/>
          <w:bCs/>
          <w:sz w:val="24"/>
          <w:szCs w:val="24"/>
        </w:rPr>
        <w:t xml:space="preserve"> </w:t>
      </w:r>
      <w:r w:rsidR="002D69EF" w:rsidRPr="002D69EF">
        <w:rPr>
          <w:rFonts w:ascii="Arial" w:eastAsia="Times New Roman" w:hAnsi="Arial" w:cs="Arial"/>
          <w:b/>
          <w:bCs/>
          <w:color w:val="1B2BC7"/>
          <w:sz w:val="24"/>
          <w:szCs w:val="24"/>
        </w:rPr>
        <w:t>dnevni profil opterećenja</w:t>
      </w:r>
      <w:r w:rsidR="002D69EF">
        <w:rPr>
          <w:rFonts w:ascii="Arial" w:eastAsia="Times New Roman" w:hAnsi="Arial" w:cs="Arial"/>
          <w:b/>
          <w:bCs/>
          <w:sz w:val="24"/>
          <w:szCs w:val="24"/>
        </w:rPr>
        <w:t xml:space="preserve"> ili </w:t>
      </w:r>
      <w:r w:rsidR="002D69EF" w:rsidRPr="002D69EF">
        <w:rPr>
          <w:rFonts w:ascii="Arial" w:eastAsia="Times New Roman" w:hAnsi="Arial" w:cs="Arial"/>
          <w:b/>
          <w:bCs/>
          <w:color w:val="1B2BC7"/>
          <w:sz w:val="24"/>
          <w:szCs w:val="24"/>
        </w:rPr>
        <w:t>dnevni dijagram opterećenja</w:t>
      </w:r>
      <w:r w:rsidR="002D69EF">
        <w:rPr>
          <w:rFonts w:ascii="Arial" w:eastAsia="Times New Roman" w:hAnsi="Arial" w:cs="Arial"/>
          <w:b/>
          <w:bCs/>
          <w:sz w:val="24"/>
          <w:szCs w:val="24"/>
        </w:rPr>
        <w:t xml:space="preserve"> </w:t>
      </w:r>
      <w:r w:rsidR="00C64A72" w:rsidRPr="002D69EF">
        <w:rPr>
          <w:rFonts w:ascii="Arial" w:eastAsia="Times New Roman" w:hAnsi="Arial" w:cs="Arial"/>
          <w:b/>
          <w:bCs/>
          <w:color w:val="1B2BC7"/>
          <w:sz w:val="24"/>
          <w:szCs w:val="24"/>
        </w:rPr>
        <w:t xml:space="preserve"> </w:t>
      </w:r>
    </w:p>
    <w:p w:rsidR="00E16CCC" w:rsidRPr="002D69EF" w:rsidRDefault="00E16CCC" w:rsidP="00C15839">
      <w:pPr>
        <w:pStyle w:val="ListParagraph"/>
        <w:numPr>
          <w:ilvl w:val="0"/>
          <w:numId w:val="2"/>
        </w:numPr>
        <w:tabs>
          <w:tab w:val="left" w:pos="425"/>
        </w:tabs>
        <w:overflowPunct w:val="0"/>
        <w:autoSpaceDE w:val="0"/>
        <w:autoSpaceDN w:val="0"/>
        <w:adjustRightInd w:val="0"/>
        <w:spacing w:after="0" w:line="240" w:lineRule="auto"/>
        <w:jc w:val="both"/>
        <w:textAlignment w:val="baseline"/>
        <w:rPr>
          <w:rFonts w:ascii="Arial" w:eastAsia="Times New Roman" w:hAnsi="Arial" w:cs="Arial"/>
          <w:b/>
          <w:bCs/>
          <w:sz w:val="24"/>
          <w:szCs w:val="24"/>
        </w:rPr>
      </w:pPr>
      <w:r w:rsidRPr="002D69EF">
        <w:rPr>
          <w:rFonts w:ascii="Arial" w:eastAsia="Times New Roman" w:hAnsi="Arial" w:cs="Arial"/>
          <w:b/>
          <w:bCs/>
          <w:sz w:val="24"/>
          <w:szCs w:val="24"/>
        </w:rPr>
        <w:t>sedmica</w:t>
      </w:r>
    </w:p>
    <w:p w:rsidR="00E16CCC" w:rsidRPr="002D69EF" w:rsidRDefault="00E16CCC" w:rsidP="00C15839">
      <w:pPr>
        <w:pStyle w:val="ListParagraph"/>
        <w:numPr>
          <w:ilvl w:val="0"/>
          <w:numId w:val="2"/>
        </w:numPr>
        <w:tabs>
          <w:tab w:val="left" w:pos="425"/>
        </w:tabs>
        <w:overflowPunct w:val="0"/>
        <w:autoSpaceDE w:val="0"/>
        <w:autoSpaceDN w:val="0"/>
        <w:adjustRightInd w:val="0"/>
        <w:spacing w:after="0" w:line="240" w:lineRule="auto"/>
        <w:jc w:val="both"/>
        <w:textAlignment w:val="baseline"/>
        <w:rPr>
          <w:rFonts w:ascii="Arial" w:eastAsia="Times New Roman" w:hAnsi="Arial" w:cs="Arial"/>
          <w:b/>
          <w:bCs/>
          <w:sz w:val="24"/>
          <w:szCs w:val="24"/>
        </w:rPr>
      </w:pPr>
      <w:r w:rsidRPr="002D69EF">
        <w:rPr>
          <w:rFonts w:ascii="Arial" w:eastAsia="Times New Roman" w:hAnsi="Arial" w:cs="Arial"/>
          <w:b/>
          <w:bCs/>
          <w:sz w:val="24"/>
          <w:szCs w:val="24"/>
        </w:rPr>
        <w:t>mjesec</w:t>
      </w:r>
    </w:p>
    <w:p w:rsidR="00E16CCC" w:rsidRPr="002D69EF" w:rsidRDefault="00E16CCC" w:rsidP="00C15839">
      <w:pPr>
        <w:pStyle w:val="ListParagraph"/>
        <w:numPr>
          <w:ilvl w:val="0"/>
          <w:numId w:val="2"/>
        </w:numPr>
        <w:tabs>
          <w:tab w:val="left" w:pos="425"/>
        </w:tabs>
        <w:overflowPunct w:val="0"/>
        <w:autoSpaceDE w:val="0"/>
        <w:autoSpaceDN w:val="0"/>
        <w:adjustRightInd w:val="0"/>
        <w:spacing w:after="0" w:line="240" w:lineRule="auto"/>
        <w:jc w:val="both"/>
        <w:textAlignment w:val="baseline"/>
        <w:rPr>
          <w:rFonts w:ascii="Arial" w:eastAsia="Times New Roman" w:hAnsi="Arial" w:cs="Arial"/>
          <w:b/>
          <w:bCs/>
          <w:sz w:val="24"/>
          <w:szCs w:val="24"/>
        </w:rPr>
      </w:pPr>
      <w:r w:rsidRPr="002D69EF">
        <w:rPr>
          <w:rFonts w:ascii="Arial" w:eastAsia="Times New Roman" w:hAnsi="Arial" w:cs="Arial"/>
          <w:b/>
          <w:bCs/>
          <w:sz w:val="24"/>
          <w:szCs w:val="24"/>
        </w:rPr>
        <w:t>sezona</w:t>
      </w:r>
    </w:p>
    <w:p w:rsidR="00E16CCC" w:rsidRPr="002D69EF" w:rsidRDefault="00E16CCC" w:rsidP="00C15839">
      <w:pPr>
        <w:pStyle w:val="ListParagraph"/>
        <w:numPr>
          <w:ilvl w:val="0"/>
          <w:numId w:val="2"/>
        </w:numPr>
        <w:tabs>
          <w:tab w:val="left" w:pos="425"/>
        </w:tabs>
        <w:overflowPunct w:val="0"/>
        <w:autoSpaceDE w:val="0"/>
        <w:autoSpaceDN w:val="0"/>
        <w:adjustRightInd w:val="0"/>
        <w:spacing w:after="0" w:line="240" w:lineRule="auto"/>
        <w:jc w:val="both"/>
        <w:textAlignment w:val="baseline"/>
        <w:rPr>
          <w:rFonts w:ascii="Arial" w:eastAsia="Times New Roman" w:hAnsi="Arial" w:cs="Arial"/>
          <w:b/>
          <w:bCs/>
          <w:sz w:val="24"/>
          <w:szCs w:val="24"/>
        </w:rPr>
      </w:pPr>
      <w:r w:rsidRPr="002D69EF">
        <w:rPr>
          <w:rFonts w:ascii="Arial" w:eastAsia="Times New Roman" w:hAnsi="Arial" w:cs="Arial"/>
          <w:b/>
          <w:bCs/>
          <w:color w:val="1B2BC7"/>
          <w:sz w:val="24"/>
          <w:szCs w:val="24"/>
        </w:rPr>
        <w:t>godina</w:t>
      </w:r>
      <w:r w:rsidR="00C64A72" w:rsidRPr="002D69EF">
        <w:rPr>
          <w:rFonts w:ascii="Arial" w:eastAsia="Times New Roman" w:hAnsi="Arial" w:cs="Arial"/>
          <w:b/>
          <w:bCs/>
          <w:sz w:val="24"/>
          <w:szCs w:val="24"/>
        </w:rPr>
        <w:t xml:space="preserve"> (</w:t>
      </w:r>
      <w:r w:rsidR="002D69EF" w:rsidRPr="002D69EF">
        <w:rPr>
          <w:rFonts w:ascii="Arial" w:eastAsia="Calibri" w:hAnsi="Arial" w:cs="Arial"/>
          <w:b/>
          <w:position w:val="-10"/>
          <w:sz w:val="24"/>
          <w:szCs w:val="24"/>
        </w:rPr>
        <w:object w:dxaOrig="1219" w:dyaOrig="320">
          <v:shape id="_x0000_i1634" type="#_x0000_t75" style="width:59.25pt;height:16.5pt" o:ole="">
            <v:imagedata r:id="rId245" o:title=""/>
          </v:shape>
          <o:OLEObject Type="Embed" ProgID="Equation.3" ShapeID="_x0000_i1634" DrawAspect="Content" ObjectID="_1791874710" r:id="rId246"/>
        </w:object>
      </w:r>
      <w:r w:rsidR="00C64A72" w:rsidRPr="002D69EF">
        <w:rPr>
          <w:rFonts w:ascii="Arial" w:eastAsia="Times New Roman" w:hAnsi="Arial" w:cs="Arial"/>
          <w:b/>
          <w:bCs/>
          <w:sz w:val="24"/>
          <w:szCs w:val="24"/>
        </w:rPr>
        <w:t>)</w:t>
      </w:r>
      <w:r w:rsidR="002D69EF">
        <w:rPr>
          <w:rFonts w:ascii="Arial" w:eastAsia="Times New Roman" w:hAnsi="Arial" w:cs="Arial"/>
          <w:b/>
          <w:bCs/>
          <w:sz w:val="24"/>
          <w:szCs w:val="24"/>
        </w:rPr>
        <w:t xml:space="preserve">, </w:t>
      </w:r>
      <w:r w:rsidRPr="002D69EF">
        <w:rPr>
          <w:rFonts w:ascii="Arial" w:eastAsia="Times New Roman" w:hAnsi="Arial" w:cs="Arial"/>
          <w:b/>
          <w:bCs/>
          <w:sz w:val="24"/>
          <w:szCs w:val="24"/>
        </w:rPr>
        <w:t xml:space="preserve"> </w:t>
      </w:r>
    </w:p>
    <w:p w:rsidR="00881911" w:rsidRPr="002D69EF" w:rsidRDefault="00881911"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
          <w:bCs/>
          <w:sz w:val="24"/>
          <w:szCs w:val="24"/>
        </w:rPr>
      </w:pPr>
    </w:p>
    <w:p w:rsidR="00881911" w:rsidRPr="00A66862" w:rsidRDefault="00881911"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Promjene opterećenja tokom dana, prvenstveno su vezane za noć/dan, dok su varijacije tokom sedmice vezane za radni/neradni dan. </w:t>
      </w:r>
      <w:r w:rsidR="00495E99" w:rsidRPr="00A66862">
        <w:rPr>
          <w:rFonts w:ascii="Arial" w:eastAsia="Times New Roman" w:hAnsi="Arial" w:cs="Arial"/>
          <w:bCs/>
          <w:sz w:val="24"/>
          <w:szCs w:val="24"/>
        </w:rPr>
        <w:t xml:space="preserve">Mjesečne, odnosno sezonske promjene opterećenja prvenstveno zavise od električne energije koja se koristi za grijanje i hlađenje, kao i za rasvjetu. </w:t>
      </w:r>
    </w:p>
    <w:p w:rsidR="0097209B" w:rsidRPr="00A66862" w:rsidRDefault="0097209B"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881911" w:rsidRPr="00A66862" w:rsidRDefault="00BD356C"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U analizama se najčešće kor</w:t>
      </w:r>
      <w:r w:rsidR="00495E99" w:rsidRPr="00A66862">
        <w:rPr>
          <w:rFonts w:ascii="Arial" w:eastAsia="Times New Roman" w:hAnsi="Arial" w:cs="Arial"/>
          <w:bCs/>
          <w:sz w:val="24"/>
          <w:szCs w:val="24"/>
        </w:rPr>
        <w:t>ist</w:t>
      </w:r>
      <w:r w:rsidR="009A56F2">
        <w:rPr>
          <w:rFonts w:ascii="Arial" w:eastAsia="Times New Roman" w:hAnsi="Arial" w:cs="Arial"/>
          <w:bCs/>
          <w:sz w:val="24"/>
          <w:szCs w:val="24"/>
        </w:rPr>
        <w:t>e</w:t>
      </w:r>
      <w:r w:rsidR="00495E99" w:rsidRPr="00A66862">
        <w:rPr>
          <w:rFonts w:ascii="Arial" w:eastAsia="Times New Roman" w:hAnsi="Arial" w:cs="Arial"/>
          <w:bCs/>
          <w:sz w:val="24"/>
          <w:szCs w:val="24"/>
        </w:rPr>
        <w:t xml:space="preserve"> </w:t>
      </w:r>
      <w:r w:rsidR="00495E99" w:rsidRPr="009A56F2">
        <w:rPr>
          <w:rFonts w:ascii="Arial" w:eastAsia="Times New Roman" w:hAnsi="Arial" w:cs="Arial"/>
          <w:b/>
          <w:color w:val="1B2BC7"/>
          <w:sz w:val="24"/>
          <w:szCs w:val="24"/>
        </w:rPr>
        <w:t xml:space="preserve">dnevni </w:t>
      </w:r>
      <w:r w:rsidR="009A56F2">
        <w:rPr>
          <w:rFonts w:ascii="Arial" w:eastAsia="Times New Roman" w:hAnsi="Arial" w:cs="Arial"/>
          <w:b/>
          <w:color w:val="1B2BC7"/>
          <w:sz w:val="24"/>
          <w:szCs w:val="24"/>
        </w:rPr>
        <w:t>profil/</w:t>
      </w:r>
      <w:r w:rsidR="00495E99" w:rsidRPr="009A56F2">
        <w:rPr>
          <w:rFonts w:ascii="Arial" w:eastAsia="Times New Roman" w:hAnsi="Arial" w:cs="Arial"/>
          <w:b/>
          <w:color w:val="1B2BC7"/>
          <w:sz w:val="24"/>
          <w:szCs w:val="24"/>
        </w:rPr>
        <w:t>dijagram</w:t>
      </w:r>
      <w:r w:rsidR="009A56F2">
        <w:rPr>
          <w:rFonts w:ascii="Arial" w:eastAsia="Times New Roman" w:hAnsi="Arial" w:cs="Arial"/>
          <w:b/>
          <w:color w:val="1B2BC7"/>
          <w:sz w:val="24"/>
          <w:szCs w:val="24"/>
        </w:rPr>
        <w:t>i</w:t>
      </w:r>
      <w:r w:rsidR="00495E99" w:rsidRPr="009A56F2">
        <w:rPr>
          <w:rFonts w:ascii="Arial" w:eastAsia="Times New Roman" w:hAnsi="Arial" w:cs="Arial"/>
          <w:b/>
          <w:color w:val="1B2BC7"/>
          <w:sz w:val="24"/>
          <w:szCs w:val="24"/>
        </w:rPr>
        <w:t xml:space="preserve"> opterećenja</w:t>
      </w:r>
      <w:r w:rsidR="00495E99" w:rsidRPr="00A66862">
        <w:rPr>
          <w:rFonts w:ascii="Arial" w:eastAsia="Times New Roman" w:hAnsi="Arial" w:cs="Arial"/>
          <w:bCs/>
          <w:sz w:val="24"/>
          <w:szCs w:val="24"/>
        </w:rPr>
        <w:t xml:space="preserve">, </w:t>
      </w:r>
      <w:r w:rsidR="009A56F2">
        <w:rPr>
          <w:rFonts w:ascii="Arial" w:eastAsia="Times New Roman" w:hAnsi="Arial" w:cs="Arial"/>
          <w:bCs/>
          <w:sz w:val="24"/>
          <w:szCs w:val="24"/>
        </w:rPr>
        <w:t xml:space="preserve">i to </w:t>
      </w:r>
      <w:r w:rsidR="00C64A72" w:rsidRPr="00A66862">
        <w:rPr>
          <w:rFonts w:ascii="Arial" w:eastAsia="Times New Roman" w:hAnsi="Arial" w:cs="Arial"/>
          <w:bCs/>
          <w:sz w:val="24"/>
          <w:szCs w:val="24"/>
        </w:rPr>
        <w:t>i za karakteristi</w:t>
      </w:r>
      <w:r w:rsidR="0097209B" w:rsidRPr="00A66862">
        <w:rPr>
          <w:rFonts w:ascii="Arial" w:eastAsia="Times New Roman" w:hAnsi="Arial" w:cs="Arial"/>
          <w:bCs/>
          <w:sz w:val="24"/>
          <w:szCs w:val="24"/>
        </w:rPr>
        <w:t>čne</w:t>
      </w:r>
      <w:r w:rsidR="00C64A72" w:rsidRPr="00A66862">
        <w:rPr>
          <w:rFonts w:ascii="Arial" w:eastAsia="Times New Roman" w:hAnsi="Arial" w:cs="Arial"/>
          <w:bCs/>
          <w:sz w:val="24"/>
          <w:szCs w:val="24"/>
        </w:rPr>
        <w:t xml:space="preserve"> dane: </w:t>
      </w:r>
      <w:r w:rsidR="00C64A72" w:rsidRPr="009A56F2">
        <w:rPr>
          <w:rFonts w:ascii="Arial" w:eastAsia="Times New Roman" w:hAnsi="Arial" w:cs="Arial"/>
          <w:b/>
          <w:bCs/>
          <w:color w:val="1B2BC7"/>
          <w:sz w:val="24"/>
          <w:szCs w:val="24"/>
        </w:rPr>
        <w:t>dan vršnog opterećenja</w:t>
      </w:r>
      <w:r w:rsidR="00C64A72" w:rsidRPr="00A66862">
        <w:rPr>
          <w:rFonts w:ascii="Arial" w:eastAsia="Times New Roman" w:hAnsi="Arial" w:cs="Arial"/>
          <w:bCs/>
          <w:sz w:val="24"/>
          <w:szCs w:val="24"/>
        </w:rPr>
        <w:t xml:space="preserve">, </w:t>
      </w:r>
      <w:r w:rsidR="0097209B" w:rsidRPr="00A66862">
        <w:rPr>
          <w:rFonts w:ascii="Arial" w:eastAsia="Times New Roman" w:hAnsi="Arial" w:cs="Arial"/>
          <w:bCs/>
          <w:sz w:val="24"/>
          <w:szCs w:val="24"/>
        </w:rPr>
        <w:t>tipičan</w:t>
      </w:r>
      <w:r w:rsidR="00C64A72" w:rsidRPr="00A66862">
        <w:rPr>
          <w:rFonts w:ascii="Arial" w:eastAsia="Times New Roman" w:hAnsi="Arial" w:cs="Arial"/>
          <w:bCs/>
          <w:sz w:val="24"/>
          <w:szCs w:val="24"/>
        </w:rPr>
        <w:t xml:space="preserve"> radni dani, neradni dan i sl. </w:t>
      </w:r>
    </w:p>
    <w:p w:rsidR="007B04C9" w:rsidRPr="00A66862" w:rsidRDefault="007B04C9" w:rsidP="00C15839">
      <w:pPr>
        <w:pStyle w:val="ListParagraph"/>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9A56F2" w:rsidRDefault="007B04C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Na </w:t>
      </w:r>
      <w:r w:rsidRPr="00A66862">
        <w:rPr>
          <w:rFonts w:ascii="Arial" w:eastAsia="Times New Roman" w:hAnsi="Arial" w:cs="Arial"/>
          <w:bCs/>
          <w:i/>
          <w:iCs/>
          <w:sz w:val="24"/>
          <w:szCs w:val="24"/>
        </w:rPr>
        <w:t xml:space="preserve">Slici </w:t>
      </w:r>
      <w:r w:rsidR="00BF7BCA">
        <w:rPr>
          <w:rFonts w:ascii="Arial" w:eastAsia="Times New Roman" w:hAnsi="Arial" w:cs="Arial"/>
          <w:bCs/>
          <w:i/>
          <w:iCs/>
          <w:sz w:val="24"/>
          <w:szCs w:val="24"/>
        </w:rPr>
        <w:t>III</w:t>
      </w:r>
      <w:r w:rsidR="00A56266" w:rsidRPr="00A66862">
        <w:rPr>
          <w:rFonts w:ascii="Arial" w:eastAsia="Times New Roman" w:hAnsi="Arial" w:cs="Arial"/>
          <w:bCs/>
          <w:i/>
          <w:iCs/>
          <w:sz w:val="24"/>
          <w:szCs w:val="24"/>
        </w:rPr>
        <w:t>.</w:t>
      </w:r>
      <w:r w:rsidR="00B83D9D">
        <w:rPr>
          <w:rFonts w:ascii="Arial" w:eastAsia="Times New Roman" w:hAnsi="Arial" w:cs="Arial"/>
          <w:bCs/>
          <w:i/>
          <w:iCs/>
          <w:sz w:val="24"/>
          <w:szCs w:val="24"/>
        </w:rPr>
        <w:t>6</w:t>
      </w:r>
      <w:r w:rsidR="00A56266" w:rsidRPr="00A66862">
        <w:rPr>
          <w:rFonts w:ascii="Arial" w:eastAsia="Times New Roman" w:hAnsi="Arial" w:cs="Arial"/>
          <w:bCs/>
          <w:sz w:val="24"/>
          <w:szCs w:val="24"/>
        </w:rPr>
        <w:t xml:space="preserve"> je prikazan dnevni dijagram opterećenja, tipičan za gradske elektrodistributivne konzume</w:t>
      </w:r>
      <w:r w:rsidR="006A7EC4" w:rsidRPr="00A66862">
        <w:rPr>
          <w:rFonts w:ascii="Arial" w:eastAsia="Times New Roman" w:hAnsi="Arial" w:cs="Arial"/>
          <w:bCs/>
          <w:sz w:val="24"/>
          <w:szCs w:val="24"/>
        </w:rPr>
        <w:t xml:space="preserve">. </w:t>
      </w:r>
    </w:p>
    <w:p w:rsidR="006A7EC4" w:rsidRPr="00A66862" w:rsidRDefault="006A7EC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Dijagram</w:t>
      </w:r>
      <w:r w:rsidR="009A56F2">
        <w:rPr>
          <w:rFonts w:ascii="Arial" w:eastAsia="Times New Roman" w:hAnsi="Arial" w:cs="Arial"/>
          <w:bCs/>
          <w:sz w:val="24"/>
          <w:szCs w:val="24"/>
        </w:rPr>
        <w:t xml:space="preserve">i opterećenja se </w:t>
      </w:r>
      <w:r w:rsidRPr="00A66862">
        <w:rPr>
          <w:rFonts w:ascii="Arial" w:eastAsia="Times New Roman" w:hAnsi="Arial" w:cs="Arial"/>
          <w:bCs/>
          <w:sz w:val="24"/>
          <w:szCs w:val="24"/>
        </w:rPr>
        <w:t>je prikazan u dva oblika:</w:t>
      </w:r>
    </w:p>
    <w:p w:rsidR="006A7EC4" w:rsidRPr="00A66862" w:rsidRDefault="006A7EC4" w:rsidP="00C15839">
      <w:pPr>
        <w:pStyle w:val="ListParagraph"/>
        <w:numPr>
          <w:ilvl w:val="0"/>
          <w:numId w:val="3"/>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9A56F2">
        <w:rPr>
          <w:rFonts w:ascii="Arial" w:eastAsia="Times New Roman" w:hAnsi="Arial" w:cs="Arial"/>
          <w:b/>
          <w:bCs/>
          <w:color w:val="1B2BC7"/>
          <w:sz w:val="28"/>
          <w:szCs w:val="28"/>
        </w:rPr>
        <w:t xml:space="preserve">stvarni </w:t>
      </w:r>
      <w:r w:rsidR="009A56F2">
        <w:rPr>
          <w:rFonts w:ascii="Arial" w:eastAsia="Times New Roman" w:hAnsi="Arial" w:cs="Arial"/>
          <w:b/>
          <w:bCs/>
          <w:color w:val="1B2BC7"/>
          <w:sz w:val="28"/>
          <w:szCs w:val="28"/>
        </w:rPr>
        <w:t>profil/</w:t>
      </w:r>
      <w:r w:rsidRPr="009A56F2">
        <w:rPr>
          <w:rFonts w:ascii="Arial" w:eastAsia="Times New Roman" w:hAnsi="Arial" w:cs="Arial"/>
          <w:b/>
          <w:bCs/>
          <w:color w:val="1B2BC7"/>
          <w:sz w:val="28"/>
          <w:szCs w:val="28"/>
        </w:rPr>
        <w:t>dijagram opterećenja</w:t>
      </w:r>
      <w:r w:rsidRPr="009A56F2">
        <w:rPr>
          <w:rFonts w:ascii="Arial" w:eastAsia="Times New Roman" w:hAnsi="Arial" w:cs="Arial"/>
          <w:bCs/>
          <w:color w:val="1B2BC7"/>
          <w:sz w:val="24"/>
          <w:szCs w:val="24"/>
        </w:rPr>
        <w:t xml:space="preserve"> </w:t>
      </w:r>
      <w:r w:rsidRPr="009A56F2">
        <w:rPr>
          <w:rFonts w:ascii="Arial" w:eastAsia="Times New Roman" w:hAnsi="Arial" w:cs="Arial"/>
          <w:bCs/>
          <w:sz w:val="24"/>
          <w:szCs w:val="24"/>
        </w:rPr>
        <w:t xml:space="preserve">ili </w:t>
      </w:r>
      <w:r w:rsidRPr="009A56F2">
        <w:rPr>
          <w:rFonts w:ascii="Arial" w:eastAsia="Times New Roman" w:hAnsi="Arial" w:cs="Arial"/>
          <w:b/>
          <w:bCs/>
          <w:color w:val="1B2BC7"/>
          <w:sz w:val="24"/>
          <w:szCs w:val="24"/>
        </w:rPr>
        <w:t>hronološki dijagram opterećenja</w:t>
      </w:r>
      <w:r w:rsidRPr="00A66862">
        <w:rPr>
          <w:rFonts w:ascii="Arial" w:eastAsia="Times New Roman" w:hAnsi="Arial" w:cs="Arial"/>
          <w:bCs/>
          <w:sz w:val="24"/>
          <w:szCs w:val="24"/>
        </w:rPr>
        <w:t xml:space="preserve"> </w:t>
      </w:r>
      <w:r w:rsidR="009A56F2">
        <w:rPr>
          <w:rFonts w:ascii="Arial" w:eastAsia="Times New Roman" w:hAnsi="Arial" w:cs="Arial"/>
          <w:bCs/>
          <w:sz w:val="24"/>
          <w:szCs w:val="24"/>
        </w:rPr>
        <w:t>(</w:t>
      </w:r>
      <w:r w:rsidR="009A56F2" w:rsidRPr="00A66862">
        <w:rPr>
          <w:rFonts w:ascii="Arial" w:eastAsia="Times New Roman" w:hAnsi="Arial" w:cs="Arial"/>
          <w:bCs/>
          <w:i/>
          <w:iCs/>
          <w:sz w:val="24"/>
          <w:szCs w:val="24"/>
        </w:rPr>
        <w:t xml:space="preserve">Slika </w:t>
      </w:r>
      <w:r w:rsidR="009A56F2">
        <w:rPr>
          <w:rFonts w:ascii="Arial" w:eastAsia="Times New Roman" w:hAnsi="Arial" w:cs="Arial"/>
          <w:bCs/>
          <w:i/>
          <w:iCs/>
          <w:sz w:val="24"/>
          <w:szCs w:val="24"/>
        </w:rPr>
        <w:t>III</w:t>
      </w:r>
      <w:r w:rsidR="009A56F2" w:rsidRPr="00A66862">
        <w:rPr>
          <w:rFonts w:ascii="Arial" w:eastAsia="Times New Roman" w:hAnsi="Arial" w:cs="Arial"/>
          <w:bCs/>
          <w:i/>
          <w:iCs/>
          <w:sz w:val="24"/>
          <w:szCs w:val="24"/>
        </w:rPr>
        <w:t>.</w:t>
      </w:r>
      <w:r w:rsidR="009A56F2">
        <w:rPr>
          <w:rFonts w:ascii="Arial" w:eastAsia="Times New Roman" w:hAnsi="Arial" w:cs="Arial"/>
          <w:bCs/>
          <w:i/>
          <w:iCs/>
          <w:sz w:val="24"/>
          <w:szCs w:val="24"/>
        </w:rPr>
        <w:t>6.</w:t>
      </w:r>
      <w:r w:rsidR="009A56F2" w:rsidRPr="00A66862">
        <w:rPr>
          <w:rFonts w:ascii="Arial" w:eastAsia="Times New Roman" w:hAnsi="Arial" w:cs="Arial"/>
          <w:bCs/>
          <w:i/>
          <w:iCs/>
          <w:sz w:val="24"/>
          <w:szCs w:val="24"/>
        </w:rPr>
        <w:t>a</w:t>
      </w:r>
      <w:r w:rsidR="009A56F2" w:rsidRPr="00A66862">
        <w:rPr>
          <w:rFonts w:ascii="Arial" w:eastAsia="Times New Roman" w:hAnsi="Arial" w:cs="Arial"/>
          <w:bCs/>
          <w:sz w:val="24"/>
          <w:szCs w:val="24"/>
        </w:rPr>
        <w:t>.</w:t>
      </w:r>
      <w:r w:rsidR="009A56F2">
        <w:rPr>
          <w:rFonts w:ascii="Arial" w:eastAsia="Times New Roman" w:hAnsi="Arial" w:cs="Arial"/>
          <w:bCs/>
          <w:sz w:val="24"/>
          <w:szCs w:val="24"/>
        </w:rPr>
        <w:t>)</w:t>
      </w:r>
      <w:r w:rsidR="009A56F2" w:rsidRPr="00A66862">
        <w:rPr>
          <w:rFonts w:ascii="Arial" w:eastAsia="Times New Roman" w:hAnsi="Arial" w:cs="Arial"/>
          <w:bCs/>
          <w:sz w:val="24"/>
          <w:szCs w:val="24"/>
        </w:rPr>
        <w:t xml:space="preserve"> </w:t>
      </w:r>
      <w:r w:rsidRPr="00A66862">
        <w:rPr>
          <w:rFonts w:ascii="Arial" w:eastAsia="Times New Roman" w:hAnsi="Arial" w:cs="Arial"/>
          <w:bCs/>
          <w:sz w:val="24"/>
          <w:szCs w:val="24"/>
        </w:rPr>
        <w:t>i</w:t>
      </w:r>
    </w:p>
    <w:p w:rsidR="006A7EC4" w:rsidRPr="009A56F2" w:rsidRDefault="00043062" w:rsidP="00C15839">
      <w:pPr>
        <w:pStyle w:val="ListParagraph"/>
        <w:numPr>
          <w:ilvl w:val="0"/>
          <w:numId w:val="3"/>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9A56F2">
        <w:rPr>
          <w:rFonts w:ascii="Arial" w:eastAsia="Times New Roman" w:hAnsi="Arial" w:cs="Arial"/>
          <w:b/>
          <w:bCs/>
          <w:color w:val="1B2BC7"/>
          <w:sz w:val="28"/>
          <w:szCs w:val="28"/>
        </w:rPr>
        <w:t xml:space="preserve">sređeni </w:t>
      </w:r>
      <w:r w:rsidR="009A56F2">
        <w:rPr>
          <w:rFonts w:ascii="Arial" w:eastAsia="Times New Roman" w:hAnsi="Arial" w:cs="Arial"/>
          <w:b/>
          <w:bCs/>
          <w:color w:val="1B2BC7"/>
          <w:sz w:val="28"/>
          <w:szCs w:val="28"/>
        </w:rPr>
        <w:t>profil/</w:t>
      </w:r>
      <w:r w:rsidRPr="009A56F2">
        <w:rPr>
          <w:rFonts w:ascii="Arial" w:eastAsia="Times New Roman" w:hAnsi="Arial" w:cs="Arial"/>
          <w:b/>
          <w:bCs/>
          <w:color w:val="1B2BC7"/>
          <w:sz w:val="28"/>
          <w:szCs w:val="28"/>
        </w:rPr>
        <w:t>dijagram opterećenja</w:t>
      </w:r>
      <w:r w:rsidR="006A7EC4" w:rsidRPr="00A66862">
        <w:rPr>
          <w:rFonts w:ascii="Arial" w:eastAsia="Times New Roman" w:hAnsi="Arial" w:cs="Arial"/>
          <w:bCs/>
          <w:sz w:val="24"/>
          <w:szCs w:val="24"/>
        </w:rPr>
        <w:t xml:space="preserve"> ili </w:t>
      </w:r>
      <w:r w:rsidR="006A7EC4" w:rsidRPr="009A56F2">
        <w:rPr>
          <w:rFonts w:ascii="Arial" w:eastAsia="Times New Roman" w:hAnsi="Arial" w:cs="Arial"/>
          <w:b/>
          <w:bCs/>
          <w:color w:val="1B2BC7"/>
          <w:sz w:val="24"/>
          <w:szCs w:val="24"/>
        </w:rPr>
        <w:t>kriva trajanja opterećenja</w:t>
      </w:r>
      <w:r w:rsidR="009A56F2">
        <w:rPr>
          <w:rFonts w:ascii="Arial" w:eastAsia="Times New Roman" w:hAnsi="Arial" w:cs="Arial"/>
          <w:b/>
          <w:bCs/>
          <w:color w:val="1B2BC7"/>
          <w:sz w:val="24"/>
          <w:szCs w:val="24"/>
        </w:rPr>
        <w:t xml:space="preserve"> </w:t>
      </w:r>
      <w:r w:rsidR="009A56F2" w:rsidRPr="009A56F2">
        <w:rPr>
          <w:rFonts w:ascii="Arial" w:eastAsia="Times New Roman" w:hAnsi="Arial" w:cs="Arial"/>
          <w:bCs/>
          <w:sz w:val="24"/>
          <w:szCs w:val="24"/>
        </w:rPr>
        <w:t>(</w:t>
      </w:r>
      <w:r w:rsidR="009A56F2" w:rsidRPr="009A56F2">
        <w:rPr>
          <w:rFonts w:ascii="Arial" w:eastAsia="Times New Roman" w:hAnsi="Arial" w:cs="Arial"/>
          <w:bCs/>
          <w:i/>
          <w:iCs/>
          <w:sz w:val="24"/>
          <w:szCs w:val="24"/>
        </w:rPr>
        <w:t>S</w:t>
      </w:r>
      <w:r w:rsidR="009A56F2" w:rsidRPr="00A66862">
        <w:rPr>
          <w:rFonts w:ascii="Arial" w:eastAsia="Times New Roman" w:hAnsi="Arial" w:cs="Arial"/>
          <w:bCs/>
          <w:i/>
          <w:iCs/>
          <w:sz w:val="24"/>
          <w:szCs w:val="24"/>
        </w:rPr>
        <w:t xml:space="preserve">lika </w:t>
      </w:r>
      <w:r w:rsidR="009A56F2">
        <w:rPr>
          <w:rFonts w:ascii="Arial" w:eastAsia="Times New Roman" w:hAnsi="Arial" w:cs="Arial"/>
          <w:bCs/>
          <w:i/>
          <w:iCs/>
          <w:sz w:val="24"/>
          <w:szCs w:val="24"/>
        </w:rPr>
        <w:t>III</w:t>
      </w:r>
      <w:r w:rsidR="009A56F2" w:rsidRPr="00A66862">
        <w:rPr>
          <w:rFonts w:ascii="Arial" w:eastAsia="Times New Roman" w:hAnsi="Arial" w:cs="Arial"/>
          <w:bCs/>
          <w:i/>
          <w:iCs/>
          <w:sz w:val="24"/>
          <w:szCs w:val="24"/>
        </w:rPr>
        <w:t>.</w:t>
      </w:r>
      <w:r w:rsidR="009A56F2">
        <w:rPr>
          <w:rFonts w:ascii="Arial" w:eastAsia="Times New Roman" w:hAnsi="Arial" w:cs="Arial"/>
          <w:bCs/>
          <w:i/>
          <w:iCs/>
          <w:sz w:val="24"/>
          <w:szCs w:val="24"/>
        </w:rPr>
        <w:t>6</w:t>
      </w:r>
      <w:r w:rsidR="009A56F2" w:rsidRPr="00A66862">
        <w:rPr>
          <w:rFonts w:ascii="Arial" w:eastAsia="Times New Roman" w:hAnsi="Arial" w:cs="Arial"/>
          <w:bCs/>
          <w:i/>
          <w:iCs/>
          <w:sz w:val="24"/>
          <w:szCs w:val="24"/>
        </w:rPr>
        <w:t>.b</w:t>
      </w:r>
      <w:r w:rsidR="006A7EC4" w:rsidRPr="009A56F2">
        <w:rPr>
          <w:rFonts w:ascii="Arial" w:eastAsia="Times New Roman" w:hAnsi="Arial" w:cs="Arial"/>
          <w:bCs/>
          <w:sz w:val="24"/>
          <w:szCs w:val="24"/>
        </w:rPr>
        <w:t>.</w:t>
      </w:r>
      <w:r w:rsidR="009A56F2">
        <w:rPr>
          <w:rFonts w:ascii="Arial" w:eastAsia="Times New Roman" w:hAnsi="Arial" w:cs="Arial"/>
          <w:bCs/>
          <w:sz w:val="24"/>
          <w:szCs w:val="24"/>
        </w:rPr>
        <w:t>)</w:t>
      </w:r>
    </w:p>
    <w:p w:rsidR="00D45059" w:rsidRPr="00A66862" w:rsidRDefault="009A56F2" w:rsidP="00C15839">
      <w:pPr>
        <w:tabs>
          <w:tab w:val="left" w:pos="425"/>
        </w:tabs>
        <w:overflowPunct w:val="0"/>
        <w:autoSpaceDE w:val="0"/>
        <w:autoSpaceDN w:val="0"/>
        <w:adjustRightInd w:val="0"/>
        <w:spacing w:after="0" w:line="240" w:lineRule="auto"/>
        <w:ind w:left="360"/>
        <w:jc w:val="both"/>
        <w:textAlignment w:val="baseline"/>
        <w:rPr>
          <w:rFonts w:ascii="Arial" w:eastAsia="Times New Roman" w:hAnsi="Arial" w:cs="Arial"/>
          <w:bCs/>
          <w:sz w:val="24"/>
          <w:szCs w:val="24"/>
        </w:rPr>
      </w:pPr>
      <w:r>
        <w:rPr>
          <w:rFonts w:ascii="Arial" w:eastAsia="Times New Roman" w:hAnsi="Arial" w:cs="Arial"/>
          <w:bCs/>
          <w:noProof/>
          <w:sz w:val="24"/>
          <w:szCs w:val="24"/>
          <w:lang w:val="en-GB" w:eastAsia="en-GB"/>
        </w:rPr>
        <w:drawing>
          <wp:anchor distT="0" distB="0" distL="114300" distR="114300" simplePos="0" relativeHeight="251662336" behindDoc="1" locked="0" layoutInCell="1" allowOverlap="1">
            <wp:simplePos x="0" y="0"/>
            <wp:positionH relativeFrom="margin">
              <wp:posOffset>257175</wp:posOffset>
            </wp:positionH>
            <wp:positionV relativeFrom="paragraph">
              <wp:posOffset>283210</wp:posOffset>
            </wp:positionV>
            <wp:extent cx="6109970" cy="2133600"/>
            <wp:effectExtent l="19050" t="0" r="5080" b="0"/>
            <wp:wrapTight wrapText="bothSides">
              <wp:wrapPolygon edited="0">
                <wp:start x="-67" y="0"/>
                <wp:lineTo x="-67" y="21407"/>
                <wp:lineTo x="21618" y="21407"/>
                <wp:lineTo x="21618" y="0"/>
                <wp:lineTo x="-67"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4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09970" cy="2133600"/>
                    </a:xfrm>
                    <a:prstGeom prst="rect">
                      <a:avLst/>
                    </a:prstGeom>
                    <a:noFill/>
                    <a:ln>
                      <a:noFill/>
                    </a:ln>
                  </pic:spPr>
                </pic:pic>
              </a:graphicData>
            </a:graphic>
          </wp:anchor>
        </w:drawing>
      </w:r>
    </w:p>
    <w:p w:rsidR="007B115B" w:rsidRPr="00A66862" w:rsidRDefault="007B115B" w:rsidP="00C15839">
      <w:pPr>
        <w:tabs>
          <w:tab w:val="left" w:pos="425"/>
        </w:tabs>
        <w:overflowPunct w:val="0"/>
        <w:autoSpaceDE w:val="0"/>
        <w:autoSpaceDN w:val="0"/>
        <w:adjustRightInd w:val="0"/>
        <w:spacing w:after="0" w:line="240" w:lineRule="auto"/>
        <w:jc w:val="center"/>
        <w:textAlignment w:val="baseline"/>
        <w:rPr>
          <w:rFonts w:ascii="Arial" w:eastAsia="Times New Roman" w:hAnsi="Arial" w:cs="Arial"/>
          <w:bCs/>
          <w:i/>
          <w:iCs/>
        </w:rPr>
      </w:pPr>
      <w:r w:rsidRPr="00A66862">
        <w:rPr>
          <w:rFonts w:ascii="Arial" w:eastAsia="Times New Roman" w:hAnsi="Arial" w:cs="Arial"/>
          <w:bCs/>
          <w:i/>
          <w:iCs/>
        </w:rPr>
        <w:t xml:space="preserve">Slika </w:t>
      </w:r>
      <w:r w:rsidR="00C15839" w:rsidRPr="00A66862">
        <w:rPr>
          <w:rFonts w:ascii="Arial" w:eastAsia="Times New Roman" w:hAnsi="Arial" w:cs="Arial"/>
          <w:bCs/>
          <w:i/>
          <w:iCs/>
        </w:rPr>
        <w:t>III</w:t>
      </w:r>
      <w:r w:rsidRPr="00A66862">
        <w:rPr>
          <w:rFonts w:ascii="Arial" w:eastAsia="Times New Roman" w:hAnsi="Arial" w:cs="Arial"/>
          <w:bCs/>
          <w:i/>
          <w:iCs/>
        </w:rPr>
        <w:t>.</w:t>
      </w:r>
      <w:r w:rsidR="00B83D9D">
        <w:rPr>
          <w:rFonts w:ascii="Arial" w:eastAsia="Times New Roman" w:hAnsi="Arial" w:cs="Arial"/>
          <w:bCs/>
          <w:i/>
          <w:iCs/>
        </w:rPr>
        <w:t>6</w:t>
      </w:r>
      <w:r w:rsidRPr="00A66862">
        <w:rPr>
          <w:rFonts w:ascii="Arial" w:eastAsia="Times New Roman" w:hAnsi="Arial" w:cs="Arial"/>
          <w:bCs/>
          <w:i/>
          <w:iCs/>
        </w:rPr>
        <w:t xml:space="preserve">. Dnevni </w:t>
      </w:r>
      <w:r w:rsidR="009A56F2">
        <w:rPr>
          <w:rFonts w:ascii="Arial" w:eastAsia="Times New Roman" w:hAnsi="Arial" w:cs="Arial"/>
          <w:bCs/>
          <w:i/>
          <w:iCs/>
        </w:rPr>
        <w:t>profil/</w:t>
      </w:r>
      <w:r w:rsidR="00F555F9">
        <w:rPr>
          <w:rFonts w:ascii="Arial" w:eastAsia="Times New Roman" w:hAnsi="Arial" w:cs="Arial"/>
          <w:bCs/>
          <w:i/>
          <w:iCs/>
        </w:rPr>
        <w:t>d</w:t>
      </w:r>
      <w:r w:rsidRPr="00A66862">
        <w:rPr>
          <w:rFonts w:ascii="Arial" w:eastAsia="Times New Roman" w:hAnsi="Arial" w:cs="Arial"/>
          <w:bCs/>
          <w:i/>
          <w:iCs/>
        </w:rPr>
        <w:t>ijagram opterećenja</w:t>
      </w:r>
    </w:p>
    <w:p w:rsidR="006A7EC4" w:rsidRPr="00A66862" w:rsidRDefault="006A7EC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7B115B" w:rsidRPr="00A66862" w:rsidRDefault="009A56F2"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9A56F2">
        <w:rPr>
          <w:rFonts w:ascii="Arial" w:eastAsia="Times New Roman" w:hAnsi="Arial" w:cs="Arial"/>
          <w:sz w:val="24"/>
          <w:szCs w:val="24"/>
        </w:rPr>
        <w:lastRenderedPageBreak/>
        <w:t xml:space="preserve">Osnovne </w:t>
      </w:r>
      <w:r w:rsidRPr="009A56F2">
        <w:rPr>
          <w:rFonts w:ascii="Arial" w:eastAsia="Times New Roman" w:hAnsi="Arial" w:cs="Arial"/>
          <w:b/>
          <w:color w:val="1B2BC7"/>
          <w:sz w:val="28"/>
          <w:szCs w:val="28"/>
          <w:u w:val="single"/>
        </w:rPr>
        <w:t xml:space="preserve">karakteristike </w:t>
      </w:r>
      <w:r w:rsidR="00771D3C" w:rsidRPr="009A56F2">
        <w:rPr>
          <w:rFonts w:ascii="Arial" w:eastAsia="Times New Roman" w:hAnsi="Arial" w:cs="Arial"/>
          <w:b/>
          <w:bCs/>
          <w:color w:val="1B2BC7"/>
          <w:sz w:val="28"/>
          <w:szCs w:val="28"/>
        </w:rPr>
        <w:t xml:space="preserve"> (parametri) </w:t>
      </w:r>
      <w:r w:rsidRPr="009A56F2">
        <w:rPr>
          <w:rFonts w:ascii="Arial" w:eastAsia="Times New Roman" w:hAnsi="Arial" w:cs="Arial"/>
          <w:b/>
          <w:bCs/>
          <w:color w:val="1B2BC7"/>
          <w:sz w:val="28"/>
          <w:szCs w:val="28"/>
        </w:rPr>
        <w:t>profila/</w:t>
      </w:r>
      <w:r w:rsidR="0056781D" w:rsidRPr="009A56F2">
        <w:rPr>
          <w:rFonts w:ascii="Arial" w:eastAsia="Times New Roman" w:hAnsi="Arial" w:cs="Arial"/>
          <w:b/>
          <w:bCs/>
          <w:color w:val="1B2BC7"/>
          <w:sz w:val="28"/>
          <w:szCs w:val="28"/>
        </w:rPr>
        <w:t>dijagrama</w:t>
      </w:r>
      <w:r w:rsidR="0056781D" w:rsidRPr="00A66862">
        <w:rPr>
          <w:rFonts w:ascii="Arial" w:eastAsia="Times New Roman" w:hAnsi="Arial" w:cs="Arial"/>
          <w:bCs/>
          <w:sz w:val="24"/>
          <w:szCs w:val="24"/>
        </w:rPr>
        <w:t xml:space="preserve"> </w:t>
      </w:r>
      <w:r w:rsidR="007B115B" w:rsidRPr="00A66862">
        <w:rPr>
          <w:rFonts w:ascii="Arial" w:eastAsia="Times New Roman" w:hAnsi="Arial" w:cs="Arial"/>
          <w:bCs/>
          <w:sz w:val="24"/>
          <w:szCs w:val="24"/>
        </w:rPr>
        <w:t>opterećenj</w:t>
      </w:r>
      <w:r w:rsidR="00066D6B" w:rsidRPr="00A66862">
        <w:rPr>
          <w:rFonts w:ascii="Arial" w:eastAsia="Times New Roman" w:hAnsi="Arial" w:cs="Arial"/>
          <w:bCs/>
          <w:sz w:val="24"/>
          <w:szCs w:val="24"/>
        </w:rPr>
        <w:t>a</w:t>
      </w:r>
      <w:r w:rsidR="0056781D" w:rsidRPr="00A66862">
        <w:rPr>
          <w:rFonts w:ascii="Arial" w:eastAsia="Times New Roman" w:hAnsi="Arial" w:cs="Arial"/>
          <w:bCs/>
          <w:sz w:val="24"/>
          <w:szCs w:val="24"/>
        </w:rPr>
        <w:t xml:space="preserve"> </w:t>
      </w:r>
      <w:r w:rsidR="007B115B" w:rsidRPr="00A66862">
        <w:rPr>
          <w:rFonts w:ascii="Arial" w:eastAsia="Times New Roman" w:hAnsi="Arial" w:cs="Arial"/>
          <w:bCs/>
          <w:sz w:val="24"/>
          <w:szCs w:val="24"/>
        </w:rPr>
        <w:t>su:</w:t>
      </w:r>
    </w:p>
    <w:p w:rsidR="0056781D" w:rsidRPr="00A66862" w:rsidRDefault="00612B97" w:rsidP="00C15839">
      <w:pPr>
        <w:pStyle w:val="ListParagraph"/>
        <w:numPr>
          <w:ilvl w:val="0"/>
          <w:numId w:val="4"/>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9A56F2">
        <w:rPr>
          <w:rFonts w:ascii="Arial" w:eastAsia="Times New Roman" w:hAnsi="Arial" w:cs="Arial"/>
          <w:b/>
          <w:bCs/>
          <w:sz w:val="24"/>
          <w:szCs w:val="24"/>
        </w:rPr>
        <w:t>v</w:t>
      </w:r>
      <w:r w:rsidR="00936184" w:rsidRPr="009A56F2">
        <w:rPr>
          <w:rFonts w:ascii="Arial" w:eastAsia="Times New Roman" w:hAnsi="Arial" w:cs="Arial"/>
          <w:b/>
          <w:bCs/>
          <w:sz w:val="24"/>
          <w:szCs w:val="24"/>
        </w:rPr>
        <w:t>remenski period</w:t>
      </w:r>
      <w:r w:rsidR="0056781D" w:rsidRPr="009A56F2">
        <w:rPr>
          <w:rFonts w:ascii="Arial" w:eastAsia="Times New Roman" w:hAnsi="Arial" w:cs="Arial"/>
          <w:b/>
          <w:bCs/>
          <w:sz w:val="24"/>
          <w:szCs w:val="24"/>
        </w:rPr>
        <w:t xml:space="preserve"> posmatranja</w:t>
      </w:r>
      <w:r w:rsidR="0056781D" w:rsidRPr="00A66862">
        <w:rPr>
          <w:rFonts w:ascii="Arial" w:eastAsia="Times New Roman" w:hAnsi="Arial" w:cs="Arial"/>
          <w:bCs/>
          <w:sz w:val="24"/>
          <w:szCs w:val="24"/>
        </w:rPr>
        <w:t xml:space="preserve"> (</w:t>
      </w:r>
      <w:r w:rsidR="00C77F61" w:rsidRPr="00A66862">
        <w:rPr>
          <w:rFonts w:ascii="Arial" w:eastAsia="Calibri" w:hAnsi="Arial" w:cs="Arial"/>
          <w:position w:val="-10"/>
          <w:sz w:val="24"/>
          <w:szCs w:val="24"/>
        </w:rPr>
        <w:object w:dxaOrig="900" w:dyaOrig="320">
          <v:shape id="_x0000_i1193" type="#_x0000_t75" style="width:45pt;height:16.5pt" o:ole="">
            <v:imagedata r:id="rId248" o:title=""/>
          </v:shape>
          <o:OLEObject Type="Embed" ProgID="Equation.3" ShapeID="_x0000_i1193" DrawAspect="Content" ObjectID="_1791874711" r:id="rId249"/>
        </w:object>
      </w:r>
      <w:r w:rsidR="00D175D7" w:rsidRPr="00A66862">
        <w:rPr>
          <w:rFonts w:ascii="Arial" w:eastAsia="Times New Roman" w:hAnsi="Arial" w:cs="Arial"/>
          <w:bCs/>
          <w:sz w:val="24"/>
          <w:szCs w:val="24"/>
        </w:rPr>
        <w:t>,</w:t>
      </w:r>
      <w:r w:rsidR="00F735EC" w:rsidRPr="00A66862">
        <w:rPr>
          <w:rFonts w:ascii="Arial" w:eastAsia="Times New Roman" w:hAnsi="Arial" w:cs="Arial"/>
          <w:bCs/>
          <w:sz w:val="24"/>
          <w:szCs w:val="24"/>
        </w:rPr>
        <w:t xml:space="preserve"> za dnevni dijagram opterećenja)</w:t>
      </w:r>
    </w:p>
    <w:p w:rsidR="007B115B" w:rsidRPr="009A56F2" w:rsidRDefault="0056781D" w:rsidP="00C15839">
      <w:pPr>
        <w:pStyle w:val="ListParagraph"/>
        <w:numPr>
          <w:ilvl w:val="0"/>
          <w:numId w:val="4"/>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color w:val="1B2BC7"/>
          <w:sz w:val="24"/>
          <w:szCs w:val="24"/>
        </w:rPr>
      </w:pPr>
      <w:r w:rsidRPr="009A56F2">
        <w:rPr>
          <w:rFonts w:ascii="Arial" w:eastAsia="Times New Roman" w:hAnsi="Arial" w:cs="Arial"/>
          <w:b/>
          <w:bCs/>
          <w:color w:val="1B2BC7"/>
          <w:sz w:val="24"/>
          <w:szCs w:val="24"/>
        </w:rPr>
        <w:t>m</w:t>
      </w:r>
      <w:r w:rsidR="007B115B" w:rsidRPr="009A56F2">
        <w:rPr>
          <w:rFonts w:ascii="Arial" w:eastAsia="Times New Roman" w:hAnsi="Arial" w:cs="Arial"/>
          <w:b/>
          <w:bCs/>
          <w:color w:val="1B2BC7"/>
          <w:sz w:val="24"/>
          <w:szCs w:val="24"/>
        </w:rPr>
        <w:t>aksimalna snaga</w:t>
      </w:r>
      <w:r w:rsidR="007B115B" w:rsidRPr="009A56F2">
        <w:rPr>
          <w:rFonts w:ascii="Arial" w:eastAsia="Times New Roman" w:hAnsi="Arial" w:cs="Arial"/>
          <w:bCs/>
          <w:color w:val="1B2BC7"/>
          <w:sz w:val="24"/>
          <w:szCs w:val="24"/>
        </w:rPr>
        <w:t xml:space="preserve"> </w:t>
      </w:r>
      <w:r w:rsidRPr="009A56F2">
        <w:rPr>
          <w:rFonts w:ascii="Arial" w:eastAsia="Times New Roman" w:hAnsi="Arial" w:cs="Arial"/>
          <w:bCs/>
          <w:color w:val="1B2BC7"/>
          <w:sz w:val="24"/>
          <w:szCs w:val="24"/>
        </w:rPr>
        <w:t>(</w:t>
      </w:r>
      <w:bookmarkStart w:id="4" w:name="_Hlk27394372"/>
      <w:r w:rsidR="009A56F2" w:rsidRPr="009A56F2">
        <w:rPr>
          <w:rFonts w:ascii="Arial" w:eastAsia="Calibri" w:hAnsi="Arial" w:cs="Arial"/>
          <w:color w:val="1B2BC7"/>
          <w:position w:val="-12"/>
          <w:sz w:val="24"/>
          <w:szCs w:val="24"/>
        </w:rPr>
        <w:object w:dxaOrig="580" w:dyaOrig="360">
          <v:shape id="_x0000_i1652" type="#_x0000_t75" style="width:30pt;height:18.75pt" o:ole="">
            <v:imagedata r:id="rId250" o:title=""/>
          </v:shape>
          <o:OLEObject Type="Embed" ProgID="Equation.3" ShapeID="_x0000_i1652" DrawAspect="Content" ObjectID="_1791874712" r:id="rId251"/>
        </w:object>
      </w:r>
      <w:bookmarkEnd w:id="4"/>
      <w:r w:rsidRPr="009A56F2">
        <w:rPr>
          <w:rFonts w:ascii="Arial" w:eastAsia="Times New Roman" w:hAnsi="Arial" w:cs="Arial"/>
          <w:bCs/>
          <w:color w:val="1B2BC7"/>
          <w:sz w:val="24"/>
          <w:szCs w:val="24"/>
        </w:rPr>
        <w:t>)</w:t>
      </w:r>
    </w:p>
    <w:p w:rsidR="007B115B" w:rsidRPr="00A66862" w:rsidRDefault="0056781D" w:rsidP="00C15839">
      <w:pPr>
        <w:pStyle w:val="ListParagraph"/>
        <w:numPr>
          <w:ilvl w:val="0"/>
          <w:numId w:val="4"/>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m</w:t>
      </w:r>
      <w:r w:rsidR="007B115B" w:rsidRPr="00A66862">
        <w:rPr>
          <w:rFonts w:ascii="Arial" w:eastAsia="Times New Roman" w:hAnsi="Arial" w:cs="Arial"/>
          <w:bCs/>
          <w:sz w:val="24"/>
          <w:szCs w:val="24"/>
        </w:rPr>
        <w:t>inimalna snaga</w:t>
      </w:r>
      <w:r w:rsidRPr="00A66862">
        <w:rPr>
          <w:rFonts w:ascii="Arial" w:eastAsia="Times New Roman" w:hAnsi="Arial" w:cs="Arial"/>
          <w:bCs/>
          <w:sz w:val="24"/>
          <w:szCs w:val="24"/>
        </w:rPr>
        <w:t xml:space="preserve"> (</w:t>
      </w:r>
      <w:r w:rsidR="009A56F2" w:rsidRPr="00A66862">
        <w:rPr>
          <w:rFonts w:ascii="Arial" w:eastAsia="Calibri" w:hAnsi="Arial" w:cs="Arial"/>
          <w:position w:val="-10"/>
          <w:sz w:val="24"/>
          <w:szCs w:val="24"/>
        </w:rPr>
        <w:object w:dxaOrig="540" w:dyaOrig="340">
          <v:shape id="_x0000_i1650" type="#_x0000_t75" style="width:29.25pt;height:17.25pt" o:ole="">
            <v:imagedata r:id="rId252" o:title=""/>
          </v:shape>
          <o:OLEObject Type="Embed" ProgID="Equation.3" ShapeID="_x0000_i1650" DrawAspect="Content" ObjectID="_1791874713" r:id="rId253"/>
        </w:object>
      </w:r>
      <w:r w:rsidRPr="00A66862">
        <w:rPr>
          <w:rFonts w:ascii="Arial" w:eastAsia="Times New Roman" w:hAnsi="Arial" w:cs="Arial"/>
          <w:bCs/>
          <w:sz w:val="24"/>
          <w:szCs w:val="24"/>
        </w:rPr>
        <w:t>)</w:t>
      </w:r>
    </w:p>
    <w:p w:rsidR="007B115B" w:rsidRPr="00A66862" w:rsidRDefault="0056781D" w:rsidP="00C15839">
      <w:pPr>
        <w:pStyle w:val="ListParagraph"/>
        <w:numPr>
          <w:ilvl w:val="0"/>
          <w:numId w:val="4"/>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o</w:t>
      </w:r>
      <w:r w:rsidR="007B115B" w:rsidRPr="00A66862">
        <w:rPr>
          <w:rFonts w:ascii="Arial" w:eastAsia="Times New Roman" w:hAnsi="Arial" w:cs="Arial"/>
          <w:bCs/>
          <w:sz w:val="24"/>
          <w:szCs w:val="24"/>
        </w:rPr>
        <w:t>dnos maksimalne i minimalne snage</w:t>
      </w:r>
      <w:r w:rsidRPr="00A66862">
        <w:rPr>
          <w:rFonts w:ascii="Arial" w:eastAsia="Times New Roman" w:hAnsi="Arial" w:cs="Arial"/>
          <w:bCs/>
          <w:sz w:val="24"/>
          <w:szCs w:val="24"/>
        </w:rPr>
        <w:t xml:space="preserve"> (</w:t>
      </w:r>
      <w:r w:rsidR="009A56F2" w:rsidRPr="00A66862">
        <w:rPr>
          <w:rFonts w:ascii="Arial" w:eastAsia="Calibri" w:hAnsi="Arial" w:cs="Arial"/>
          <w:position w:val="-12"/>
          <w:sz w:val="24"/>
          <w:szCs w:val="24"/>
        </w:rPr>
        <w:object w:dxaOrig="1219" w:dyaOrig="360">
          <v:shape id="_x0000_i1648" type="#_x0000_t75" style="width:61.5pt;height:18.75pt" o:ole="">
            <v:imagedata r:id="rId254" o:title=""/>
          </v:shape>
          <o:OLEObject Type="Embed" ProgID="Equation.3" ShapeID="_x0000_i1648" DrawAspect="Content" ObjectID="_1791874714" r:id="rId255"/>
        </w:object>
      </w:r>
      <w:r w:rsidRPr="00A66862">
        <w:rPr>
          <w:rFonts w:ascii="Arial" w:eastAsia="Times New Roman" w:hAnsi="Arial" w:cs="Arial"/>
          <w:bCs/>
          <w:sz w:val="24"/>
          <w:szCs w:val="24"/>
        </w:rPr>
        <w:t>)</w:t>
      </w:r>
    </w:p>
    <w:p w:rsidR="0056781D" w:rsidRPr="00A66862" w:rsidRDefault="0056781D" w:rsidP="00C15839">
      <w:pPr>
        <w:pStyle w:val="ListParagraph"/>
        <w:numPr>
          <w:ilvl w:val="0"/>
          <w:numId w:val="4"/>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utrošena električna energija tokom </w:t>
      </w:r>
      <w:r w:rsidR="00066D6B" w:rsidRPr="00A66862">
        <w:rPr>
          <w:rFonts w:ascii="Arial" w:eastAsia="Times New Roman" w:hAnsi="Arial" w:cs="Arial"/>
          <w:bCs/>
          <w:sz w:val="24"/>
          <w:szCs w:val="24"/>
        </w:rPr>
        <w:t xml:space="preserve">perioda posmatranja </w:t>
      </w:r>
      <w:r w:rsidRPr="00A66862">
        <w:rPr>
          <w:rFonts w:ascii="Arial" w:eastAsia="Times New Roman" w:hAnsi="Arial" w:cs="Arial"/>
          <w:bCs/>
          <w:sz w:val="24"/>
          <w:szCs w:val="24"/>
        </w:rPr>
        <w:t>(</w:t>
      </w:r>
      <w:r w:rsidR="00C77F61" w:rsidRPr="00A66862">
        <w:rPr>
          <w:rFonts w:ascii="Arial" w:eastAsia="Calibri" w:hAnsi="Arial" w:cs="Arial"/>
          <w:position w:val="-6"/>
          <w:sz w:val="24"/>
          <w:szCs w:val="24"/>
        </w:rPr>
        <w:object w:dxaOrig="320" w:dyaOrig="279">
          <v:shape id="_x0000_i1197" type="#_x0000_t75" style="width:16.5pt;height:14.25pt" o:ole="">
            <v:imagedata r:id="rId256" o:title=""/>
          </v:shape>
          <o:OLEObject Type="Embed" ProgID="Equation.3" ShapeID="_x0000_i1197" DrawAspect="Content" ObjectID="_1791874715" r:id="rId257"/>
        </w:object>
      </w:r>
      <w:r w:rsidRPr="00A66862">
        <w:rPr>
          <w:rFonts w:ascii="Arial" w:eastAsia="Times New Roman" w:hAnsi="Arial" w:cs="Arial"/>
          <w:bCs/>
          <w:sz w:val="24"/>
          <w:szCs w:val="24"/>
        </w:rPr>
        <w:t>, jednaka površini ispod krive opterećenja)</w:t>
      </w:r>
    </w:p>
    <w:p w:rsidR="00F735EC" w:rsidRPr="00A66862" w:rsidRDefault="00F735EC" w:rsidP="00C15839">
      <w:pPr>
        <w:pStyle w:val="ListParagraph"/>
        <w:numPr>
          <w:ilvl w:val="0"/>
          <w:numId w:val="4"/>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9A56F2">
        <w:rPr>
          <w:rFonts w:ascii="Arial" w:eastAsia="Times New Roman" w:hAnsi="Arial" w:cs="Arial"/>
          <w:b/>
          <w:bCs/>
          <w:color w:val="1B2BC7"/>
          <w:sz w:val="24"/>
          <w:szCs w:val="24"/>
          <w:u w:val="single"/>
        </w:rPr>
        <w:t>faktor opterećenja</w:t>
      </w:r>
      <w:r w:rsidRPr="009A56F2">
        <w:rPr>
          <w:rFonts w:ascii="Arial" w:eastAsia="Times New Roman" w:hAnsi="Arial" w:cs="Arial"/>
          <w:bCs/>
          <w:color w:val="1B2BC7"/>
          <w:sz w:val="24"/>
          <w:szCs w:val="24"/>
        </w:rPr>
        <w:t xml:space="preserve"> (</w:t>
      </w:r>
      <w:r w:rsidR="009A56F2" w:rsidRPr="009A56F2">
        <w:rPr>
          <w:rFonts w:ascii="Arial" w:eastAsia="Calibri" w:hAnsi="Arial" w:cs="Arial"/>
          <w:color w:val="1B2BC7"/>
          <w:position w:val="-4"/>
          <w:sz w:val="24"/>
          <w:szCs w:val="24"/>
        </w:rPr>
        <w:object w:dxaOrig="300" w:dyaOrig="220">
          <v:shape id="_x0000_i1654" type="#_x0000_t75" style="width:15.75pt;height:11.25pt" o:ole="">
            <v:imagedata r:id="rId258" o:title=""/>
          </v:shape>
          <o:OLEObject Type="Embed" ProgID="Equation.3" ShapeID="_x0000_i1654" DrawAspect="Content" ObjectID="_1791874716" r:id="rId259"/>
        </w:object>
      </w:r>
      <w:r w:rsidRPr="009A56F2">
        <w:rPr>
          <w:rFonts w:ascii="Arial" w:eastAsia="Times New Roman" w:hAnsi="Arial" w:cs="Arial"/>
          <w:bCs/>
          <w:color w:val="1B2BC7"/>
          <w:sz w:val="24"/>
          <w:szCs w:val="24"/>
        </w:rPr>
        <w:t>)</w:t>
      </w:r>
      <w:r w:rsidRPr="00A66862">
        <w:rPr>
          <w:rFonts w:ascii="Arial" w:eastAsia="Times New Roman" w:hAnsi="Arial" w:cs="Arial"/>
          <w:bCs/>
          <w:sz w:val="24"/>
          <w:szCs w:val="24"/>
        </w:rPr>
        <w:t>, određen izrazom:</w:t>
      </w:r>
    </w:p>
    <w:p w:rsidR="00DC6238" w:rsidRPr="00A66862" w:rsidRDefault="00DC6238" w:rsidP="00C15839">
      <w:pPr>
        <w:tabs>
          <w:tab w:val="left" w:pos="425"/>
        </w:tabs>
        <w:overflowPunct w:val="0"/>
        <w:autoSpaceDE w:val="0"/>
        <w:autoSpaceDN w:val="0"/>
        <w:adjustRightInd w:val="0"/>
        <w:spacing w:after="0" w:line="240" w:lineRule="auto"/>
        <w:ind w:left="360"/>
        <w:jc w:val="both"/>
        <w:textAlignment w:val="baseline"/>
        <w:rPr>
          <w:rFonts w:ascii="Arial" w:eastAsia="Times New Roman" w:hAnsi="Arial" w:cs="Arial"/>
          <w:bCs/>
          <w:sz w:val="24"/>
          <w:szCs w:val="24"/>
        </w:rPr>
      </w:pPr>
    </w:p>
    <w:bookmarkStart w:id="5" w:name="_Hlk27416677"/>
    <w:p w:rsidR="00DC6238" w:rsidRPr="00A66862" w:rsidRDefault="009A56F2" w:rsidP="00C15839">
      <w:pPr>
        <w:tabs>
          <w:tab w:val="left" w:pos="425"/>
        </w:tabs>
        <w:overflowPunct w:val="0"/>
        <w:autoSpaceDE w:val="0"/>
        <w:autoSpaceDN w:val="0"/>
        <w:adjustRightInd w:val="0"/>
        <w:spacing w:after="0" w:line="240" w:lineRule="auto"/>
        <w:ind w:left="2880"/>
        <w:jc w:val="both"/>
        <w:textAlignment w:val="baseline"/>
        <w:rPr>
          <w:rFonts w:ascii="Arial" w:eastAsia="Times New Roman" w:hAnsi="Arial" w:cs="Arial"/>
          <w:bCs/>
          <w:sz w:val="24"/>
          <w:szCs w:val="24"/>
        </w:rPr>
      </w:pPr>
      <w:r w:rsidRPr="00A66862">
        <w:rPr>
          <w:rFonts w:ascii="Arial" w:eastAsia="Calibri" w:hAnsi="Arial" w:cs="Arial"/>
          <w:position w:val="-30"/>
          <w:sz w:val="24"/>
          <w:szCs w:val="24"/>
        </w:rPr>
        <w:object w:dxaOrig="1460" w:dyaOrig="680">
          <v:shape id="_x0000_i1636" type="#_x0000_t75" style="width:75pt;height:35.25pt" o:ole="">
            <v:imagedata r:id="rId260" o:title=""/>
          </v:shape>
          <o:OLEObject Type="Embed" ProgID="Equation.3" ShapeID="_x0000_i1636" DrawAspect="Content" ObjectID="_1791874717" r:id="rId261"/>
        </w:object>
      </w:r>
      <w:r w:rsidR="00E95DA2" w:rsidRPr="00A66862">
        <w:rPr>
          <w:rFonts w:ascii="Arial" w:eastAsia="Times New Roman" w:hAnsi="Arial" w:cs="Arial"/>
          <w:bCs/>
          <w:sz w:val="24"/>
          <w:szCs w:val="24"/>
        </w:rPr>
        <w:tab/>
      </w:r>
      <w:r w:rsidR="00E95DA2" w:rsidRPr="00A66862">
        <w:rPr>
          <w:rFonts w:ascii="Arial" w:eastAsia="Times New Roman" w:hAnsi="Arial" w:cs="Arial"/>
          <w:bCs/>
          <w:sz w:val="24"/>
          <w:szCs w:val="24"/>
        </w:rPr>
        <w:tab/>
      </w:r>
      <w:r w:rsidR="00E95DA2" w:rsidRPr="00A66862">
        <w:rPr>
          <w:rFonts w:ascii="Arial" w:eastAsia="Times New Roman" w:hAnsi="Arial" w:cs="Arial"/>
          <w:bCs/>
          <w:sz w:val="24"/>
          <w:szCs w:val="24"/>
        </w:rPr>
        <w:tab/>
      </w:r>
      <w:r w:rsidR="00E95DA2" w:rsidRPr="00A66862">
        <w:rPr>
          <w:rFonts w:ascii="Arial" w:eastAsia="Times New Roman" w:hAnsi="Arial" w:cs="Arial"/>
          <w:bCs/>
          <w:sz w:val="24"/>
          <w:szCs w:val="24"/>
        </w:rPr>
        <w:tab/>
      </w:r>
      <w:r w:rsidR="00E95DA2" w:rsidRPr="00A66862">
        <w:rPr>
          <w:rFonts w:ascii="Arial" w:eastAsia="Times New Roman" w:hAnsi="Arial" w:cs="Arial"/>
          <w:bCs/>
          <w:sz w:val="24"/>
          <w:szCs w:val="24"/>
        </w:rPr>
        <w:tab/>
      </w:r>
      <w:r w:rsidR="00E95DA2" w:rsidRPr="00A66862">
        <w:rPr>
          <w:rFonts w:ascii="Arial" w:eastAsia="Times New Roman" w:hAnsi="Arial" w:cs="Arial"/>
          <w:bCs/>
          <w:sz w:val="24"/>
          <w:szCs w:val="24"/>
        </w:rPr>
        <w:tab/>
      </w:r>
      <w:r w:rsidR="007E53AB" w:rsidRPr="00A66862">
        <w:rPr>
          <w:rFonts w:ascii="Arial" w:eastAsia="Times New Roman" w:hAnsi="Arial" w:cs="Arial"/>
          <w:bCs/>
          <w:sz w:val="24"/>
          <w:szCs w:val="24"/>
        </w:rPr>
        <w:t xml:space="preserve"> </w:t>
      </w:r>
      <w:r w:rsidR="00DC6238" w:rsidRPr="00A66862">
        <w:rPr>
          <w:rFonts w:ascii="Arial" w:eastAsia="Times New Roman" w:hAnsi="Arial" w:cs="Arial"/>
          <w:bCs/>
          <w:sz w:val="24"/>
          <w:szCs w:val="24"/>
        </w:rPr>
        <w:t xml:space="preserve">        </w:t>
      </w:r>
    </w:p>
    <w:p w:rsidR="00C15839" w:rsidRPr="00A66862" w:rsidRDefault="00C15839" w:rsidP="00C15839">
      <w:pPr>
        <w:tabs>
          <w:tab w:val="left" w:pos="425"/>
        </w:tabs>
        <w:overflowPunct w:val="0"/>
        <w:autoSpaceDE w:val="0"/>
        <w:autoSpaceDN w:val="0"/>
        <w:adjustRightInd w:val="0"/>
        <w:spacing w:after="0" w:line="240" w:lineRule="auto"/>
        <w:ind w:left="2880"/>
        <w:jc w:val="both"/>
        <w:textAlignment w:val="baseline"/>
        <w:rPr>
          <w:rFonts w:ascii="Arial" w:eastAsia="Times New Roman" w:hAnsi="Arial" w:cs="Arial"/>
          <w:bCs/>
          <w:sz w:val="24"/>
          <w:szCs w:val="24"/>
        </w:rPr>
      </w:pPr>
    </w:p>
    <w:bookmarkEnd w:id="5"/>
    <w:p w:rsidR="00F735EC" w:rsidRPr="00A66862" w:rsidRDefault="009F01C6" w:rsidP="00C15839">
      <w:pPr>
        <w:tabs>
          <w:tab w:val="left" w:pos="425"/>
        </w:tabs>
        <w:overflowPunct w:val="0"/>
        <w:autoSpaceDE w:val="0"/>
        <w:autoSpaceDN w:val="0"/>
        <w:adjustRightInd w:val="0"/>
        <w:spacing w:after="0" w:line="240" w:lineRule="auto"/>
        <w:ind w:left="360"/>
        <w:jc w:val="both"/>
        <w:textAlignment w:val="baseline"/>
        <w:rPr>
          <w:rFonts w:ascii="Arial" w:eastAsia="Times New Roman" w:hAnsi="Arial" w:cs="Arial"/>
          <w:bCs/>
          <w:sz w:val="24"/>
          <w:szCs w:val="24"/>
        </w:rPr>
      </w:pPr>
      <w:r w:rsidRPr="00A66862">
        <w:rPr>
          <w:rFonts w:ascii="Arial" w:eastAsia="Times New Roman" w:hAnsi="Arial" w:cs="Arial"/>
          <w:bCs/>
          <w:sz w:val="24"/>
          <w:szCs w:val="24"/>
        </w:rPr>
        <w:t>i</w:t>
      </w:r>
      <w:r w:rsidR="00F735EC" w:rsidRPr="00A66862">
        <w:rPr>
          <w:rFonts w:ascii="Arial" w:eastAsia="Times New Roman" w:hAnsi="Arial" w:cs="Arial"/>
          <w:bCs/>
          <w:sz w:val="24"/>
          <w:szCs w:val="24"/>
        </w:rPr>
        <w:t xml:space="preserve"> koji pre</w:t>
      </w:r>
      <w:r w:rsidR="005E1B5F" w:rsidRPr="00A66862">
        <w:rPr>
          <w:rFonts w:ascii="Arial" w:eastAsia="Times New Roman" w:hAnsi="Arial" w:cs="Arial"/>
          <w:bCs/>
          <w:sz w:val="24"/>
          <w:szCs w:val="24"/>
        </w:rPr>
        <w:t xml:space="preserve">stavlja odnos stvarno utrošene </w:t>
      </w:r>
      <w:r w:rsidR="00D175D7" w:rsidRPr="00A66862">
        <w:rPr>
          <w:rFonts w:ascii="Arial" w:eastAsia="Times New Roman" w:hAnsi="Arial" w:cs="Arial"/>
          <w:bCs/>
          <w:sz w:val="24"/>
          <w:szCs w:val="24"/>
        </w:rPr>
        <w:t xml:space="preserve">električne </w:t>
      </w:r>
      <w:r w:rsidR="005E1B5F" w:rsidRPr="00A66862">
        <w:rPr>
          <w:rFonts w:ascii="Arial" w:eastAsia="Times New Roman" w:hAnsi="Arial" w:cs="Arial"/>
          <w:bCs/>
          <w:sz w:val="24"/>
          <w:szCs w:val="24"/>
        </w:rPr>
        <w:t xml:space="preserve">energije za vrijeme </w:t>
      </w:r>
      <w:r w:rsidR="009A56F2" w:rsidRPr="00A66862">
        <w:rPr>
          <w:rFonts w:ascii="Arial" w:eastAsia="Calibri" w:hAnsi="Arial" w:cs="Arial"/>
          <w:position w:val="-4"/>
          <w:sz w:val="24"/>
          <w:szCs w:val="24"/>
        </w:rPr>
        <w:object w:dxaOrig="240" w:dyaOrig="260">
          <v:shape id="_x0000_i1660" type="#_x0000_t75" style="width:12pt;height:12.75pt" o:ole="">
            <v:imagedata r:id="rId262" o:title=""/>
          </v:shape>
          <o:OLEObject Type="Embed" ProgID="Equation.3" ShapeID="_x0000_i1660" DrawAspect="Content" ObjectID="_1791874718" r:id="rId263"/>
        </w:object>
      </w:r>
      <w:r w:rsidR="005E1B5F" w:rsidRPr="00A66862">
        <w:rPr>
          <w:rFonts w:ascii="Arial" w:eastAsia="Times New Roman" w:hAnsi="Arial" w:cs="Arial"/>
          <w:bCs/>
          <w:sz w:val="24"/>
          <w:szCs w:val="24"/>
        </w:rPr>
        <w:t xml:space="preserve"> i energije koja bi se za vrijeme </w:t>
      </w:r>
      <w:r w:rsidR="009A56F2" w:rsidRPr="00A66862">
        <w:rPr>
          <w:rFonts w:ascii="Arial" w:eastAsia="Calibri" w:hAnsi="Arial" w:cs="Arial"/>
          <w:position w:val="-4"/>
          <w:sz w:val="24"/>
          <w:szCs w:val="24"/>
        </w:rPr>
        <w:object w:dxaOrig="240" w:dyaOrig="260">
          <v:shape id="_x0000_i1656" type="#_x0000_t75" style="width:12pt;height:12.75pt" o:ole="">
            <v:imagedata r:id="rId264" o:title=""/>
          </v:shape>
          <o:OLEObject Type="Embed" ProgID="Equation.3" ShapeID="_x0000_i1656" DrawAspect="Content" ObjectID="_1791874719" r:id="rId265"/>
        </w:object>
      </w:r>
      <w:r w:rsidR="005E1B5F" w:rsidRPr="00A66862">
        <w:rPr>
          <w:rFonts w:ascii="Arial" w:eastAsia="Times New Roman" w:hAnsi="Arial" w:cs="Arial"/>
          <w:bCs/>
          <w:sz w:val="24"/>
          <w:szCs w:val="24"/>
        </w:rPr>
        <w:t>utrošila pri konstantnoj snazi</w:t>
      </w:r>
      <w:r w:rsidR="00D175D7" w:rsidRPr="00A66862">
        <w:rPr>
          <w:rFonts w:ascii="Arial" w:eastAsia="Times New Roman" w:hAnsi="Arial" w:cs="Arial"/>
          <w:bCs/>
          <w:sz w:val="24"/>
          <w:szCs w:val="24"/>
        </w:rPr>
        <w:t>,</w:t>
      </w:r>
      <w:r w:rsidR="005E1B5F" w:rsidRPr="00A66862">
        <w:rPr>
          <w:rFonts w:ascii="Arial" w:eastAsia="Times New Roman" w:hAnsi="Arial" w:cs="Arial"/>
          <w:bCs/>
          <w:sz w:val="24"/>
          <w:szCs w:val="24"/>
        </w:rPr>
        <w:t xml:space="preserve"> jednakoj </w:t>
      </w:r>
      <w:r w:rsidR="009A56F2" w:rsidRPr="00A66862">
        <w:rPr>
          <w:rFonts w:ascii="Arial" w:eastAsia="Calibri" w:hAnsi="Arial" w:cs="Arial"/>
          <w:position w:val="-12"/>
          <w:sz w:val="24"/>
          <w:szCs w:val="24"/>
        </w:rPr>
        <w:object w:dxaOrig="580" w:dyaOrig="360">
          <v:shape id="_x0000_i1658" type="#_x0000_t75" style="width:30pt;height:18.75pt" o:ole="">
            <v:imagedata r:id="rId266" o:title=""/>
          </v:shape>
          <o:OLEObject Type="Embed" ProgID="Equation.3" ShapeID="_x0000_i1658" DrawAspect="Content" ObjectID="_1791874720" r:id="rId267"/>
        </w:object>
      </w:r>
      <w:r w:rsidR="00593589" w:rsidRPr="00A66862">
        <w:rPr>
          <w:rFonts w:ascii="Arial" w:eastAsia="Calibri" w:hAnsi="Arial" w:cs="Arial"/>
          <w:sz w:val="24"/>
          <w:szCs w:val="24"/>
        </w:rPr>
        <w:t>.</w:t>
      </w:r>
    </w:p>
    <w:p w:rsidR="005E1B5F" w:rsidRPr="00A66862" w:rsidRDefault="005E1B5F" w:rsidP="00C15839">
      <w:pPr>
        <w:pStyle w:val="ListParagraph"/>
        <w:numPr>
          <w:ilvl w:val="0"/>
          <w:numId w:val="4"/>
        </w:num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
          <w:bCs/>
          <w:sz w:val="24"/>
          <w:szCs w:val="24"/>
          <w:u w:val="single"/>
        </w:rPr>
        <w:t>vrijeme trajanja vršne snage</w:t>
      </w:r>
      <w:r w:rsidRPr="00A66862">
        <w:rPr>
          <w:rFonts w:ascii="Arial" w:eastAsia="Times New Roman" w:hAnsi="Arial" w:cs="Arial"/>
          <w:bCs/>
          <w:sz w:val="24"/>
          <w:szCs w:val="24"/>
        </w:rPr>
        <w:t xml:space="preserve"> (</w:t>
      </w:r>
      <w:bookmarkStart w:id="6" w:name="_Hlk27417072"/>
      <w:r w:rsidR="00C77F61" w:rsidRPr="00A66862">
        <w:rPr>
          <w:rFonts w:ascii="Arial" w:eastAsia="Calibri" w:hAnsi="Arial" w:cs="Arial"/>
          <w:position w:val="-12"/>
          <w:sz w:val="24"/>
          <w:szCs w:val="24"/>
        </w:rPr>
        <w:object w:dxaOrig="600" w:dyaOrig="360">
          <v:shape id="_x0000_i1203" type="#_x0000_t75" style="width:30pt;height:18.75pt" o:ole="">
            <v:imagedata r:id="rId268" o:title=""/>
          </v:shape>
          <o:OLEObject Type="Embed" ProgID="Equation.3" ShapeID="_x0000_i1203" DrawAspect="Content" ObjectID="_1791874721" r:id="rId269"/>
        </w:object>
      </w:r>
      <w:bookmarkEnd w:id="6"/>
      <w:r w:rsidRPr="00A66862">
        <w:rPr>
          <w:rFonts w:ascii="Arial" w:eastAsia="Times New Roman" w:hAnsi="Arial" w:cs="Arial"/>
          <w:bCs/>
          <w:sz w:val="24"/>
          <w:szCs w:val="24"/>
        </w:rPr>
        <w:t xml:space="preserve">), određeno </w:t>
      </w:r>
      <w:r w:rsidR="00CF03F9" w:rsidRPr="00A66862">
        <w:rPr>
          <w:rFonts w:ascii="Arial" w:eastAsia="Times New Roman" w:hAnsi="Arial" w:cs="Arial"/>
          <w:bCs/>
          <w:sz w:val="24"/>
          <w:szCs w:val="24"/>
        </w:rPr>
        <w:t>izrazom:</w:t>
      </w:r>
    </w:p>
    <w:p w:rsidR="00894B24" w:rsidRPr="00A66862" w:rsidRDefault="00894B24" w:rsidP="00C15839">
      <w:pPr>
        <w:tabs>
          <w:tab w:val="left" w:pos="425"/>
        </w:tabs>
        <w:overflowPunct w:val="0"/>
        <w:autoSpaceDE w:val="0"/>
        <w:autoSpaceDN w:val="0"/>
        <w:adjustRightInd w:val="0"/>
        <w:spacing w:after="0" w:line="240" w:lineRule="auto"/>
        <w:ind w:left="2880"/>
        <w:jc w:val="both"/>
        <w:textAlignment w:val="baseline"/>
        <w:rPr>
          <w:rFonts w:ascii="Arial" w:eastAsia="Calibri" w:hAnsi="Arial" w:cs="Arial"/>
          <w:sz w:val="24"/>
          <w:szCs w:val="24"/>
        </w:rPr>
      </w:pPr>
      <w:bookmarkStart w:id="7" w:name="_Hlk27420040"/>
      <w:bookmarkStart w:id="8" w:name="_Hlk27417189"/>
    </w:p>
    <w:p w:rsidR="00BF7BCA" w:rsidRDefault="00F92B30"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00C77F61" w:rsidRPr="00A66862">
        <w:rPr>
          <w:rFonts w:ascii="Arial" w:eastAsia="Calibri" w:hAnsi="Arial" w:cs="Arial"/>
          <w:position w:val="-30"/>
          <w:sz w:val="24"/>
          <w:szCs w:val="24"/>
        </w:rPr>
        <w:object w:dxaOrig="1080" w:dyaOrig="700">
          <v:shape id="_x0000_i1204" type="#_x0000_t75" style="width:54.75pt;height:36pt" o:ole="">
            <v:imagedata r:id="rId270" o:title=""/>
          </v:shape>
          <o:OLEObject Type="Embed" ProgID="Equation.3" ShapeID="_x0000_i1204" DrawAspect="Content" ObjectID="_1791874722" r:id="rId271"/>
        </w:object>
      </w:r>
      <w:bookmarkEnd w:id="7"/>
      <w:r w:rsidR="00D175D7" w:rsidRPr="00A66862">
        <w:rPr>
          <w:rFonts w:ascii="Arial" w:eastAsia="Times New Roman" w:hAnsi="Arial" w:cs="Arial"/>
          <w:bCs/>
          <w:sz w:val="24"/>
          <w:szCs w:val="24"/>
        </w:rPr>
        <w:tab/>
      </w:r>
      <w:r w:rsidR="00D175D7" w:rsidRPr="00A66862">
        <w:rPr>
          <w:rFonts w:ascii="Arial" w:eastAsia="Times New Roman" w:hAnsi="Arial" w:cs="Arial"/>
          <w:bCs/>
          <w:sz w:val="24"/>
          <w:szCs w:val="24"/>
        </w:rPr>
        <w:tab/>
      </w:r>
      <w:r w:rsidR="00D175D7" w:rsidRPr="00A66862">
        <w:rPr>
          <w:rFonts w:ascii="Arial" w:eastAsia="Times New Roman" w:hAnsi="Arial" w:cs="Arial"/>
          <w:bCs/>
          <w:sz w:val="24"/>
          <w:szCs w:val="24"/>
        </w:rPr>
        <w:tab/>
      </w:r>
      <w:r w:rsidR="00D175D7" w:rsidRPr="00A66862">
        <w:rPr>
          <w:rFonts w:ascii="Arial" w:eastAsia="Times New Roman" w:hAnsi="Arial" w:cs="Arial"/>
          <w:bCs/>
          <w:sz w:val="24"/>
          <w:szCs w:val="24"/>
        </w:rPr>
        <w:tab/>
      </w:r>
      <w:r w:rsidR="00D175D7" w:rsidRPr="00A66862">
        <w:rPr>
          <w:rFonts w:ascii="Arial" w:eastAsia="Times New Roman" w:hAnsi="Arial" w:cs="Arial"/>
          <w:bCs/>
          <w:sz w:val="24"/>
          <w:szCs w:val="24"/>
        </w:rPr>
        <w:tab/>
      </w:r>
      <w:r w:rsidR="00D175D7" w:rsidRPr="00A66862">
        <w:rPr>
          <w:rFonts w:ascii="Arial" w:eastAsia="Times New Roman" w:hAnsi="Arial" w:cs="Arial"/>
          <w:bCs/>
          <w:sz w:val="24"/>
          <w:szCs w:val="24"/>
        </w:rPr>
        <w:tab/>
      </w:r>
      <w:r w:rsidR="007E53AB" w:rsidRPr="00A66862">
        <w:rPr>
          <w:rFonts w:ascii="Arial" w:eastAsia="Times New Roman" w:hAnsi="Arial" w:cs="Arial"/>
          <w:bCs/>
          <w:sz w:val="24"/>
          <w:szCs w:val="24"/>
        </w:rPr>
        <w:t xml:space="preserve"> </w:t>
      </w:r>
      <w:r w:rsidR="00DC6238" w:rsidRPr="00A66862">
        <w:rPr>
          <w:rFonts w:ascii="Arial" w:eastAsia="Times New Roman" w:hAnsi="Arial" w:cs="Arial"/>
          <w:bCs/>
          <w:sz w:val="24"/>
          <w:szCs w:val="24"/>
        </w:rPr>
        <w:t xml:space="preserve">        </w:t>
      </w:r>
    </w:p>
    <w:p w:rsidR="009A56F2" w:rsidRDefault="009A56F2"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6331D9" w:rsidRPr="00A66862" w:rsidRDefault="006331D9" w:rsidP="00C15839">
      <w:pPr>
        <w:tabs>
          <w:tab w:val="left" w:pos="425"/>
        </w:tabs>
        <w:overflowPunct w:val="0"/>
        <w:autoSpaceDE w:val="0"/>
        <w:autoSpaceDN w:val="0"/>
        <w:adjustRightInd w:val="0"/>
        <w:spacing w:after="0" w:line="240" w:lineRule="auto"/>
        <w:jc w:val="both"/>
        <w:textAlignment w:val="baseline"/>
        <w:rPr>
          <w:rFonts w:ascii="Arial" w:eastAsia="Calibri" w:hAnsi="Arial" w:cs="Arial"/>
          <w:sz w:val="24"/>
          <w:szCs w:val="24"/>
        </w:rPr>
      </w:pPr>
      <w:r w:rsidRPr="00A66862">
        <w:rPr>
          <w:rFonts w:ascii="Arial" w:eastAsia="Times New Roman" w:hAnsi="Arial" w:cs="Arial"/>
          <w:bCs/>
          <w:sz w:val="24"/>
          <w:szCs w:val="24"/>
        </w:rPr>
        <w:t>pri čemu je</w:t>
      </w:r>
      <w:bookmarkEnd w:id="8"/>
      <w:r w:rsidR="00593589" w:rsidRPr="00A66862">
        <w:rPr>
          <w:rFonts w:ascii="Arial" w:eastAsia="Calibri" w:hAnsi="Arial" w:cs="Arial"/>
          <w:sz w:val="24"/>
          <w:szCs w:val="24"/>
        </w:rPr>
        <w:t xml:space="preserve"> </w:t>
      </w:r>
      <w:r w:rsidR="00C77F61" w:rsidRPr="00A66862">
        <w:rPr>
          <w:rFonts w:ascii="Arial" w:eastAsia="Calibri" w:hAnsi="Arial" w:cs="Arial"/>
          <w:position w:val="-12"/>
          <w:sz w:val="24"/>
          <w:szCs w:val="24"/>
        </w:rPr>
        <w:object w:dxaOrig="760" w:dyaOrig="360">
          <v:shape id="_x0000_i1205" type="#_x0000_t75" style="width:38.25pt;height:18.75pt" o:ole="">
            <v:imagedata r:id="rId272" o:title=""/>
          </v:shape>
          <o:OLEObject Type="Embed" ProgID="Equation.3" ShapeID="_x0000_i1205" DrawAspect="Content" ObjectID="_1791874723" r:id="rId273"/>
        </w:object>
      </w:r>
      <w:r w:rsidR="00593589" w:rsidRPr="00A66862">
        <w:rPr>
          <w:rFonts w:ascii="Arial" w:eastAsia="Calibri" w:hAnsi="Arial" w:cs="Arial"/>
          <w:sz w:val="24"/>
          <w:szCs w:val="24"/>
        </w:rPr>
        <w:t>.</w:t>
      </w:r>
    </w:p>
    <w:p w:rsidR="00894B24" w:rsidRPr="00A66862" w:rsidRDefault="00894B2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066D6B" w:rsidRPr="00A66862" w:rsidRDefault="00066D6B"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Količnik utrošene električne energije (koja se može izmjeriti) i maksimalne snage (koja se može izmjeriti) definiše </w:t>
      </w:r>
      <w:r w:rsidR="00936184" w:rsidRPr="00A66862">
        <w:rPr>
          <w:rFonts w:ascii="Arial" w:eastAsia="Times New Roman" w:hAnsi="Arial" w:cs="Arial"/>
          <w:bCs/>
          <w:sz w:val="24"/>
          <w:szCs w:val="24"/>
        </w:rPr>
        <w:t xml:space="preserve">vrijeme </w:t>
      </w:r>
      <w:r w:rsidRPr="00A66862">
        <w:rPr>
          <w:rFonts w:ascii="Arial" w:eastAsia="Times New Roman" w:hAnsi="Arial" w:cs="Arial"/>
          <w:bCs/>
          <w:sz w:val="24"/>
          <w:szCs w:val="24"/>
        </w:rPr>
        <w:t xml:space="preserve">trajanje vršne snage </w:t>
      </w:r>
      <w:bookmarkStart w:id="9" w:name="_Hlk27422631"/>
      <w:r w:rsidR="00C77F61" w:rsidRPr="00A66862">
        <w:rPr>
          <w:rFonts w:ascii="Arial" w:eastAsia="Calibri" w:hAnsi="Arial" w:cs="Arial"/>
          <w:position w:val="-12"/>
          <w:sz w:val="24"/>
          <w:szCs w:val="24"/>
        </w:rPr>
        <w:object w:dxaOrig="300" w:dyaOrig="360">
          <v:shape id="_x0000_i1206" type="#_x0000_t75" style="width:15pt;height:18.75pt" o:ole="">
            <v:imagedata r:id="rId274" o:title=""/>
          </v:shape>
          <o:OLEObject Type="Embed" ProgID="Equation.3" ShapeID="_x0000_i1206" DrawAspect="Content" ObjectID="_1791874724" r:id="rId275"/>
        </w:object>
      </w:r>
      <w:bookmarkEnd w:id="9"/>
      <w:r w:rsidRPr="00A66862">
        <w:rPr>
          <w:rFonts w:ascii="Arial" w:eastAsia="Times New Roman" w:hAnsi="Arial" w:cs="Arial"/>
          <w:bCs/>
          <w:sz w:val="24"/>
          <w:szCs w:val="24"/>
        </w:rPr>
        <w:t>, bilo da se radi o vremenskom periodu od jednog dana,</w:t>
      </w:r>
      <w:r w:rsidR="00936184" w:rsidRPr="00A66862">
        <w:rPr>
          <w:rFonts w:ascii="Arial" w:eastAsia="Times New Roman" w:hAnsi="Arial" w:cs="Arial"/>
          <w:bCs/>
          <w:sz w:val="24"/>
          <w:szCs w:val="24"/>
        </w:rPr>
        <w:t xml:space="preserve"> sedmice, </w:t>
      </w:r>
      <w:r w:rsidRPr="00A66862">
        <w:rPr>
          <w:rFonts w:ascii="Arial" w:eastAsia="Times New Roman" w:hAnsi="Arial" w:cs="Arial"/>
          <w:bCs/>
          <w:sz w:val="24"/>
          <w:szCs w:val="24"/>
        </w:rPr>
        <w:t>mjeseca, godine ili ma kom drugom.</w:t>
      </w:r>
    </w:p>
    <w:p w:rsidR="00066D6B" w:rsidRPr="00A66862" w:rsidRDefault="00066D6B"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6331D9" w:rsidRPr="00A66862" w:rsidRDefault="006331D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 xml:space="preserve">Između parametara </w:t>
      </w:r>
      <w:r w:rsidR="00C77F61" w:rsidRPr="00A66862">
        <w:rPr>
          <w:rFonts w:ascii="Arial" w:eastAsia="Calibri" w:hAnsi="Arial" w:cs="Arial"/>
          <w:position w:val="-6"/>
          <w:sz w:val="24"/>
          <w:szCs w:val="24"/>
        </w:rPr>
        <w:object w:dxaOrig="279" w:dyaOrig="220">
          <v:shape id="_x0000_i1207" type="#_x0000_t75" style="width:15pt;height:11.25pt" o:ole="">
            <v:imagedata r:id="rId276" o:title=""/>
          </v:shape>
          <o:OLEObject Type="Embed" ProgID="Equation.3" ShapeID="_x0000_i1207" DrawAspect="Content" ObjectID="_1791874725" r:id="rId277"/>
        </w:object>
      </w:r>
      <w:r w:rsidRPr="00A66862">
        <w:rPr>
          <w:rFonts w:ascii="Arial" w:eastAsia="Times New Roman" w:hAnsi="Arial" w:cs="Arial"/>
          <w:bCs/>
          <w:sz w:val="24"/>
          <w:szCs w:val="24"/>
        </w:rPr>
        <w:t xml:space="preserve"> i </w:t>
      </w:r>
      <w:r w:rsidR="00C77F61" w:rsidRPr="00A66862">
        <w:rPr>
          <w:rFonts w:ascii="Arial" w:eastAsia="Calibri" w:hAnsi="Arial" w:cs="Arial"/>
          <w:position w:val="-12"/>
          <w:sz w:val="24"/>
          <w:szCs w:val="24"/>
        </w:rPr>
        <w:object w:dxaOrig="300" w:dyaOrig="360">
          <v:shape id="_x0000_i1208" type="#_x0000_t75" style="width:15pt;height:18.75pt" o:ole="">
            <v:imagedata r:id="rId278" o:title=""/>
          </v:shape>
          <o:OLEObject Type="Embed" ProgID="Equation.3" ShapeID="_x0000_i1208" DrawAspect="Content" ObjectID="_1791874726" r:id="rId279"/>
        </w:object>
      </w:r>
      <w:r w:rsidR="00E61997" w:rsidRPr="00A66862">
        <w:rPr>
          <w:rFonts w:ascii="Arial" w:eastAsia="Calibri" w:hAnsi="Arial" w:cs="Arial"/>
          <w:sz w:val="24"/>
          <w:szCs w:val="24"/>
        </w:rPr>
        <w:t xml:space="preserve"> </w:t>
      </w:r>
      <w:r w:rsidRPr="00A66862">
        <w:rPr>
          <w:rFonts w:ascii="Arial" w:eastAsia="Times New Roman" w:hAnsi="Arial" w:cs="Arial"/>
          <w:bCs/>
          <w:sz w:val="24"/>
          <w:szCs w:val="24"/>
        </w:rPr>
        <w:t>važi odnos:</w:t>
      </w:r>
    </w:p>
    <w:p w:rsidR="006331D9" w:rsidRPr="00A66862" w:rsidRDefault="006331D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ab/>
      </w:r>
      <w:r w:rsidRPr="00A66862">
        <w:rPr>
          <w:rFonts w:ascii="Arial" w:eastAsia="Times New Roman" w:hAnsi="Arial" w:cs="Arial"/>
          <w:bCs/>
          <w:sz w:val="24"/>
          <w:szCs w:val="24"/>
        </w:rPr>
        <w:tab/>
      </w:r>
      <w:r w:rsidRPr="00A66862">
        <w:rPr>
          <w:rFonts w:ascii="Arial" w:eastAsia="Times New Roman" w:hAnsi="Arial" w:cs="Arial"/>
          <w:bCs/>
          <w:sz w:val="24"/>
          <w:szCs w:val="24"/>
        </w:rPr>
        <w:tab/>
      </w:r>
      <w:r w:rsidRPr="00A66862">
        <w:rPr>
          <w:rFonts w:ascii="Arial" w:eastAsia="Times New Roman" w:hAnsi="Arial" w:cs="Arial"/>
          <w:bCs/>
          <w:sz w:val="24"/>
          <w:szCs w:val="24"/>
        </w:rPr>
        <w:tab/>
      </w:r>
    </w:p>
    <w:p w:rsidR="00ED6A5F" w:rsidRPr="00A66862" w:rsidRDefault="009B27A2"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bookmarkStart w:id="10" w:name="_Hlk27437531"/>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Pr="00A66862">
        <w:rPr>
          <w:rFonts w:ascii="Arial" w:eastAsia="Calibri" w:hAnsi="Arial" w:cs="Arial"/>
          <w:sz w:val="24"/>
          <w:szCs w:val="24"/>
        </w:rPr>
        <w:tab/>
      </w:r>
      <w:r w:rsidR="009A56F2" w:rsidRPr="00A66862">
        <w:rPr>
          <w:rFonts w:ascii="Arial" w:eastAsia="Calibri" w:hAnsi="Arial" w:cs="Arial"/>
          <w:position w:val="-24"/>
          <w:sz w:val="24"/>
          <w:szCs w:val="24"/>
        </w:rPr>
        <w:object w:dxaOrig="900" w:dyaOrig="639">
          <v:shape id="_x0000_i1638" type="#_x0000_t75" style="width:45pt;height:31.5pt" o:ole="">
            <v:imagedata r:id="rId280" o:title=""/>
          </v:shape>
          <o:OLEObject Type="Embed" ProgID="Equation.3" ShapeID="_x0000_i1638" DrawAspect="Content" ObjectID="_1791874727" r:id="rId281"/>
        </w:object>
      </w:r>
      <w:r w:rsidR="006331D9" w:rsidRPr="00A66862">
        <w:rPr>
          <w:rFonts w:ascii="Arial" w:eastAsia="Times New Roman" w:hAnsi="Arial" w:cs="Arial"/>
          <w:bCs/>
          <w:sz w:val="24"/>
          <w:szCs w:val="24"/>
        </w:rPr>
        <w:tab/>
      </w:r>
      <w:r w:rsidR="006331D9" w:rsidRPr="00A66862">
        <w:rPr>
          <w:rFonts w:ascii="Arial" w:eastAsia="Times New Roman" w:hAnsi="Arial" w:cs="Arial"/>
          <w:bCs/>
          <w:sz w:val="24"/>
          <w:szCs w:val="24"/>
        </w:rPr>
        <w:tab/>
      </w:r>
      <w:r w:rsidR="006331D9" w:rsidRPr="00A66862">
        <w:rPr>
          <w:rFonts w:ascii="Arial" w:eastAsia="Times New Roman" w:hAnsi="Arial" w:cs="Arial"/>
          <w:bCs/>
          <w:sz w:val="24"/>
          <w:szCs w:val="24"/>
        </w:rPr>
        <w:tab/>
      </w:r>
      <w:r w:rsidR="006331D9" w:rsidRPr="00A66862">
        <w:rPr>
          <w:rFonts w:ascii="Arial" w:eastAsia="Times New Roman" w:hAnsi="Arial" w:cs="Arial"/>
          <w:bCs/>
          <w:sz w:val="24"/>
          <w:szCs w:val="24"/>
        </w:rPr>
        <w:tab/>
      </w:r>
      <w:r w:rsidR="006331D9" w:rsidRPr="00A66862">
        <w:rPr>
          <w:rFonts w:ascii="Arial" w:eastAsia="Times New Roman" w:hAnsi="Arial" w:cs="Arial"/>
          <w:bCs/>
          <w:sz w:val="24"/>
          <w:szCs w:val="24"/>
        </w:rPr>
        <w:tab/>
      </w:r>
      <w:r w:rsidR="007E53AB" w:rsidRPr="00A66862">
        <w:rPr>
          <w:rFonts w:ascii="Arial" w:eastAsia="Times New Roman" w:hAnsi="Arial" w:cs="Arial"/>
          <w:bCs/>
          <w:sz w:val="24"/>
          <w:szCs w:val="24"/>
        </w:rPr>
        <w:t xml:space="preserve"> </w:t>
      </w:r>
      <w:r w:rsidRPr="00A66862">
        <w:rPr>
          <w:rFonts w:ascii="Arial" w:eastAsia="Times New Roman" w:hAnsi="Arial" w:cs="Arial"/>
          <w:bCs/>
          <w:sz w:val="24"/>
          <w:szCs w:val="24"/>
        </w:rPr>
        <w:tab/>
      </w:r>
      <w:r w:rsidR="007E53AB" w:rsidRPr="00A66862">
        <w:rPr>
          <w:rFonts w:ascii="Arial" w:eastAsia="Times New Roman" w:hAnsi="Arial" w:cs="Arial"/>
          <w:bCs/>
          <w:sz w:val="24"/>
          <w:szCs w:val="24"/>
        </w:rPr>
        <w:t xml:space="preserve"> </w:t>
      </w:r>
      <w:r w:rsidR="00DC6238" w:rsidRPr="00A66862">
        <w:rPr>
          <w:rFonts w:ascii="Arial" w:eastAsia="Times New Roman" w:hAnsi="Arial" w:cs="Arial"/>
          <w:bCs/>
          <w:sz w:val="24"/>
          <w:szCs w:val="24"/>
        </w:rPr>
        <w:t xml:space="preserve">        </w:t>
      </w:r>
      <w:bookmarkEnd w:id="10"/>
    </w:p>
    <w:p w:rsidR="00C15839" w:rsidRPr="00A66862" w:rsidRDefault="00C1583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936184" w:rsidRPr="00A66862" w:rsidRDefault="00ED6A5F"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N</w:t>
      </w:r>
      <w:r w:rsidR="00936184" w:rsidRPr="00A66862">
        <w:rPr>
          <w:rFonts w:ascii="Arial" w:eastAsia="Times New Roman" w:hAnsi="Arial" w:cs="Arial"/>
          <w:bCs/>
          <w:sz w:val="24"/>
          <w:szCs w:val="24"/>
        </w:rPr>
        <w:t>ajčešća upotreba</w:t>
      </w:r>
      <w:r w:rsidR="00936184" w:rsidRPr="00A66862">
        <w:rPr>
          <w:rFonts w:ascii="Arial" w:eastAsia="Times New Roman" w:hAnsi="Arial" w:cs="Arial"/>
          <w:b/>
          <w:i/>
          <w:iCs/>
          <w:sz w:val="24"/>
          <w:szCs w:val="24"/>
        </w:rPr>
        <w:t xml:space="preserve"> </w:t>
      </w:r>
      <w:r w:rsidR="009A56F2" w:rsidRPr="009A56F2">
        <w:rPr>
          <w:rFonts w:ascii="Arial" w:eastAsia="Calibri" w:hAnsi="Arial" w:cs="Arial"/>
          <w:position w:val="-10"/>
          <w:sz w:val="24"/>
          <w:szCs w:val="24"/>
        </w:rPr>
        <w:object w:dxaOrig="340" w:dyaOrig="340">
          <v:shape id="_x0000_i1646" type="#_x0000_t75" style="width:17.25pt;height:18pt" o:ole="">
            <v:imagedata r:id="rId282" o:title=""/>
          </v:shape>
          <o:OLEObject Type="Embed" ProgID="Equation.3" ShapeID="_x0000_i1646" DrawAspect="Content" ObjectID="_1791874728" r:id="rId283"/>
        </w:object>
      </w:r>
      <w:r w:rsidR="00C83CC9" w:rsidRPr="00A66862">
        <w:rPr>
          <w:rFonts w:ascii="Arial" w:eastAsia="Calibri" w:hAnsi="Arial" w:cs="Arial"/>
          <w:sz w:val="24"/>
          <w:szCs w:val="24"/>
        </w:rPr>
        <w:t xml:space="preserve"> </w:t>
      </w:r>
      <w:r w:rsidR="00936184" w:rsidRPr="00A66862">
        <w:rPr>
          <w:rFonts w:ascii="Arial" w:eastAsia="Times New Roman" w:hAnsi="Arial" w:cs="Arial"/>
          <w:bCs/>
          <w:sz w:val="24"/>
          <w:szCs w:val="24"/>
        </w:rPr>
        <w:t xml:space="preserve">je kod godišnjeg dijagrama opterećenja, a faktora opterećenja </w:t>
      </w:r>
      <w:r w:rsidR="009A56F2" w:rsidRPr="009A56F2">
        <w:rPr>
          <w:rFonts w:ascii="Arial" w:eastAsia="Calibri" w:hAnsi="Arial" w:cs="Arial"/>
          <w:position w:val="-4"/>
          <w:sz w:val="24"/>
          <w:szCs w:val="24"/>
        </w:rPr>
        <w:object w:dxaOrig="300" w:dyaOrig="220">
          <v:shape id="_x0000_i1644" type="#_x0000_t75" style="width:16.5pt;height:11.25pt" o:ole="">
            <v:imagedata r:id="rId284" o:title=""/>
          </v:shape>
          <o:OLEObject Type="Embed" ProgID="Equation.3" ShapeID="_x0000_i1644" DrawAspect="Content" ObjectID="_1791874729" r:id="rId285"/>
        </w:object>
      </w:r>
      <w:r w:rsidR="00936184" w:rsidRPr="00A66862">
        <w:rPr>
          <w:rFonts w:ascii="Arial" w:eastAsia="Times New Roman" w:hAnsi="Arial" w:cs="Arial"/>
          <w:bCs/>
          <w:sz w:val="24"/>
          <w:szCs w:val="24"/>
        </w:rPr>
        <w:t xml:space="preserve"> ko</w:t>
      </w:r>
      <w:r w:rsidR="00043062" w:rsidRPr="00A66862">
        <w:rPr>
          <w:rFonts w:ascii="Arial" w:eastAsia="Times New Roman" w:hAnsi="Arial" w:cs="Arial"/>
          <w:bCs/>
          <w:sz w:val="24"/>
          <w:szCs w:val="24"/>
        </w:rPr>
        <w:t>d dnevnog dijagrama opterećenja.</w:t>
      </w:r>
    </w:p>
    <w:p w:rsidR="00936184" w:rsidRPr="00A66862" w:rsidRDefault="0093618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sz w:val="24"/>
          <w:szCs w:val="24"/>
        </w:rPr>
      </w:pPr>
    </w:p>
    <w:p w:rsidR="00936184" w:rsidRPr="00A66862" w:rsidRDefault="009F367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Faktor opterećenja </w:t>
      </w:r>
      <w:r w:rsidR="009A56F2" w:rsidRPr="009A56F2">
        <w:rPr>
          <w:rFonts w:ascii="Arial" w:eastAsia="Calibri" w:hAnsi="Arial" w:cs="Arial"/>
          <w:position w:val="-4"/>
          <w:sz w:val="24"/>
          <w:szCs w:val="24"/>
        </w:rPr>
        <w:object w:dxaOrig="300" w:dyaOrig="220">
          <v:shape id="_x0000_i1640" type="#_x0000_t75" style="width:16.5pt;height:11.25pt" o:ole="">
            <v:imagedata r:id="rId286" o:title=""/>
          </v:shape>
          <o:OLEObject Type="Embed" ProgID="Equation.3" ShapeID="_x0000_i1640" DrawAspect="Content" ObjectID="_1791874730" r:id="rId287"/>
        </w:object>
      </w:r>
      <w:r w:rsidRPr="00A66862">
        <w:rPr>
          <w:rFonts w:ascii="Arial" w:eastAsia="Times New Roman" w:hAnsi="Arial" w:cs="Arial"/>
          <w:sz w:val="24"/>
          <w:szCs w:val="24"/>
        </w:rPr>
        <w:t xml:space="preserve"> je pokazatelj racionalnosti potrošnje, odnosno iskoristivosti postrojenja EDS-a. Sistem sa manjim faktorom opterećenja ima slabije iskorišćenje postrojenja, odnosno slabije organizovanu i vremenski raspoređenu potrošnju. Praktično, povećanje </w:t>
      </w:r>
      <w:r w:rsidR="009A56F2" w:rsidRPr="009A56F2">
        <w:rPr>
          <w:rFonts w:ascii="Arial" w:eastAsia="Calibri" w:hAnsi="Arial" w:cs="Arial"/>
          <w:position w:val="-4"/>
          <w:sz w:val="24"/>
          <w:szCs w:val="24"/>
        </w:rPr>
        <w:object w:dxaOrig="300" w:dyaOrig="220">
          <v:shape id="_x0000_i1642" type="#_x0000_t75" style="width:14.25pt;height:10.5pt" o:ole="">
            <v:imagedata r:id="rId288" o:title=""/>
          </v:shape>
          <o:OLEObject Type="Embed" ProgID="Equation.3" ShapeID="_x0000_i1642" DrawAspect="Content" ObjectID="_1791874731" r:id="rId289"/>
        </w:object>
      </w:r>
      <w:r w:rsidRPr="00A66862">
        <w:rPr>
          <w:rFonts w:ascii="Arial" w:eastAsia="Times New Roman" w:hAnsi="Arial" w:cs="Arial"/>
          <w:sz w:val="24"/>
          <w:szCs w:val="24"/>
        </w:rPr>
        <w:t>znači uštedu u izgradnji EDS-a, i ujedno racionalno korišćenje električne energije.</w:t>
      </w:r>
    </w:p>
    <w:p w:rsidR="00936184" w:rsidRPr="00A66862" w:rsidRDefault="0093618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6A7EC4" w:rsidRPr="00A66862" w:rsidRDefault="00AE2215"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t>D</w:t>
      </w:r>
      <w:r w:rsidR="006A7EC4" w:rsidRPr="00A66862">
        <w:rPr>
          <w:rFonts w:ascii="Arial" w:eastAsia="Times New Roman" w:hAnsi="Arial" w:cs="Arial"/>
          <w:bCs/>
          <w:sz w:val="24"/>
          <w:szCs w:val="24"/>
        </w:rPr>
        <w:t>ijagrami opterećenja se daju ne samo za elektrodistri</w:t>
      </w:r>
      <w:r w:rsidR="00016D32" w:rsidRPr="00A66862">
        <w:rPr>
          <w:rFonts w:ascii="Arial" w:eastAsia="Times New Roman" w:hAnsi="Arial" w:cs="Arial"/>
          <w:bCs/>
          <w:sz w:val="24"/>
          <w:szCs w:val="24"/>
        </w:rPr>
        <w:t>butivni konzum, odnosno za nivo JVO, već i za dio konzuma, kao i za potrošnju na nivou pojedinih elemen</w:t>
      </w:r>
      <w:r w:rsidR="007E53AB" w:rsidRPr="00A66862">
        <w:rPr>
          <w:rFonts w:ascii="Arial" w:eastAsia="Times New Roman" w:hAnsi="Arial" w:cs="Arial"/>
          <w:bCs/>
          <w:sz w:val="24"/>
          <w:szCs w:val="24"/>
        </w:rPr>
        <w:t xml:space="preserve">ata EDS-a, npr za napojnu transformatorsku stanicu - NTS ili DTS. </w:t>
      </w:r>
      <w:r w:rsidR="00A02483" w:rsidRPr="00A66862">
        <w:rPr>
          <w:rFonts w:ascii="Arial" w:eastAsia="Times New Roman" w:hAnsi="Arial" w:cs="Arial"/>
          <w:bCs/>
          <w:sz w:val="24"/>
          <w:szCs w:val="24"/>
        </w:rPr>
        <w:t xml:space="preserve">Takođe, </w:t>
      </w:r>
      <w:r w:rsidR="00635987" w:rsidRPr="00A66862">
        <w:rPr>
          <w:rFonts w:ascii="Arial" w:eastAsia="Times New Roman" w:hAnsi="Arial" w:cs="Arial"/>
          <w:bCs/>
          <w:sz w:val="24"/>
          <w:szCs w:val="24"/>
        </w:rPr>
        <w:t>prisutni su</w:t>
      </w:r>
      <w:r w:rsidR="00A02483" w:rsidRPr="00A66862">
        <w:rPr>
          <w:rFonts w:ascii="Arial" w:eastAsia="Times New Roman" w:hAnsi="Arial" w:cs="Arial"/>
          <w:bCs/>
          <w:sz w:val="24"/>
          <w:szCs w:val="24"/>
        </w:rPr>
        <w:t xml:space="preserve"> i </w:t>
      </w:r>
      <w:r w:rsidR="00027700" w:rsidRPr="00A66862">
        <w:rPr>
          <w:rFonts w:ascii="Arial" w:eastAsia="Times New Roman" w:hAnsi="Arial" w:cs="Arial"/>
          <w:bCs/>
          <w:sz w:val="24"/>
          <w:szCs w:val="24"/>
        </w:rPr>
        <w:t>na</w:t>
      </w:r>
      <w:r w:rsidR="00A02483" w:rsidRPr="00A66862">
        <w:rPr>
          <w:rFonts w:ascii="Arial" w:eastAsia="Times New Roman" w:hAnsi="Arial" w:cs="Arial"/>
          <w:bCs/>
          <w:sz w:val="24"/>
          <w:szCs w:val="24"/>
        </w:rPr>
        <w:t xml:space="preserve"> nivou EES-a, kao i </w:t>
      </w:r>
      <w:r w:rsidR="00E61997" w:rsidRPr="00A66862">
        <w:rPr>
          <w:rFonts w:ascii="Arial" w:eastAsia="Times New Roman" w:hAnsi="Arial" w:cs="Arial"/>
          <w:bCs/>
          <w:sz w:val="24"/>
          <w:szCs w:val="24"/>
        </w:rPr>
        <w:t xml:space="preserve">za </w:t>
      </w:r>
      <w:r w:rsidR="00A02483" w:rsidRPr="00A66862">
        <w:rPr>
          <w:rFonts w:ascii="Arial" w:eastAsia="Times New Roman" w:hAnsi="Arial" w:cs="Arial"/>
          <w:bCs/>
          <w:sz w:val="24"/>
          <w:szCs w:val="24"/>
        </w:rPr>
        <w:t>podsistem</w:t>
      </w:r>
      <w:r w:rsidR="00E61997" w:rsidRPr="00A66862">
        <w:rPr>
          <w:rFonts w:ascii="Arial" w:eastAsia="Times New Roman" w:hAnsi="Arial" w:cs="Arial"/>
          <w:bCs/>
          <w:sz w:val="24"/>
          <w:szCs w:val="24"/>
        </w:rPr>
        <w:t>e</w:t>
      </w:r>
      <w:r w:rsidR="00A02483" w:rsidRPr="00A66862">
        <w:rPr>
          <w:rFonts w:ascii="Arial" w:eastAsia="Times New Roman" w:hAnsi="Arial" w:cs="Arial"/>
          <w:bCs/>
          <w:sz w:val="24"/>
          <w:szCs w:val="24"/>
        </w:rPr>
        <w:t xml:space="preserve"> proizvodnje i prenosa. </w:t>
      </w:r>
    </w:p>
    <w:p w:rsidR="00936184" w:rsidRPr="00A66862" w:rsidRDefault="009F367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Cs/>
          <w:sz w:val="24"/>
          <w:szCs w:val="24"/>
        </w:rPr>
        <w:lastRenderedPageBreak/>
        <w:t>Sa naponskim nivoom, mijenjaju se i parametri dijagrama opterećenja. Tako</w:t>
      </w:r>
      <w:r w:rsidR="00635987" w:rsidRPr="00A66862">
        <w:rPr>
          <w:rFonts w:ascii="Arial" w:eastAsia="Times New Roman" w:hAnsi="Arial" w:cs="Arial"/>
          <w:bCs/>
          <w:sz w:val="24"/>
          <w:szCs w:val="24"/>
        </w:rPr>
        <w:t xml:space="preserve">, </w:t>
      </w:r>
      <w:r w:rsidR="00C77F61" w:rsidRPr="00A66862">
        <w:rPr>
          <w:rFonts w:ascii="Arial" w:eastAsia="Calibri" w:hAnsi="Arial" w:cs="Arial"/>
          <w:position w:val="-12"/>
          <w:sz w:val="24"/>
          <w:szCs w:val="24"/>
        </w:rPr>
        <w:object w:dxaOrig="300" w:dyaOrig="360">
          <v:shape id="_x0000_i1214" type="#_x0000_t75" style="width:15pt;height:18.75pt" o:ole="">
            <v:imagedata r:id="rId290" o:title=""/>
          </v:shape>
          <o:OLEObject Type="Embed" ProgID="Equation.3" ShapeID="_x0000_i1214" DrawAspect="Content" ObjectID="_1791874732" r:id="rId291"/>
        </w:object>
      </w:r>
      <w:r w:rsidR="00A02483" w:rsidRPr="00A66862">
        <w:rPr>
          <w:rFonts w:ascii="Arial" w:eastAsia="Times New Roman" w:hAnsi="Arial" w:cs="Arial"/>
          <w:bCs/>
          <w:sz w:val="24"/>
          <w:szCs w:val="24"/>
        </w:rPr>
        <w:t xml:space="preserve"> </w:t>
      </w:r>
      <w:r w:rsidR="00635987" w:rsidRPr="00A66862">
        <w:rPr>
          <w:rFonts w:ascii="Arial" w:eastAsia="Times New Roman" w:hAnsi="Arial" w:cs="Arial"/>
          <w:bCs/>
          <w:sz w:val="24"/>
          <w:szCs w:val="24"/>
        </w:rPr>
        <w:t xml:space="preserve">godišnjeg dijagrama opterećenja </w:t>
      </w:r>
      <w:r w:rsidR="00A02483" w:rsidRPr="00A66862">
        <w:rPr>
          <w:rFonts w:ascii="Arial" w:eastAsia="Times New Roman" w:hAnsi="Arial" w:cs="Arial"/>
          <w:bCs/>
          <w:sz w:val="24"/>
          <w:szCs w:val="24"/>
        </w:rPr>
        <w:t>raste sa naponsk</w:t>
      </w:r>
      <w:r w:rsidR="00E61997" w:rsidRPr="00A66862">
        <w:rPr>
          <w:rFonts w:ascii="Arial" w:eastAsia="Times New Roman" w:hAnsi="Arial" w:cs="Arial"/>
          <w:bCs/>
          <w:sz w:val="24"/>
          <w:szCs w:val="24"/>
        </w:rPr>
        <w:t>im</w:t>
      </w:r>
      <w:r w:rsidR="00A02483" w:rsidRPr="00A66862">
        <w:rPr>
          <w:rFonts w:ascii="Arial" w:eastAsia="Times New Roman" w:hAnsi="Arial" w:cs="Arial"/>
          <w:bCs/>
          <w:sz w:val="24"/>
          <w:szCs w:val="24"/>
        </w:rPr>
        <w:t xml:space="preserve"> nivo</w:t>
      </w:r>
      <w:r w:rsidR="00E61997" w:rsidRPr="00A66862">
        <w:rPr>
          <w:rFonts w:ascii="Arial" w:eastAsia="Times New Roman" w:hAnsi="Arial" w:cs="Arial"/>
          <w:bCs/>
          <w:sz w:val="24"/>
          <w:szCs w:val="24"/>
        </w:rPr>
        <w:t>m</w:t>
      </w:r>
      <w:r w:rsidR="00A02483" w:rsidRPr="00A66862">
        <w:rPr>
          <w:rFonts w:ascii="Arial" w:eastAsia="Times New Roman" w:hAnsi="Arial" w:cs="Arial"/>
          <w:bCs/>
          <w:sz w:val="24"/>
          <w:szCs w:val="24"/>
        </w:rPr>
        <w:t xml:space="preserve">, </w:t>
      </w:r>
      <w:r w:rsidR="00F563B0" w:rsidRPr="00A66862">
        <w:rPr>
          <w:rFonts w:ascii="Arial" w:eastAsia="Times New Roman" w:hAnsi="Arial" w:cs="Arial"/>
          <w:bCs/>
          <w:sz w:val="24"/>
          <w:szCs w:val="24"/>
        </w:rPr>
        <w:t>od</w:t>
      </w:r>
      <w:r w:rsidR="00635987" w:rsidRPr="00A66862">
        <w:rPr>
          <w:rFonts w:ascii="Arial" w:eastAsia="Times New Roman" w:hAnsi="Arial" w:cs="Arial"/>
          <w:bCs/>
          <w:sz w:val="24"/>
          <w:szCs w:val="24"/>
        </w:rPr>
        <w:t xml:space="preserve"> nešto iznad 500 h za NN </w:t>
      </w:r>
      <w:r w:rsidR="00857DA5" w:rsidRPr="00A66862">
        <w:rPr>
          <w:rFonts w:ascii="Arial" w:eastAsia="Times New Roman" w:hAnsi="Arial" w:cs="Arial"/>
          <w:bCs/>
          <w:sz w:val="24"/>
          <w:szCs w:val="24"/>
        </w:rPr>
        <w:t xml:space="preserve">i </w:t>
      </w:r>
      <w:r w:rsidR="00635987" w:rsidRPr="00A66862">
        <w:rPr>
          <w:rFonts w:ascii="Arial" w:eastAsia="Times New Roman" w:hAnsi="Arial" w:cs="Arial"/>
          <w:bCs/>
          <w:sz w:val="24"/>
          <w:szCs w:val="24"/>
        </w:rPr>
        <w:t xml:space="preserve">do 6000 h za nivo </w:t>
      </w:r>
      <w:r w:rsidR="00A02483" w:rsidRPr="00A66862">
        <w:rPr>
          <w:rFonts w:ascii="Arial" w:eastAsia="Times New Roman" w:hAnsi="Arial" w:cs="Arial"/>
          <w:bCs/>
          <w:sz w:val="24"/>
          <w:szCs w:val="24"/>
        </w:rPr>
        <w:t>400 kV</w:t>
      </w:r>
      <w:r w:rsidR="00635987" w:rsidRPr="00A66862">
        <w:rPr>
          <w:rFonts w:ascii="Arial" w:eastAsia="Times New Roman" w:hAnsi="Arial" w:cs="Arial"/>
          <w:bCs/>
          <w:sz w:val="24"/>
          <w:szCs w:val="24"/>
        </w:rPr>
        <w:t xml:space="preserve">. </w:t>
      </w:r>
    </w:p>
    <w:p w:rsidR="00635987" w:rsidRPr="00A66862" w:rsidRDefault="00635987"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016D32" w:rsidRPr="005B645D" w:rsidRDefault="00D175D7"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
          <w:color w:val="1B2BC7"/>
          <w:sz w:val="28"/>
          <w:szCs w:val="28"/>
          <w:u w:val="single"/>
        </w:rPr>
      </w:pPr>
      <w:r w:rsidRPr="005B645D">
        <w:rPr>
          <w:rFonts w:ascii="Arial" w:eastAsia="Times New Roman" w:hAnsi="Arial" w:cs="Arial"/>
          <w:b/>
          <w:color w:val="1B2BC7"/>
          <w:sz w:val="28"/>
          <w:szCs w:val="28"/>
          <w:u w:val="single"/>
        </w:rPr>
        <w:t>Distributivno opterećenje</w:t>
      </w:r>
      <w:r w:rsidR="00771D3C" w:rsidRPr="005B645D">
        <w:rPr>
          <w:rFonts w:ascii="Arial" w:eastAsia="Times New Roman" w:hAnsi="Arial" w:cs="Arial"/>
          <w:b/>
          <w:color w:val="1B2BC7"/>
          <w:sz w:val="28"/>
          <w:szCs w:val="28"/>
          <w:u w:val="single"/>
        </w:rPr>
        <w:t xml:space="preserve"> (DO)</w:t>
      </w:r>
    </w:p>
    <w:p w:rsidR="00C83CC9" w:rsidRPr="00A66862" w:rsidRDefault="00C83CC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016D32" w:rsidRPr="00A66862" w:rsidRDefault="009F367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
          <w:sz w:val="24"/>
          <w:szCs w:val="24"/>
        </w:rPr>
      </w:pPr>
      <w:r w:rsidRPr="00A66862">
        <w:rPr>
          <w:rFonts w:ascii="Arial" w:eastAsia="Times New Roman" w:hAnsi="Arial" w:cs="Arial"/>
          <w:bCs/>
          <w:sz w:val="24"/>
          <w:szCs w:val="24"/>
        </w:rPr>
        <w:t>Za dimenzionisnje i provjeru elemenata EDS-a</w:t>
      </w:r>
      <w:r w:rsidR="00857DA5" w:rsidRPr="00A66862">
        <w:rPr>
          <w:rFonts w:ascii="Arial" w:eastAsia="Times New Roman" w:hAnsi="Arial" w:cs="Arial"/>
          <w:bCs/>
          <w:sz w:val="24"/>
          <w:szCs w:val="24"/>
        </w:rPr>
        <w:t xml:space="preserve"> (dozvoljeno opterećenje TR i energetskih kablova)</w:t>
      </w:r>
      <w:r w:rsidRPr="00A66862">
        <w:rPr>
          <w:rFonts w:ascii="Arial" w:eastAsia="Times New Roman" w:hAnsi="Arial" w:cs="Arial"/>
          <w:bCs/>
          <w:sz w:val="24"/>
          <w:szCs w:val="24"/>
        </w:rPr>
        <w:t xml:space="preserve">, koristi se idealizovani </w:t>
      </w:r>
      <w:r w:rsidR="00F97339" w:rsidRPr="00A66862">
        <w:rPr>
          <w:rFonts w:ascii="Arial" w:eastAsia="Times New Roman" w:hAnsi="Arial" w:cs="Arial"/>
          <w:bCs/>
          <w:sz w:val="24"/>
          <w:szCs w:val="24"/>
        </w:rPr>
        <w:t xml:space="preserve">dnevni </w:t>
      </w:r>
      <w:r w:rsidRPr="00A66862">
        <w:rPr>
          <w:rFonts w:ascii="Arial" w:eastAsia="Times New Roman" w:hAnsi="Arial" w:cs="Arial"/>
          <w:bCs/>
          <w:sz w:val="24"/>
          <w:szCs w:val="24"/>
        </w:rPr>
        <w:t xml:space="preserve">dijagram </w:t>
      </w:r>
      <w:r w:rsidR="00F97339" w:rsidRPr="00A66862">
        <w:rPr>
          <w:rFonts w:ascii="Arial" w:eastAsia="Times New Roman" w:hAnsi="Arial" w:cs="Arial"/>
          <w:bCs/>
          <w:sz w:val="24"/>
          <w:szCs w:val="24"/>
        </w:rPr>
        <w:t xml:space="preserve">distributivnog </w:t>
      </w:r>
      <w:r w:rsidRPr="00A66862">
        <w:rPr>
          <w:rFonts w:ascii="Arial" w:eastAsia="Times New Roman" w:hAnsi="Arial" w:cs="Arial"/>
          <w:bCs/>
          <w:sz w:val="24"/>
          <w:szCs w:val="24"/>
        </w:rPr>
        <w:t xml:space="preserve">opterećenja, tzv. </w:t>
      </w:r>
      <w:r w:rsidRPr="00A66862">
        <w:rPr>
          <w:rFonts w:ascii="Arial" w:eastAsia="Times New Roman" w:hAnsi="Arial" w:cs="Arial"/>
          <w:b/>
          <w:sz w:val="24"/>
          <w:szCs w:val="24"/>
        </w:rPr>
        <w:t>distributivno opterećenje (DO).</w:t>
      </w:r>
    </w:p>
    <w:p w:rsidR="009F3674" w:rsidRPr="00A66862" w:rsidRDefault="009F3674"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857DA5" w:rsidRPr="00A66862" w:rsidRDefault="00857DA5"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Times New Roman" w:hAnsi="Arial" w:cs="Arial"/>
          <w:b/>
          <w:sz w:val="24"/>
          <w:szCs w:val="24"/>
        </w:rPr>
        <w:t xml:space="preserve">Distributivno opterećenje </w:t>
      </w:r>
      <w:r w:rsidR="00D8631F" w:rsidRPr="00A66862">
        <w:rPr>
          <w:rFonts w:ascii="Arial" w:eastAsia="Times New Roman" w:hAnsi="Arial" w:cs="Arial"/>
          <w:b/>
          <w:sz w:val="24"/>
          <w:szCs w:val="24"/>
        </w:rPr>
        <w:t>(DO)</w:t>
      </w:r>
      <w:r w:rsidR="00D8631F" w:rsidRPr="00A66862">
        <w:rPr>
          <w:rFonts w:ascii="Arial" w:eastAsia="Times New Roman" w:hAnsi="Arial" w:cs="Arial"/>
          <w:bCs/>
          <w:sz w:val="24"/>
          <w:szCs w:val="24"/>
        </w:rPr>
        <w:t xml:space="preserve"> </w:t>
      </w:r>
      <w:r w:rsidRPr="00A66862">
        <w:rPr>
          <w:rFonts w:ascii="Arial" w:eastAsia="Times New Roman" w:hAnsi="Arial" w:cs="Arial"/>
          <w:bCs/>
          <w:sz w:val="24"/>
          <w:szCs w:val="24"/>
        </w:rPr>
        <w:t xml:space="preserve">je </w:t>
      </w:r>
      <w:r w:rsidR="00F563B0" w:rsidRPr="00A66862">
        <w:rPr>
          <w:rFonts w:ascii="Arial" w:eastAsia="Times New Roman" w:hAnsi="Arial" w:cs="Arial"/>
          <w:bCs/>
          <w:sz w:val="24"/>
          <w:szCs w:val="24"/>
        </w:rPr>
        <w:t xml:space="preserve">ono opterećenje kod kojeg 10 h traje </w:t>
      </w:r>
      <w:r w:rsidRPr="00A66862">
        <w:rPr>
          <w:rFonts w:ascii="Arial" w:eastAsia="Times New Roman" w:hAnsi="Arial" w:cs="Arial"/>
          <w:bCs/>
          <w:sz w:val="24"/>
          <w:szCs w:val="24"/>
        </w:rPr>
        <w:t>vršno opterećenje, a isto toliko traje opterećenje jednako 60% vršnog opterećenja (</w:t>
      </w:r>
      <w:r w:rsidRPr="00A66862">
        <w:rPr>
          <w:rFonts w:ascii="Arial" w:eastAsia="Times New Roman" w:hAnsi="Arial" w:cs="Arial"/>
          <w:bCs/>
          <w:i/>
          <w:sz w:val="24"/>
          <w:szCs w:val="24"/>
        </w:rPr>
        <w:t xml:space="preserve">Slika </w:t>
      </w:r>
      <w:r w:rsidR="00C15839" w:rsidRPr="00A66862">
        <w:rPr>
          <w:rFonts w:ascii="Arial" w:eastAsia="Times New Roman" w:hAnsi="Arial" w:cs="Arial"/>
          <w:bCs/>
          <w:i/>
          <w:sz w:val="24"/>
          <w:szCs w:val="24"/>
        </w:rPr>
        <w:t>III</w:t>
      </w:r>
      <w:r w:rsidRPr="00A66862">
        <w:rPr>
          <w:rFonts w:ascii="Arial" w:eastAsia="Times New Roman" w:hAnsi="Arial" w:cs="Arial"/>
          <w:bCs/>
          <w:i/>
          <w:sz w:val="24"/>
          <w:szCs w:val="24"/>
        </w:rPr>
        <w:t>.</w:t>
      </w:r>
      <w:r w:rsidR="00B83D9D">
        <w:rPr>
          <w:rFonts w:ascii="Arial" w:eastAsia="Times New Roman" w:hAnsi="Arial" w:cs="Arial"/>
          <w:bCs/>
          <w:i/>
          <w:sz w:val="24"/>
          <w:szCs w:val="24"/>
        </w:rPr>
        <w:t>7</w:t>
      </w:r>
      <w:r w:rsidRPr="00A66862">
        <w:rPr>
          <w:rFonts w:ascii="Arial" w:eastAsia="Times New Roman" w:hAnsi="Arial" w:cs="Arial"/>
          <w:bCs/>
          <w:i/>
          <w:sz w:val="24"/>
          <w:szCs w:val="24"/>
        </w:rPr>
        <w:t>.</w:t>
      </w:r>
      <w:r w:rsidRPr="00A66862">
        <w:rPr>
          <w:rFonts w:ascii="Arial" w:eastAsia="Times New Roman" w:hAnsi="Arial" w:cs="Arial"/>
          <w:bCs/>
          <w:sz w:val="24"/>
          <w:szCs w:val="24"/>
        </w:rPr>
        <w:t>).</w:t>
      </w:r>
    </w:p>
    <w:p w:rsidR="00D45059" w:rsidRPr="00A66862" w:rsidRDefault="00D4505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D45059" w:rsidRPr="00A66862" w:rsidRDefault="00D4505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"Nepoznato" opterećenje </w:t>
      </w:r>
      <w:r w:rsidR="00C77F61" w:rsidRPr="00A66862">
        <w:rPr>
          <w:rFonts w:ascii="Arial" w:eastAsia="Calibri" w:hAnsi="Arial" w:cs="Arial"/>
          <w:position w:val="-12"/>
          <w:sz w:val="24"/>
          <w:szCs w:val="24"/>
        </w:rPr>
        <w:object w:dxaOrig="320" w:dyaOrig="360">
          <v:shape id="_x0000_i1215" type="#_x0000_t75" style="width:16.5pt;height:18.75pt" o:ole="">
            <v:imagedata r:id="rId292" o:title=""/>
          </v:shape>
          <o:OLEObject Type="Embed" ProgID="Equation.3" ShapeID="_x0000_i1215" DrawAspect="Content" ObjectID="_1791874733" r:id="rId293"/>
        </w:object>
      </w:r>
      <w:r w:rsidRPr="00A66862">
        <w:rPr>
          <w:rFonts w:ascii="Arial" w:eastAsia="Times New Roman" w:hAnsi="Arial" w:cs="Arial"/>
          <w:sz w:val="24"/>
          <w:szCs w:val="24"/>
        </w:rPr>
        <w:t xml:space="preserve">, određuje se na osnovu specifičnosti konkretnih konzuma. </w:t>
      </w:r>
    </w:p>
    <w:p w:rsidR="00D45059" w:rsidRPr="00A66862" w:rsidRDefault="00D4505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sz w:val="24"/>
          <w:szCs w:val="24"/>
        </w:rPr>
      </w:pPr>
    </w:p>
    <w:p w:rsidR="00D45059" w:rsidRPr="00A66862" w:rsidRDefault="00D4505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
          <w:sz w:val="24"/>
          <w:szCs w:val="24"/>
        </w:rPr>
      </w:pPr>
      <w:r w:rsidRPr="00A66862">
        <w:rPr>
          <w:rFonts w:ascii="Arial" w:eastAsia="Times New Roman" w:hAnsi="Arial" w:cs="Arial"/>
          <w:sz w:val="24"/>
          <w:szCs w:val="24"/>
        </w:rPr>
        <w:t xml:space="preserve">Za DO sa vršnim opterećenjem trajanja 10 h i opterećenjem 60% vršnog opterećenja trajanja 14 h, dobija se </w:t>
      </w:r>
      <w:r w:rsidRPr="00A66862">
        <w:rPr>
          <w:rFonts w:ascii="Arial" w:eastAsia="Times New Roman" w:hAnsi="Arial" w:cs="Arial"/>
          <w:b/>
          <w:sz w:val="24"/>
          <w:szCs w:val="24"/>
        </w:rPr>
        <w:t xml:space="preserve">granična vrijednost faktora optrećenja: </w:t>
      </w:r>
    </w:p>
    <w:p w:rsidR="00C15839" w:rsidRPr="00A66862" w:rsidRDefault="00C1583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
          <w:sz w:val="24"/>
          <w:szCs w:val="24"/>
        </w:rPr>
      </w:pPr>
    </w:p>
    <w:p w:rsidR="00D45059" w:rsidRPr="00A66862" w:rsidRDefault="00D45059"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
          <w:sz w:val="24"/>
          <w:szCs w:val="24"/>
        </w:rPr>
      </w:pPr>
    </w:p>
    <w:p w:rsidR="00D45059" w:rsidRDefault="00C77F61"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r w:rsidRPr="00A66862">
        <w:rPr>
          <w:rFonts w:ascii="Arial" w:eastAsia="Calibri" w:hAnsi="Arial" w:cs="Arial"/>
          <w:position w:val="-30"/>
          <w:sz w:val="24"/>
          <w:szCs w:val="24"/>
        </w:rPr>
        <w:object w:dxaOrig="7660" w:dyaOrig="700">
          <v:shape id="_x0000_i1216" type="#_x0000_t75" style="width:389.25pt;height:36pt" o:ole="">
            <v:imagedata r:id="rId294" o:title=""/>
          </v:shape>
          <o:OLEObject Type="Embed" ProgID="Equation.3" ShapeID="_x0000_i1216" DrawAspect="Content" ObjectID="_1791874734" r:id="rId295"/>
        </w:object>
      </w:r>
      <w:r w:rsidR="007E53AB" w:rsidRPr="00A66862">
        <w:rPr>
          <w:rFonts w:ascii="Arial" w:eastAsia="Times New Roman" w:hAnsi="Arial" w:cs="Arial"/>
          <w:bCs/>
          <w:sz w:val="24"/>
          <w:szCs w:val="24"/>
        </w:rPr>
        <w:t xml:space="preserve"> </w:t>
      </w:r>
      <w:r w:rsidR="00F92B30" w:rsidRPr="00A66862">
        <w:rPr>
          <w:rFonts w:ascii="Arial" w:eastAsia="Times New Roman" w:hAnsi="Arial" w:cs="Arial"/>
          <w:bCs/>
          <w:sz w:val="24"/>
          <w:szCs w:val="24"/>
        </w:rPr>
        <w:t xml:space="preserve">       </w:t>
      </w:r>
    </w:p>
    <w:p w:rsidR="00BF7BCA" w:rsidRPr="00A66862" w:rsidRDefault="00BF7BCA"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bCs/>
          <w:sz w:val="24"/>
          <w:szCs w:val="24"/>
        </w:rPr>
      </w:pPr>
    </w:p>
    <w:p w:rsidR="00F97339" w:rsidRPr="00A66862" w:rsidRDefault="00C15839" w:rsidP="00B83D9D">
      <w:pPr>
        <w:tabs>
          <w:tab w:val="left" w:pos="425"/>
        </w:tabs>
        <w:overflowPunct w:val="0"/>
        <w:autoSpaceDE w:val="0"/>
        <w:autoSpaceDN w:val="0"/>
        <w:adjustRightInd w:val="0"/>
        <w:spacing w:after="0" w:line="240" w:lineRule="auto"/>
        <w:jc w:val="center"/>
        <w:textAlignment w:val="baseline"/>
        <w:rPr>
          <w:rFonts w:ascii="Arial" w:eastAsia="Times New Roman" w:hAnsi="Arial" w:cs="Arial"/>
          <w:i/>
          <w:iCs/>
        </w:rPr>
      </w:pPr>
      <w:r w:rsidRPr="00A66862">
        <w:rPr>
          <w:rFonts w:ascii="Arial" w:eastAsia="Times New Roman" w:hAnsi="Arial" w:cs="Arial"/>
          <w:bCs/>
          <w:noProof/>
          <w:sz w:val="24"/>
          <w:szCs w:val="24"/>
          <w:lang w:val="en-GB" w:eastAsia="en-GB"/>
        </w:rPr>
        <w:drawing>
          <wp:anchor distT="0" distB="0" distL="114300" distR="114300" simplePos="0" relativeHeight="251669504" behindDoc="0" locked="0" layoutInCell="1" allowOverlap="1">
            <wp:simplePos x="0" y="0"/>
            <wp:positionH relativeFrom="margin">
              <wp:align>left</wp:align>
            </wp:positionH>
            <wp:positionV relativeFrom="paragraph">
              <wp:posOffset>106045</wp:posOffset>
            </wp:positionV>
            <wp:extent cx="5724525" cy="2047875"/>
            <wp:effectExtent l="19050" t="19050" r="28575" b="28575"/>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29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4525" cy="2047875"/>
                    </a:xfrm>
                    <a:prstGeom prst="rect">
                      <a:avLst/>
                    </a:prstGeom>
                    <a:noFill/>
                    <a:ln>
                      <a:solidFill>
                        <a:schemeClr val="bg1">
                          <a:lumMod val="65000"/>
                        </a:schemeClr>
                      </a:solidFill>
                    </a:ln>
                  </pic:spPr>
                </pic:pic>
              </a:graphicData>
            </a:graphic>
          </wp:anchor>
        </w:drawing>
      </w:r>
      <w:r w:rsidR="00F97339" w:rsidRPr="00A66862">
        <w:rPr>
          <w:rFonts w:ascii="Arial" w:eastAsia="Times New Roman" w:hAnsi="Arial" w:cs="Arial"/>
          <w:i/>
          <w:iCs/>
        </w:rPr>
        <w:t xml:space="preserve">Slika </w:t>
      </w:r>
      <w:r w:rsidR="00BF7BCA">
        <w:rPr>
          <w:rFonts w:ascii="Arial" w:eastAsia="Times New Roman" w:hAnsi="Arial" w:cs="Arial"/>
          <w:i/>
          <w:iCs/>
        </w:rPr>
        <w:t>III</w:t>
      </w:r>
      <w:r w:rsidR="00F97339" w:rsidRPr="00A66862">
        <w:rPr>
          <w:rFonts w:ascii="Arial" w:eastAsia="Times New Roman" w:hAnsi="Arial" w:cs="Arial"/>
          <w:i/>
          <w:iCs/>
        </w:rPr>
        <w:t>.</w:t>
      </w:r>
      <w:r w:rsidR="00B83D9D">
        <w:rPr>
          <w:rFonts w:ascii="Arial" w:eastAsia="Times New Roman" w:hAnsi="Arial" w:cs="Arial"/>
          <w:i/>
          <w:iCs/>
        </w:rPr>
        <w:t>7</w:t>
      </w:r>
      <w:r w:rsidR="00F97339" w:rsidRPr="00A66862">
        <w:rPr>
          <w:rFonts w:ascii="Arial" w:eastAsia="Times New Roman" w:hAnsi="Arial" w:cs="Arial"/>
          <w:i/>
          <w:iCs/>
        </w:rPr>
        <w:t xml:space="preserve">. </w:t>
      </w:r>
      <w:r w:rsidR="00F97339" w:rsidRPr="00A66862">
        <w:rPr>
          <w:rFonts w:ascii="Arial" w:eastAsia="Times New Roman" w:hAnsi="Arial" w:cs="Arial"/>
          <w:bCs/>
          <w:i/>
          <w:iCs/>
        </w:rPr>
        <w:t>Idealizovani dnevni dijagram distributivnog opterećenja - DO</w:t>
      </w:r>
    </w:p>
    <w:p w:rsidR="009B27A2" w:rsidRPr="00A66862" w:rsidRDefault="009B27A2"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sz w:val="24"/>
          <w:szCs w:val="24"/>
        </w:rPr>
      </w:pPr>
    </w:p>
    <w:p w:rsidR="00EF5122" w:rsidRPr="00A66862" w:rsidRDefault="007E53AB"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DO se </w:t>
      </w:r>
      <w:r w:rsidR="00EF5122" w:rsidRPr="00A66862">
        <w:rPr>
          <w:rFonts w:ascii="Arial" w:eastAsia="Times New Roman" w:hAnsi="Arial" w:cs="Arial"/>
          <w:sz w:val="24"/>
          <w:szCs w:val="24"/>
        </w:rPr>
        <w:t>često prik</w:t>
      </w:r>
      <w:r w:rsidR="00947169" w:rsidRPr="00A66862">
        <w:rPr>
          <w:rFonts w:ascii="Arial" w:eastAsia="Times New Roman" w:hAnsi="Arial" w:cs="Arial"/>
          <w:sz w:val="24"/>
          <w:szCs w:val="24"/>
        </w:rPr>
        <w:t xml:space="preserve">azuje u relativnim jedinicama, </w:t>
      </w:r>
      <w:r w:rsidR="00EF5122" w:rsidRPr="00A66862">
        <w:rPr>
          <w:rFonts w:ascii="Arial" w:eastAsia="Times New Roman" w:hAnsi="Arial" w:cs="Arial"/>
          <w:sz w:val="24"/>
          <w:szCs w:val="24"/>
        </w:rPr>
        <w:t xml:space="preserve">kao zavisnost </w:t>
      </w:r>
      <w:r w:rsidR="00C77F61" w:rsidRPr="00A66862">
        <w:rPr>
          <w:rFonts w:ascii="Arial" w:eastAsia="Calibri" w:hAnsi="Arial" w:cs="Arial"/>
          <w:position w:val="-12"/>
          <w:sz w:val="24"/>
          <w:szCs w:val="24"/>
        </w:rPr>
        <w:object w:dxaOrig="1579" w:dyaOrig="360">
          <v:shape id="_x0000_i1217" type="#_x0000_t75" style="width:80.25pt;height:18.75pt" o:ole="">
            <v:imagedata r:id="rId297" o:title=""/>
          </v:shape>
          <o:OLEObject Type="Embed" ProgID="Equation.3" ShapeID="_x0000_i1217" DrawAspect="Content" ObjectID="_1791874735" r:id="rId298"/>
        </w:object>
      </w:r>
      <w:r w:rsidR="00EF5122" w:rsidRPr="00A66862">
        <w:rPr>
          <w:rFonts w:ascii="Arial" w:eastAsia="Times New Roman" w:hAnsi="Arial" w:cs="Arial"/>
          <w:sz w:val="24"/>
          <w:szCs w:val="24"/>
        </w:rPr>
        <w:t xml:space="preserve"> ili preko prividnih snaga </w:t>
      </w:r>
      <w:r w:rsidR="00C77F61" w:rsidRPr="00A66862">
        <w:rPr>
          <w:rFonts w:ascii="Arial" w:eastAsia="Calibri" w:hAnsi="Arial" w:cs="Arial"/>
          <w:position w:val="-12"/>
          <w:sz w:val="24"/>
          <w:szCs w:val="24"/>
        </w:rPr>
        <w:object w:dxaOrig="1540" w:dyaOrig="360">
          <v:shape id="_x0000_i1218" type="#_x0000_t75" style="width:78pt;height:18.75pt" o:ole="">
            <v:imagedata r:id="rId299" o:title=""/>
          </v:shape>
          <o:OLEObject Type="Embed" ProgID="Equation.3" ShapeID="_x0000_i1218" DrawAspect="Content" ObjectID="_1791874736" r:id="rId300"/>
        </w:object>
      </w:r>
      <w:r w:rsidR="00EF5122" w:rsidRPr="00A66862">
        <w:rPr>
          <w:rFonts w:ascii="Arial" w:eastAsia="Times New Roman" w:hAnsi="Arial" w:cs="Arial"/>
          <w:sz w:val="24"/>
          <w:szCs w:val="24"/>
        </w:rPr>
        <w:t xml:space="preserve">, radi upoređenja sa naznačenim snagama TR. </w:t>
      </w:r>
    </w:p>
    <w:p w:rsidR="00677D22" w:rsidRPr="00A66862" w:rsidRDefault="00677D22" w:rsidP="00C15839">
      <w:pPr>
        <w:tabs>
          <w:tab w:val="left" w:pos="425"/>
        </w:tabs>
        <w:overflowPunct w:val="0"/>
        <w:autoSpaceDE w:val="0"/>
        <w:autoSpaceDN w:val="0"/>
        <w:adjustRightInd w:val="0"/>
        <w:spacing w:after="0" w:line="240" w:lineRule="auto"/>
        <w:jc w:val="both"/>
        <w:textAlignment w:val="baseline"/>
        <w:rPr>
          <w:rFonts w:ascii="Arial" w:eastAsia="Times New Roman" w:hAnsi="Arial" w:cs="Arial"/>
          <w:sz w:val="24"/>
          <w:szCs w:val="24"/>
        </w:rPr>
      </w:pPr>
      <w:r w:rsidRPr="00A66862">
        <w:rPr>
          <w:rFonts w:ascii="Arial" w:eastAsia="Times New Roman" w:hAnsi="Arial" w:cs="Arial"/>
          <w:sz w:val="24"/>
          <w:szCs w:val="24"/>
        </w:rPr>
        <w:t xml:space="preserve">Danas većina proizvođača kablova najčešće daje dozvoljena opterećenja sa faktorom opterećenja </w:t>
      </w:r>
      <w:r w:rsidR="00C77F61" w:rsidRPr="00A66862">
        <w:rPr>
          <w:rFonts w:ascii="Arial" w:eastAsia="Calibri" w:hAnsi="Arial" w:cs="Arial"/>
          <w:position w:val="-6"/>
          <w:sz w:val="24"/>
          <w:szCs w:val="24"/>
        </w:rPr>
        <w:object w:dxaOrig="840" w:dyaOrig="279">
          <v:shape id="_x0000_i1219" type="#_x0000_t75" style="width:43.5pt;height:14.25pt" o:ole="">
            <v:imagedata r:id="rId301" o:title=""/>
          </v:shape>
          <o:OLEObject Type="Embed" ProgID="Equation.3" ShapeID="_x0000_i1219" DrawAspect="Content" ObjectID="_1791874737" r:id="rId302"/>
        </w:object>
      </w:r>
      <w:r w:rsidRPr="00A66862">
        <w:rPr>
          <w:rFonts w:ascii="Arial" w:eastAsia="Times New Roman" w:hAnsi="Arial" w:cs="Arial"/>
          <w:sz w:val="24"/>
          <w:szCs w:val="24"/>
        </w:rPr>
        <w:t xml:space="preserve">ili </w:t>
      </w:r>
      <w:r w:rsidR="00C77F61" w:rsidRPr="00A66862">
        <w:rPr>
          <w:rFonts w:ascii="Arial" w:eastAsia="Calibri" w:hAnsi="Arial" w:cs="Arial"/>
          <w:position w:val="-6"/>
          <w:sz w:val="24"/>
          <w:szCs w:val="24"/>
        </w:rPr>
        <w:object w:dxaOrig="960" w:dyaOrig="279">
          <v:shape id="_x0000_i1220" type="#_x0000_t75" style="width:48pt;height:14.25pt" o:ole="">
            <v:imagedata r:id="rId303" o:title=""/>
          </v:shape>
          <o:OLEObject Type="Embed" ProgID="Equation.3" ShapeID="_x0000_i1220" DrawAspect="Content" ObjectID="_1791874738" r:id="rId304"/>
        </w:object>
      </w:r>
      <w:r w:rsidRPr="00A66862">
        <w:rPr>
          <w:rFonts w:ascii="Arial" w:eastAsia="Times New Roman" w:hAnsi="Arial" w:cs="Arial"/>
          <w:sz w:val="24"/>
          <w:szCs w:val="24"/>
        </w:rPr>
        <w:t>, kao i za neprekidno puno op</w:t>
      </w:r>
      <w:r w:rsidR="007E53AB" w:rsidRPr="00A66862">
        <w:rPr>
          <w:rFonts w:ascii="Arial" w:eastAsia="Times New Roman" w:hAnsi="Arial" w:cs="Arial"/>
          <w:sz w:val="24"/>
          <w:szCs w:val="24"/>
        </w:rPr>
        <w:t xml:space="preserve">terećenje (trajno opterećenje, </w:t>
      </w:r>
      <w:r w:rsidRPr="00A66862">
        <w:rPr>
          <w:rFonts w:ascii="Arial" w:eastAsia="Times New Roman" w:hAnsi="Arial" w:cs="Arial"/>
          <w:sz w:val="24"/>
          <w:szCs w:val="24"/>
        </w:rPr>
        <w:t>odnosno konstantni dijagram opterećenja).</w:t>
      </w:r>
    </w:p>
    <w:p w:rsidR="006366EE" w:rsidRDefault="006366EE" w:rsidP="004D6D18">
      <w:pPr>
        <w:pStyle w:val="Heading2"/>
        <w:shd w:val="clear" w:color="auto" w:fill="FFFFFF"/>
        <w:spacing w:before="0"/>
        <w:jc w:val="both"/>
        <w:rPr>
          <w:rFonts w:asciiTheme="minorHAnsi" w:eastAsia="Times New Roman" w:hAnsiTheme="minorHAnsi" w:cstheme="minorHAnsi"/>
          <w:b/>
          <w:bCs/>
          <w:caps/>
          <w:color w:val="000000"/>
          <w:spacing w:val="10"/>
          <w:sz w:val="24"/>
          <w:szCs w:val="24"/>
        </w:rPr>
      </w:pPr>
    </w:p>
    <w:p w:rsidR="005B645D" w:rsidRDefault="005B645D" w:rsidP="005B645D"/>
    <w:p w:rsidR="005B645D" w:rsidRDefault="005B645D" w:rsidP="005B645D"/>
    <w:p w:rsidR="005B645D" w:rsidRDefault="002E07C1" w:rsidP="002E07C1">
      <w:pPr>
        <w:pStyle w:val="Heading2"/>
        <w:shd w:val="clear" w:color="auto" w:fill="FFFFFF"/>
        <w:spacing w:before="0"/>
        <w:jc w:val="both"/>
        <w:rPr>
          <w:rFonts w:ascii="Arial" w:eastAsia="Times New Roman" w:hAnsi="Arial" w:cs="Arial"/>
          <w:b/>
          <w:bCs/>
          <w:caps/>
          <w:color w:val="000000"/>
          <w:spacing w:val="10"/>
          <w:sz w:val="28"/>
          <w:szCs w:val="28"/>
          <w:u w:val="single"/>
        </w:rPr>
      </w:pPr>
      <w:r>
        <w:rPr>
          <w:rFonts w:ascii="Arial" w:eastAsia="Times New Roman" w:hAnsi="Arial" w:cs="Arial"/>
          <w:b/>
          <w:bCs/>
          <w:caps/>
          <w:color w:val="000000"/>
          <w:spacing w:val="10"/>
          <w:sz w:val="28"/>
          <w:szCs w:val="28"/>
          <w:u w:val="single"/>
        </w:rPr>
        <w:lastRenderedPageBreak/>
        <w:t>Zadatak 1:</w:t>
      </w:r>
    </w:p>
    <w:p w:rsidR="002E07C1" w:rsidRDefault="002E07C1" w:rsidP="002E07C1">
      <w:pPr>
        <w:spacing w:after="0"/>
      </w:pPr>
    </w:p>
    <w:p w:rsidR="002E07C1" w:rsidRPr="002E07C1" w:rsidRDefault="002E07C1" w:rsidP="002E07C1">
      <w:p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sz w:val="24"/>
          <w:szCs w:val="24"/>
          <w:lang w:val="en-GB" w:eastAsia="en-GB"/>
        </w:rPr>
        <w:t xml:space="preserve">Razmatraju se tri </w:t>
      </w:r>
      <w:r>
        <w:rPr>
          <w:rFonts w:ascii="Times New Roman" w:eastAsia="Times New Roman" w:hAnsi="Times New Roman" w:cs="Times New Roman"/>
          <w:sz w:val="24"/>
          <w:szCs w:val="24"/>
          <w:lang w:val="en-GB" w:eastAsia="en-GB"/>
        </w:rPr>
        <w:t>kategorije</w:t>
      </w:r>
      <w:r w:rsidRPr="002E07C1">
        <w:rPr>
          <w:rFonts w:ascii="Times New Roman" w:eastAsia="Times New Roman" w:hAnsi="Times New Roman" w:cs="Times New Roman"/>
          <w:sz w:val="24"/>
          <w:szCs w:val="24"/>
          <w:lang w:val="en-GB" w:eastAsia="en-GB"/>
        </w:rPr>
        <w:t xml:space="preserve"> potrošača priključene na TS 10/0,4 kV, pri čemu svaka </w:t>
      </w:r>
      <w:r>
        <w:rPr>
          <w:rFonts w:ascii="Times New Roman" w:eastAsia="Times New Roman" w:hAnsi="Times New Roman" w:cs="Times New Roman"/>
          <w:sz w:val="24"/>
          <w:szCs w:val="24"/>
          <w:lang w:val="en-GB" w:eastAsia="en-GB"/>
        </w:rPr>
        <w:t>kategorija</w:t>
      </w:r>
      <w:r w:rsidRPr="002E07C1">
        <w:rPr>
          <w:rFonts w:ascii="Times New Roman" w:eastAsia="Times New Roman" w:hAnsi="Times New Roman" w:cs="Times New Roman"/>
          <w:sz w:val="24"/>
          <w:szCs w:val="24"/>
          <w:lang w:val="en-GB" w:eastAsia="en-GB"/>
        </w:rPr>
        <w:t xml:space="preserve"> ima karakterističan profil opterećenja:</w:t>
      </w:r>
    </w:p>
    <w:p w:rsidR="002E07C1" w:rsidRPr="002E07C1" w:rsidRDefault="002E07C1" w:rsidP="002960DC">
      <w:pPr>
        <w:numPr>
          <w:ilvl w:val="0"/>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b/>
          <w:bCs/>
          <w:sz w:val="24"/>
          <w:szCs w:val="24"/>
          <w:lang w:val="en-GB" w:eastAsia="en-GB"/>
        </w:rPr>
        <w:t>Domaćinstva</w:t>
      </w:r>
      <w:r w:rsidRPr="002E07C1">
        <w:rPr>
          <w:rFonts w:ascii="Times New Roman" w:eastAsia="Times New Roman" w:hAnsi="Times New Roman" w:cs="Times New Roman"/>
          <w:sz w:val="24"/>
          <w:szCs w:val="24"/>
          <w:lang w:val="en-GB" w:eastAsia="en-GB"/>
        </w:rPr>
        <w:t xml:space="preserve"> – sva domaćinstva imaju isti profil opterećenja sa sljedećim karakteristikama:</w:t>
      </w:r>
    </w:p>
    <w:p w:rsidR="002E07C1" w:rsidRPr="002E07C1" w:rsidRDefault="002E07C1" w:rsidP="002960DC">
      <w:pPr>
        <w:numPr>
          <w:ilvl w:val="1"/>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sz w:val="24"/>
          <w:szCs w:val="24"/>
          <w:lang w:val="en-GB" w:eastAsia="en-GB"/>
        </w:rPr>
        <w:t xml:space="preserve">Jutarnje opterećenje: </w:t>
      </w:r>
      <w:r w:rsidRPr="002E07C1">
        <w:rPr>
          <w:rFonts w:ascii="Times New Roman" w:eastAsia="Times New Roman" w:hAnsi="Times New Roman" w:cs="Times New Roman"/>
          <w:b/>
          <w:bCs/>
          <w:sz w:val="24"/>
          <w:szCs w:val="24"/>
          <w:lang w:val="en-GB" w:eastAsia="en-GB"/>
        </w:rPr>
        <w:t>3 kW</w:t>
      </w:r>
      <w:r w:rsidRPr="002E07C1">
        <w:rPr>
          <w:rFonts w:ascii="Times New Roman" w:eastAsia="Times New Roman" w:hAnsi="Times New Roman" w:cs="Times New Roman"/>
          <w:sz w:val="24"/>
          <w:szCs w:val="24"/>
          <w:lang w:val="en-GB" w:eastAsia="en-GB"/>
        </w:rPr>
        <w:t xml:space="preserve"> (07:00–09:00).</w:t>
      </w:r>
    </w:p>
    <w:p w:rsidR="002E07C1" w:rsidRDefault="002E07C1" w:rsidP="002960DC">
      <w:pPr>
        <w:numPr>
          <w:ilvl w:val="1"/>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sz w:val="24"/>
          <w:szCs w:val="24"/>
          <w:lang w:val="en-GB" w:eastAsia="en-GB"/>
        </w:rPr>
        <w:t xml:space="preserve">Večernje opterećenje: </w:t>
      </w:r>
      <w:r w:rsidRPr="002E07C1">
        <w:rPr>
          <w:rFonts w:ascii="Times New Roman" w:eastAsia="Times New Roman" w:hAnsi="Times New Roman" w:cs="Times New Roman"/>
          <w:b/>
          <w:bCs/>
          <w:sz w:val="24"/>
          <w:szCs w:val="24"/>
          <w:lang w:val="en-GB" w:eastAsia="en-GB"/>
        </w:rPr>
        <w:t>3,5 kW</w:t>
      </w:r>
      <w:r w:rsidRPr="002E07C1">
        <w:rPr>
          <w:rFonts w:ascii="Times New Roman" w:eastAsia="Times New Roman" w:hAnsi="Times New Roman" w:cs="Times New Roman"/>
          <w:sz w:val="24"/>
          <w:szCs w:val="24"/>
          <w:lang w:val="en-GB" w:eastAsia="en-GB"/>
        </w:rPr>
        <w:t xml:space="preserve"> (18:00–21:00).</w:t>
      </w:r>
    </w:p>
    <w:p w:rsidR="002E07C1" w:rsidRPr="002E07C1" w:rsidRDefault="002E07C1" w:rsidP="002960DC">
      <w:pPr>
        <w:numPr>
          <w:ilvl w:val="1"/>
          <w:numId w:val="38"/>
        </w:numPr>
        <w:spacing w:after="0"/>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 xml:space="preserve">U ostalom periodu opterećenje od : </w:t>
      </w:r>
      <w:r w:rsidRPr="008F7A16">
        <w:rPr>
          <w:rFonts w:ascii="Times New Roman" w:eastAsia="Times New Roman" w:hAnsi="Times New Roman" w:cs="Times New Roman"/>
          <w:b/>
          <w:sz w:val="24"/>
          <w:szCs w:val="24"/>
          <w:lang w:val="en-GB" w:eastAsia="en-GB"/>
        </w:rPr>
        <w:t>1,2 kW</w:t>
      </w:r>
      <w:r>
        <w:rPr>
          <w:rFonts w:ascii="Times New Roman" w:eastAsia="Times New Roman" w:hAnsi="Times New Roman" w:cs="Times New Roman"/>
          <w:sz w:val="24"/>
          <w:szCs w:val="24"/>
          <w:lang w:val="en-GB" w:eastAsia="en-GB"/>
        </w:rPr>
        <w:t xml:space="preserve"> po domaćonstvu</w:t>
      </w:r>
    </w:p>
    <w:p w:rsidR="002E07C1" w:rsidRPr="002E07C1" w:rsidRDefault="002E07C1" w:rsidP="002960DC">
      <w:pPr>
        <w:numPr>
          <w:ilvl w:val="1"/>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sz w:val="24"/>
          <w:szCs w:val="24"/>
          <w:lang w:val="en-GB" w:eastAsia="en-GB"/>
        </w:rPr>
        <w:t xml:space="preserve">Broj domaćinstava: </w:t>
      </w:r>
      <w:r w:rsidRPr="002E07C1">
        <w:rPr>
          <w:rFonts w:ascii="Times New Roman" w:eastAsia="Times New Roman" w:hAnsi="Times New Roman" w:cs="Times New Roman"/>
          <w:b/>
          <w:bCs/>
          <w:sz w:val="24"/>
          <w:szCs w:val="24"/>
          <w:lang w:val="en-GB" w:eastAsia="en-GB"/>
        </w:rPr>
        <w:t>600</w:t>
      </w:r>
      <w:r w:rsidRPr="002E07C1">
        <w:rPr>
          <w:rFonts w:ascii="Times New Roman" w:eastAsia="Times New Roman" w:hAnsi="Times New Roman" w:cs="Times New Roman"/>
          <w:sz w:val="24"/>
          <w:szCs w:val="24"/>
          <w:lang w:val="en-GB" w:eastAsia="en-GB"/>
        </w:rPr>
        <w:t>.</w:t>
      </w:r>
    </w:p>
    <w:p w:rsidR="002E07C1" w:rsidRPr="002E07C1" w:rsidRDefault="002E07C1" w:rsidP="002960DC">
      <w:pPr>
        <w:numPr>
          <w:ilvl w:val="0"/>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b/>
          <w:bCs/>
          <w:sz w:val="24"/>
          <w:szCs w:val="24"/>
          <w:lang w:val="en-GB" w:eastAsia="en-GB"/>
        </w:rPr>
        <w:t>Industrijska postrojenja</w:t>
      </w:r>
      <w:r w:rsidRPr="002E07C1">
        <w:rPr>
          <w:rFonts w:ascii="Times New Roman" w:eastAsia="Times New Roman" w:hAnsi="Times New Roman" w:cs="Times New Roman"/>
          <w:sz w:val="24"/>
          <w:szCs w:val="24"/>
          <w:lang w:val="en-GB" w:eastAsia="en-GB"/>
        </w:rPr>
        <w:t xml:space="preserve"> – sva industrijska postrojenja imaju isti profil opterećenja sa sljedećim karakteristikama:</w:t>
      </w:r>
    </w:p>
    <w:p w:rsidR="002E07C1" w:rsidRPr="002E07C1" w:rsidRDefault="008F7A16" w:rsidP="002960DC">
      <w:pPr>
        <w:numPr>
          <w:ilvl w:val="1"/>
          <w:numId w:val="38"/>
        </w:numPr>
        <w:spacing w:after="0"/>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 xml:space="preserve">Konstantno opterećenje tokom radnog dijela dana: </w:t>
      </w:r>
      <w:r w:rsidR="002E07C1" w:rsidRPr="002E07C1">
        <w:rPr>
          <w:rFonts w:ascii="Times New Roman" w:eastAsia="Times New Roman" w:hAnsi="Times New Roman" w:cs="Times New Roman"/>
          <w:b/>
          <w:bCs/>
          <w:sz w:val="24"/>
          <w:szCs w:val="24"/>
          <w:lang w:val="en-GB" w:eastAsia="en-GB"/>
        </w:rPr>
        <w:t>400 kW</w:t>
      </w:r>
      <w:r w:rsidR="002E07C1" w:rsidRPr="002E07C1">
        <w:rPr>
          <w:rFonts w:ascii="Times New Roman" w:eastAsia="Times New Roman" w:hAnsi="Times New Roman" w:cs="Times New Roman"/>
          <w:sz w:val="24"/>
          <w:szCs w:val="24"/>
          <w:lang w:val="en-GB" w:eastAsia="en-GB"/>
        </w:rPr>
        <w:t xml:space="preserve"> po postrojenju (08:00–16:00).</w:t>
      </w:r>
    </w:p>
    <w:p w:rsidR="002E07C1" w:rsidRPr="002E07C1" w:rsidRDefault="008F7A16" w:rsidP="002960DC">
      <w:pPr>
        <w:numPr>
          <w:ilvl w:val="1"/>
          <w:numId w:val="38"/>
        </w:numPr>
        <w:spacing w:after="0"/>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Konstantno noćno opterećenje od</w:t>
      </w:r>
      <w:r w:rsidR="002E07C1" w:rsidRPr="002E07C1">
        <w:rPr>
          <w:rFonts w:ascii="Times New Roman" w:eastAsia="Times New Roman" w:hAnsi="Times New Roman" w:cs="Times New Roman"/>
          <w:sz w:val="24"/>
          <w:szCs w:val="24"/>
          <w:lang w:val="en-GB" w:eastAsia="en-GB"/>
        </w:rPr>
        <w:t xml:space="preserve">: </w:t>
      </w:r>
      <w:r w:rsidR="002E07C1" w:rsidRPr="002E07C1">
        <w:rPr>
          <w:rFonts w:ascii="Times New Roman" w:eastAsia="Times New Roman" w:hAnsi="Times New Roman" w:cs="Times New Roman"/>
          <w:b/>
          <w:bCs/>
          <w:sz w:val="24"/>
          <w:szCs w:val="24"/>
          <w:lang w:val="en-GB" w:eastAsia="en-GB"/>
        </w:rPr>
        <w:t>100 kW</w:t>
      </w:r>
      <w:r w:rsidR="002E07C1" w:rsidRPr="002E07C1">
        <w:rPr>
          <w:rFonts w:ascii="Times New Roman" w:eastAsia="Times New Roman" w:hAnsi="Times New Roman" w:cs="Times New Roman"/>
          <w:sz w:val="24"/>
          <w:szCs w:val="24"/>
          <w:lang w:val="en-GB" w:eastAsia="en-GB"/>
        </w:rPr>
        <w:t xml:space="preserve"> po postrojenju (16:00–08:00).</w:t>
      </w:r>
    </w:p>
    <w:p w:rsidR="002E07C1" w:rsidRPr="002E07C1" w:rsidRDefault="002E07C1" w:rsidP="002960DC">
      <w:pPr>
        <w:numPr>
          <w:ilvl w:val="1"/>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sz w:val="24"/>
          <w:szCs w:val="24"/>
          <w:lang w:val="en-GB" w:eastAsia="en-GB"/>
        </w:rPr>
        <w:t xml:space="preserve">Broj postrojenja: </w:t>
      </w:r>
      <w:r w:rsidRPr="002E07C1">
        <w:rPr>
          <w:rFonts w:ascii="Times New Roman" w:eastAsia="Times New Roman" w:hAnsi="Times New Roman" w:cs="Times New Roman"/>
          <w:b/>
          <w:bCs/>
          <w:sz w:val="24"/>
          <w:szCs w:val="24"/>
          <w:lang w:val="en-GB" w:eastAsia="en-GB"/>
        </w:rPr>
        <w:t>3</w:t>
      </w:r>
      <w:r w:rsidRPr="002E07C1">
        <w:rPr>
          <w:rFonts w:ascii="Times New Roman" w:eastAsia="Times New Roman" w:hAnsi="Times New Roman" w:cs="Times New Roman"/>
          <w:sz w:val="24"/>
          <w:szCs w:val="24"/>
          <w:lang w:val="en-GB" w:eastAsia="en-GB"/>
        </w:rPr>
        <w:t>.</w:t>
      </w:r>
    </w:p>
    <w:p w:rsidR="002E07C1" w:rsidRPr="002E07C1" w:rsidRDefault="002E07C1" w:rsidP="002960DC">
      <w:pPr>
        <w:numPr>
          <w:ilvl w:val="0"/>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b/>
          <w:bCs/>
          <w:sz w:val="24"/>
          <w:szCs w:val="24"/>
          <w:lang w:val="en-GB" w:eastAsia="en-GB"/>
        </w:rPr>
        <w:t>Javni sektor (škole i bolnice)</w:t>
      </w:r>
      <w:r w:rsidRPr="002E07C1">
        <w:rPr>
          <w:rFonts w:ascii="Times New Roman" w:eastAsia="Times New Roman" w:hAnsi="Times New Roman" w:cs="Times New Roman"/>
          <w:sz w:val="24"/>
          <w:szCs w:val="24"/>
          <w:lang w:val="en-GB" w:eastAsia="en-GB"/>
        </w:rPr>
        <w:t xml:space="preserve"> – sve institucije u javnom sektoru imaju isti profil opterećenja sa sljedećim karakteristikama:</w:t>
      </w:r>
    </w:p>
    <w:p w:rsidR="002E07C1" w:rsidRPr="002E07C1" w:rsidRDefault="00B50F53" w:rsidP="002960DC">
      <w:pPr>
        <w:numPr>
          <w:ilvl w:val="1"/>
          <w:numId w:val="38"/>
        </w:numPr>
        <w:spacing w:after="0"/>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Opterećenje tokom radnog vremena</w:t>
      </w:r>
      <w:r w:rsidR="002E07C1" w:rsidRPr="002E07C1">
        <w:rPr>
          <w:rFonts w:ascii="Times New Roman" w:eastAsia="Times New Roman" w:hAnsi="Times New Roman" w:cs="Times New Roman"/>
          <w:sz w:val="24"/>
          <w:szCs w:val="24"/>
          <w:lang w:val="en-GB" w:eastAsia="en-GB"/>
        </w:rPr>
        <w:t xml:space="preserve">: </w:t>
      </w:r>
      <w:r w:rsidR="002E07C1" w:rsidRPr="002E07C1">
        <w:rPr>
          <w:rFonts w:ascii="Times New Roman" w:eastAsia="Times New Roman" w:hAnsi="Times New Roman" w:cs="Times New Roman"/>
          <w:b/>
          <w:bCs/>
          <w:sz w:val="24"/>
          <w:szCs w:val="24"/>
          <w:lang w:val="en-GB" w:eastAsia="en-GB"/>
        </w:rPr>
        <w:t>6 kW</w:t>
      </w:r>
      <w:r w:rsidR="002E07C1" w:rsidRPr="002E07C1">
        <w:rPr>
          <w:rFonts w:ascii="Times New Roman" w:eastAsia="Times New Roman" w:hAnsi="Times New Roman" w:cs="Times New Roman"/>
          <w:sz w:val="24"/>
          <w:szCs w:val="24"/>
          <w:lang w:val="en-GB" w:eastAsia="en-GB"/>
        </w:rPr>
        <w:t xml:space="preserve"> po instituciji (07:00–17:00).</w:t>
      </w:r>
    </w:p>
    <w:p w:rsidR="002E07C1" w:rsidRPr="002E07C1" w:rsidRDefault="002E07C1" w:rsidP="002960DC">
      <w:pPr>
        <w:numPr>
          <w:ilvl w:val="1"/>
          <w:numId w:val="38"/>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sz w:val="24"/>
          <w:szCs w:val="24"/>
          <w:lang w:val="en-GB" w:eastAsia="en-GB"/>
        </w:rPr>
        <w:t>Noćn</w:t>
      </w:r>
      <w:r w:rsidR="00B50F53">
        <w:rPr>
          <w:rFonts w:ascii="Times New Roman" w:eastAsia="Times New Roman" w:hAnsi="Times New Roman" w:cs="Times New Roman"/>
          <w:sz w:val="24"/>
          <w:szCs w:val="24"/>
          <w:lang w:val="en-GB" w:eastAsia="en-GB"/>
        </w:rPr>
        <w:t>o opterećenje</w:t>
      </w:r>
      <w:r w:rsidRPr="002E07C1">
        <w:rPr>
          <w:rFonts w:ascii="Times New Roman" w:eastAsia="Times New Roman" w:hAnsi="Times New Roman" w:cs="Times New Roman"/>
          <w:sz w:val="24"/>
          <w:szCs w:val="24"/>
          <w:lang w:val="en-GB" w:eastAsia="en-GB"/>
        </w:rPr>
        <w:t xml:space="preserve">: </w:t>
      </w:r>
      <w:r w:rsidRPr="002E07C1">
        <w:rPr>
          <w:rFonts w:ascii="Times New Roman" w:eastAsia="Times New Roman" w:hAnsi="Times New Roman" w:cs="Times New Roman"/>
          <w:b/>
          <w:bCs/>
          <w:sz w:val="24"/>
          <w:szCs w:val="24"/>
          <w:lang w:val="en-GB" w:eastAsia="en-GB"/>
        </w:rPr>
        <w:t>2 kW</w:t>
      </w:r>
      <w:r w:rsidRPr="002E07C1">
        <w:rPr>
          <w:rFonts w:ascii="Times New Roman" w:eastAsia="Times New Roman" w:hAnsi="Times New Roman" w:cs="Times New Roman"/>
          <w:sz w:val="24"/>
          <w:szCs w:val="24"/>
          <w:lang w:val="en-GB" w:eastAsia="en-GB"/>
        </w:rPr>
        <w:t xml:space="preserve"> po instituciji (17:00–07:00).</w:t>
      </w:r>
    </w:p>
    <w:p w:rsidR="002E07C1" w:rsidRPr="002E07C1" w:rsidRDefault="002E07C1" w:rsidP="002E07C1">
      <w:pPr>
        <w:numPr>
          <w:ilvl w:val="1"/>
          <w:numId w:val="44"/>
        </w:numPr>
        <w:spacing w:after="0"/>
        <w:rPr>
          <w:rFonts w:ascii="Times New Roman" w:eastAsia="Times New Roman" w:hAnsi="Times New Roman" w:cs="Times New Roman"/>
          <w:sz w:val="24"/>
          <w:szCs w:val="24"/>
          <w:lang w:val="en-GB" w:eastAsia="en-GB"/>
        </w:rPr>
      </w:pPr>
      <w:r w:rsidRPr="002E07C1">
        <w:rPr>
          <w:rFonts w:ascii="Times New Roman" w:eastAsia="Times New Roman" w:hAnsi="Times New Roman" w:cs="Times New Roman"/>
          <w:sz w:val="24"/>
          <w:szCs w:val="24"/>
          <w:lang w:val="en-GB" w:eastAsia="en-GB"/>
        </w:rPr>
        <w:t xml:space="preserve">Broj institucija: </w:t>
      </w:r>
      <w:r w:rsidRPr="002E07C1">
        <w:rPr>
          <w:rFonts w:ascii="Times New Roman" w:eastAsia="Times New Roman" w:hAnsi="Times New Roman" w:cs="Times New Roman"/>
          <w:b/>
          <w:bCs/>
          <w:sz w:val="24"/>
          <w:szCs w:val="24"/>
          <w:lang w:val="en-GB" w:eastAsia="en-GB"/>
        </w:rPr>
        <w:t>15</w:t>
      </w:r>
      <w:r w:rsidRPr="002E07C1">
        <w:rPr>
          <w:rFonts w:ascii="Times New Roman" w:eastAsia="Times New Roman" w:hAnsi="Times New Roman" w:cs="Times New Roman"/>
          <w:sz w:val="24"/>
          <w:szCs w:val="24"/>
          <w:lang w:val="en-GB" w:eastAsia="en-GB"/>
        </w:rPr>
        <w:t>.</w:t>
      </w:r>
    </w:p>
    <w:p w:rsidR="00035308" w:rsidRDefault="002D311A" w:rsidP="00B50F53">
      <w:pPr>
        <w:pStyle w:val="NormalWeb"/>
        <w:numPr>
          <w:ilvl w:val="0"/>
          <w:numId w:val="45"/>
        </w:numPr>
      </w:pPr>
      <w:r>
        <w:t xml:space="preserve">a) </w:t>
      </w:r>
      <w:r w:rsidR="002E07C1">
        <w:t xml:space="preserve">Prikaži </w:t>
      </w:r>
      <w:r w:rsidR="00035308">
        <w:t xml:space="preserve">dnevne </w:t>
      </w:r>
      <w:r w:rsidR="002E07C1">
        <w:t>profile</w:t>
      </w:r>
      <w:r w:rsidR="00035308">
        <w:t xml:space="preserve">/dijagrame </w:t>
      </w:r>
      <w:r w:rsidR="002E07C1">
        <w:t xml:space="preserve">opterećenja za svaku kategoriju </w:t>
      </w:r>
      <w:r w:rsidR="00035308">
        <w:t xml:space="preserve">potrošača. </w:t>
      </w:r>
    </w:p>
    <w:p w:rsidR="00B50F53" w:rsidRDefault="002D311A" w:rsidP="00B50F53">
      <w:pPr>
        <w:pStyle w:val="NormalWeb"/>
        <w:numPr>
          <w:ilvl w:val="0"/>
          <w:numId w:val="45"/>
        </w:numPr>
      </w:pPr>
      <w:r>
        <w:t xml:space="preserve">b) </w:t>
      </w:r>
      <w:r w:rsidR="00B50F53">
        <w:t>Izračunaj dnevnu potrošnju električne energije za svaku kategoriju potrošnje</w:t>
      </w:r>
    </w:p>
    <w:p w:rsidR="00B50F53" w:rsidRDefault="002D311A" w:rsidP="00B50F53">
      <w:pPr>
        <w:pStyle w:val="NormalWeb"/>
        <w:numPr>
          <w:ilvl w:val="0"/>
          <w:numId w:val="45"/>
        </w:numPr>
      </w:pPr>
      <w:r>
        <w:t xml:space="preserve">c) </w:t>
      </w:r>
      <w:r w:rsidR="00B50F53">
        <w:t>Prikaži dnevni profil /dijagram za skupno opterećenje (optrećenje TS)</w:t>
      </w:r>
    </w:p>
    <w:p w:rsidR="00B50F53" w:rsidRPr="002D311A" w:rsidRDefault="0071471A" w:rsidP="002D311A">
      <w:pPr>
        <w:pStyle w:val="NormalWeb"/>
        <w:numPr>
          <w:ilvl w:val="0"/>
          <w:numId w:val="45"/>
        </w:numPr>
        <w:spacing w:before="0" w:beforeAutospacing="0" w:after="0" w:afterAutospacing="0" w:line="276" w:lineRule="auto"/>
      </w:pPr>
      <w:r>
        <w:t>d</w:t>
      </w:r>
      <w:r w:rsidR="002D311A" w:rsidRPr="002D311A">
        <w:t xml:space="preserve">) </w:t>
      </w:r>
      <w:r w:rsidR="00B50F53" w:rsidRPr="002D311A">
        <w:t>Odredi vršno i minimalno opterećenje TS</w:t>
      </w:r>
    </w:p>
    <w:p w:rsidR="002E07C1" w:rsidRDefault="0071471A" w:rsidP="002D311A">
      <w:pPr>
        <w:pStyle w:val="NormalWeb"/>
        <w:spacing w:before="0" w:beforeAutospacing="0" w:after="0" w:afterAutospacing="0" w:line="276" w:lineRule="auto"/>
        <w:ind w:left="360"/>
      </w:pPr>
      <w:r>
        <w:t>e</w:t>
      </w:r>
      <w:r w:rsidR="002E07C1" w:rsidRPr="002D311A">
        <w:t xml:space="preserve">) Odredi faktor opterećenja za svaku </w:t>
      </w:r>
      <w:r w:rsidR="002960DC" w:rsidRPr="002D311A">
        <w:t xml:space="preserve">kategorija potrošaća i  </w:t>
      </w:r>
      <w:r>
        <w:t>za skupnu potrošnju (TS)</w:t>
      </w:r>
    </w:p>
    <w:p w:rsidR="0071471A" w:rsidRPr="002D311A" w:rsidRDefault="0071471A" w:rsidP="002D311A">
      <w:pPr>
        <w:pStyle w:val="NormalWeb"/>
        <w:spacing w:before="0" w:beforeAutospacing="0" w:after="0" w:afterAutospacing="0" w:line="276" w:lineRule="auto"/>
        <w:ind w:left="360"/>
      </w:pPr>
      <w:r>
        <w:t>f) Izaberi nazivnu snagu RS, is skala nazivnih vrijednosti: 2,4,6,12,5, 40,63 MVA</w:t>
      </w:r>
    </w:p>
    <w:p w:rsidR="002E07C1" w:rsidRPr="002D311A" w:rsidRDefault="008372AA" w:rsidP="002D311A">
      <w:pPr>
        <w:pStyle w:val="NormalWeb"/>
        <w:spacing w:before="0" w:beforeAutospacing="0" w:after="0" w:afterAutospacing="0" w:line="276" w:lineRule="auto"/>
        <w:ind w:firstLine="360"/>
      </w:pPr>
      <w:r>
        <w:t>g</w:t>
      </w:r>
      <w:r w:rsidR="002E07C1" w:rsidRPr="002D311A">
        <w:t>) Diskutuj o stabilnosti i efikasnosti EDS-a i predloži mjere optimizacije.</w:t>
      </w:r>
    </w:p>
    <w:p w:rsidR="002D311A" w:rsidRPr="002D311A" w:rsidRDefault="002D311A" w:rsidP="002D311A">
      <w:pPr>
        <w:pStyle w:val="NormalWeb"/>
        <w:spacing w:before="0" w:beforeAutospacing="0" w:after="0" w:afterAutospacing="0" w:line="276" w:lineRule="auto"/>
        <w:ind w:firstLine="360"/>
      </w:pPr>
    </w:p>
    <w:p w:rsidR="002D311A" w:rsidRPr="002D311A" w:rsidRDefault="002D311A" w:rsidP="002D311A">
      <w:pPr>
        <w:pStyle w:val="NormalWeb"/>
        <w:spacing w:before="0" w:beforeAutospacing="0" w:after="0" w:afterAutospacing="0" w:line="276" w:lineRule="auto"/>
        <w:ind w:firstLine="360"/>
        <w:rPr>
          <w:b/>
          <w:u w:val="single"/>
        </w:rPr>
      </w:pPr>
      <w:r w:rsidRPr="002D311A">
        <w:rPr>
          <w:b/>
          <w:u w:val="single"/>
        </w:rPr>
        <w:t>Rješenje</w:t>
      </w:r>
    </w:p>
    <w:p w:rsidR="00035308" w:rsidRPr="002D311A" w:rsidRDefault="002D311A" w:rsidP="006B741C">
      <w:pPr>
        <w:pStyle w:val="NormalWeb"/>
        <w:spacing w:before="0" w:beforeAutospacing="0" w:after="0" w:afterAutospacing="0" w:line="276" w:lineRule="auto"/>
        <w:ind w:firstLine="360"/>
      </w:pPr>
      <w:r w:rsidRPr="002D311A">
        <w:rPr>
          <w:b/>
        </w:rPr>
        <w:t>a)</w:t>
      </w:r>
      <w:r w:rsidR="00035308" w:rsidRPr="002D311A">
        <w:rPr>
          <w:noProof/>
          <w:lang w:val="en-GB" w:eastAsia="en-GB"/>
        </w:rPr>
        <w:drawing>
          <wp:inline distT="0" distB="0" distL="0" distR="0">
            <wp:extent cx="3878247" cy="2520000"/>
            <wp:effectExtent l="19050" t="0" r="7953" b="0"/>
            <wp:docPr id="639" name="Picture 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9"/>
                    <pic:cNvPicPr>
                      <a:picLocks noChangeAspect="1" noChangeArrowheads="1"/>
                    </pic:cNvPicPr>
                  </pic:nvPicPr>
                  <pic:blipFill>
                    <a:blip r:embed="rId305" cstate="print"/>
                    <a:srcRect/>
                    <a:stretch>
                      <a:fillRect/>
                    </a:stretch>
                  </pic:blipFill>
                  <pic:spPr bwMode="auto">
                    <a:xfrm>
                      <a:off x="0" y="0"/>
                      <a:ext cx="3878247" cy="2520000"/>
                    </a:xfrm>
                    <a:prstGeom prst="rect">
                      <a:avLst/>
                    </a:prstGeom>
                    <a:noFill/>
                    <a:ln w="9525">
                      <a:noFill/>
                      <a:miter lim="800000"/>
                      <a:headEnd/>
                      <a:tailEnd/>
                    </a:ln>
                  </pic:spPr>
                </pic:pic>
              </a:graphicData>
            </a:graphic>
          </wp:inline>
        </w:drawing>
      </w:r>
    </w:p>
    <w:p w:rsidR="005B645D" w:rsidRPr="002D311A" w:rsidRDefault="008F7A16" w:rsidP="00885FCD">
      <w:pPr>
        <w:pStyle w:val="Heading2"/>
        <w:shd w:val="clear" w:color="auto" w:fill="FFFFFF"/>
        <w:spacing w:before="0"/>
        <w:jc w:val="center"/>
        <w:rPr>
          <w:rFonts w:ascii="Times New Roman" w:eastAsia="Times New Roman" w:hAnsi="Times New Roman" w:cs="Times New Roman"/>
          <w:b/>
          <w:bCs/>
          <w:caps/>
          <w:color w:val="000000"/>
          <w:spacing w:val="10"/>
          <w:sz w:val="24"/>
          <w:szCs w:val="24"/>
          <w:u w:val="single"/>
        </w:rPr>
      </w:pPr>
      <w:r w:rsidRPr="002D311A">
        <w:rPr>
          <w:rFonts w:ascii="Times New Roman" w:eastAsia="Times New Roman" w:hAnsi="Times New Roman" w:cs="Times New Roman"/>
          <w:bCs/>
          <w:caps/>
          <w:noProof/>
          <w:color w:val="000000"/>
          <w:spacing w:val="10"/>
          <w:sz w:val="24"/>
          <w:szCs w:val="24"/>
          <w:lang w:val="en-GB" w:eastAsia="en-GB"/>
        </w:rPr>
        <w:lastRenderedPageBreak/>
        <w:drawing>
          <wp:inline distT="0" distB="0" distL="0" distR="0">
            <wp:extent cx="4017526" cy="2700000"/>
            <wp:effectExtent l="19050" t="0" r="2024" b="0"/>
            <wp:docPr id="640" name="Picture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0"/>
                    <pic:cNvPicPr>
                      <a:picLocks noChangeAspect="1" noChangeArrowheads="1"/>
                    </pic:cNvPicPr>
                  </pic:nvPicPr>
                  <pic:blipFill>
                    <a:blip r:embed="rId306" cstate="print"/>
                    <a:srcRect/>
                    <a:stretch>
                      <a:fillRect/>
                    </a:stretch>
                  </pic:blipFill>
                  <pic:spPr bwMode="auto">
                    <a:xfrm>
                      <a:off x="0" y="0"/>
                      <a:ext cx="4017526" cy="2700000"/>
                    </a:xfrm>
                    <a:prstGeom prst="rect">
                      <a:avLst/>
                    </a:prstGeom>
                    <a:noFill/>
                    <a:ln w="9525">
                      <a:noFill/>
                      <a:miter lim="800000"/>
                      <a:headEnd/>
                      <a:tailEnd/>
                    </a:ln>
                  </pic:spPr>
                </pic:pic>
              </a:graphicData>
            </a:graphic>
          </wp:inline>
        </w:drawing>
      </w:r>
    </w:p>
    <w:p w:rsidR="002D311A" w:rsidRDefault="002D311A" w:rsidP="00885FCD">
      <w:pPr>
        <w:pStyle w:val="Heading3"/>
        <w:spacing w:before="0"/>
        <w:rPr>
          <w:rFonts w:ascii="Times New Roman" w:hAnsi="Times New Roman" w:cs="Times New Roman"/>
          <w:color w:val="auto"/>
          <w:sz w:val="24"/>
          <w:szCs w:val="24"/>
        </w:rPr>
      </w:pPr>
    </w:p>
    <w:p w:rsidR="002D311A" w:rsidRDefault="002D311A" w:rsidP="002D311A">
      <w:pPr>
        <w:pStyle w:val="Heading3"/>
        <w:spacing w:before="0"/>
        <w:jc w:val="center"/>
        <w:rPr>
          <w:rFonts w:ascii="Times New Roman" w:hAnsi="Times New Roman" w:cs="Times New Roman"/>
          <w:color w:val="auto"/>
          <w:sz w:val="24"/>
          <w:szCs w:val="24"/>
        </w:rPr>
      </w:pPr>
      <w:r>
        <w:rPr>
          <w:rFonts w:ascii="Times New Roman" w:hAnsi="Times New Roman" w:cs="Times New Roman"/>
          <w:noProof/>
          <w:color w:val="auto"/>
          <w:sz w:val="24"/>
          <w:szCs w:val="24"/>
          <w:lang w:val="en-GB" w:eastAsia="en-GB"/>
        </w:rPr>
        <w:drawing>
          <wp:inline distT="0" distB="0" distL="0" distR="0">
            <wp:extent cx="4300962" cy="2700000"/>
            <wp:effectExtent l="19050" t="0" r="4338" b="0"/>
            <wp:docPr id="647" name="Picture 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7"/>
                    <pic:cNvPicPr>
                      <a:picLocks noChangeAspect="1" noChangeArrowheads="1"/>
                    </pic:cNvPicPr>
                  </pic:nvPicPr>
                  <pic:blipFill>
                    <a:blip r:embed="rId307" cstate="print"/>
                    <a:srcRect/>
                    <a:stretch>
                      <a:fillRect/>
                    </a:stretch>
                  </pic:blipFill>
                  <pic:spPr bwMode="auto">
                    <a:xfrm>
                      <a:off x="0" y="0"/>
                      <a:ext cx="4300962" cy="2700000"/>
                    </a:xfrm>
                    <a:prstGeom prst="rect">
                      <a:avLst/>
                    </a:prstGeom>
                    <a:noFill/>
                    <a:ln w="9525">
                      <a:noFill/>
                      <a:miter lim="800000"/>
                      <a:headEnd/>
                      <a:tailEnd/>
                    </a:ln>
                  </pic:spPr>
                </pic:pic>
              </a:graphicData>
            </a:graphic>
          </wp:inline>
        </w:drawing>
      </w:r>
    </w:p>
    <w:p w:rsidR="002D311A" w:rsidRDefault="002D311A" w:rsidP="00885FCD">
      <w:pPr>
        <w:pStyle w:val="Heading3"/>
        <w:spacing w:before="0"/>
        <w:rPr>
          <w:rFonts w:ascii="Times New Roman" w:hAnsi="Times New Roman" w:cs="Times New Roman"/>
          <w:color w:val="auto"/>
          <w:sz w:val="24"/>
          <w:szCs w:val="24"/>
        </w:rPr>
      </w:pPr>
    </w:p>
    <w:p w:rsidR="002D311A" w:rsidRDefault="002D311A" w:rsidP="002D311A">
      <w:pPr>
        <w:pStyle w:val="Heading3"/>
        <w:spacing w:before="0"/>
        <w:jc w:val="center"/>
        <w:rPr>
          <w:rFonts w:ascii="Times New Roman" w:hAnsi="Times New Roman" w:cs="Times New Roman"/>
          <w:color w:val="auto"/>
          <w:sz w:val="24"/>
          <w:szCs w:val="24"/>
        </w:rPr>
      </w:pPr>
      <w:r>
        <w:rPr>
          <w:rFonts w:ascii="Times New Roman" w:hAnsi="Times New Roman" w:cs="Times New Roman"/>
          <w:noProof/>
          <w:color w:val="auto"/>
          <w:sz w:val="24"/>
          <w:szCs w:val="24"/>
          <w:lang w:val="en-GB" w:eastAsia="en-GB"/>
        </w:rPr>
        <w:drawing>
          <wp:inline distT="0" distB="0" distL="0" distR="0">
            <wp:extent cx="4037838" cy="2700000"/>
            <wp:effectExtent l="19050" t="0" r="762" b="0"/>
            <wp:docPr id="648" name="Picture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8"/>
                    <pic:cNvPicPr>
                      <a:picLocks noChangeAspect="1" noChangeArrowheads="1"/>
                    </pic:cNvPicPr>
                  </pic:nvPicPr>
                  <pic:blipFill>
                    <a:blip r:embed="rId308" cstate="print"/>
                    <a:srcRect/>
                    <a:stretch>
                      <a:fillRect/>
                    </a:stretch>
                  </pic:blipFill>
                  <pic:spPr bwMode="auto">
                    <a:xfrm>
                      <a:off x="0" y="0"/>
                      <a:ext cx="4037838" cy="2700000"/>
                    </a:xfrm>
                    <a:prstGeom prst="rect">
                      <a:avLst/>
                    </a:prstGeom>
                    <a:noFill/>
                    <a:ln w="9525">
                      <a:noFill/>
                      <a:miter lim="800000"/>
                      <a:headEnd/>
                      <a:tailEnd/>
                    </a:ln>
                  </pic:spPr>
                </pic:pic>
              </a:graphicData>
            </a:graphic>
          </wp:inline>
        </w:drawing>
      </w:r>
    </w:p>
    <w:p w:rsidR="002D311A" w:rsidRDefault="002D311A" w:rsidP="00885FCD">
      <w:pPr>
        <w:pStyle w:val="Heading3"/>
        <w:spacing w:before="0"/>
        <w:rPr>
          <w:rFonts w:ascii="Times New Roman" w:hAnsi="Times New Roman" w:cs="Times New Roman"/>
          <w:color w:val="auto"/>
          <w:sz w:val="24"/>
          <w:szCs w:val="24"/>
        </w:rPr>
      </w:pPr>
    </w:p>
    <w:p w:rsidR="00FF4B3E" w:rsidRPr="002D311A" w:rsidRDefault="00885FCD" w:rsidP="00885FCD">
      <w:pPr>
        <w:pStyle w:val="Heading3"/>
        <w:spacing w:before="0"/>
        <w:rPr>
          <w:rFonts w:ascii="Times New Roman" w:hAnsi="Times New Roman" w:cs="Times New Roman"/>
          <w:color w:val="auto"/>
          <w:sz w:val="24"/>
          <w:szCs w:val="24"/>
        </w:rPr>
      </w:pPr>
      <w:r w:rsidRPr="002D311A">
        <w:rPr>
          <w:rFonts w:ascii="Times New Roman" w:hAnsi="Times New Roman" w:cs="Times New Roman"/>
          <w:color w:val="auto"/>
          <w:sz w:val="24"/>
          <w:szCs w:val="24"/>
        </w:rPr>
        <w:lastRenderedPageBreak/>
        <w:t xml:space="preserve">b) </w:t>
      </w:r>
      <w:r w:rsidR="00A22F48">
        <w:rPr>
          <w:rFonts w:ascii="Times New Roman" w:hAnsi="Times New Roman" w:cs="Times New Roman"/>
          <w:color w:val="auto"/>
          <w:sz w:val="24"/>
          <w:szCs w:val="24"/>
        </w:rPr>
        <w:t>Potrošnja električne energije</w:t>
      </w:r>
    </w:p>
    <w:p w:rsidR="00885FCD" w:rsidRPr="002D311A" w:rsidRDefault="00885FCD" w:rsidP="00885FCD">
      <w:pPr>
        <w:pStyle w:val="Heading3"/>
        <w:spacing w:before="0"/>
        <w:rPr>
          <w:rFonts w:ascii="Times New Roman" w:hAnsi="Times New Roman" w:cs="Times New Roman"/>
          <w:sz w:val="24"/>
          <w:szCs w:val="24"/>
        </w:rPr>
      </w:pPr>
      <w:r w:rsidRPr="002D311A">
        <w:rPr>
          <w:rFonts w:ascii="Times New Roman" w:hAnsi="Times New Roman" w:cs="Times New Roman"/>
          <w:sz w:val="24"/>
          <w:szCs w:val="24"/>
        </w:rPr>
        <w:t>1. Domaćinstva</w:t>
      </w:r>
    </w:p>
    <w:p w:rsidR="00885FCD" w:rsidRPr="002D311A" w:rsidRDefault="00885FCD" w:rsidP="00885FCD">
      <w:pPr>
        <w:pStyle w:val="NormalWeb"/>
        <w:spacing w:before="0" w:beforeAutospacing="0" w:after="0" w:afterAutospacing="0" w:line="276" w:lineRule="auto"/>
        <w:ind w:left="360"/>
      </w:pPr>
      <w:r w:rsidRPr="002D311A">
        <w:rPr>
          <w:rStyle w:val="Strong"/>
        </w:rPr>
        <w:t>Jutarnja potrošnja</w:t>
      </w:r>
      <w:r w:rsidRPr="002D311A">
        <w:t xml:space="preserve">: </w:t>
      </w:r>
      <w:r w:rsidRPr="002D311A">
        <w:rPr>
          <w:rStyle w:val="katex-mathml"/>
        </w:rPr>
        <w:t>3 kW×2 h×600</w:t>
      </w:r>
      <w:r w:rsidRPr="002D311A">
        <w:rPr>
          <w:rStyle w:val="mrel"/>
        </w:rPr>
        <w:t>=</w:t>
      </w:r>
      <w:r w:rsidRPr="002D311A">
        <w:rPr>
          <w:rStyle w:val="mord"/>
        </w:rPr>
        <w:t>3600kWh</w:t>
      </w:r>
    </w:p>
    <w:p w:rsidR="00885FCD" w:rsidRPr="002D311A" w:rsidRDefault="00885FCD" w:rsidP="00885FCD">
      <w:pPr>
        <w:pStyle w:val="NormalWeb"/>
        <w:spacing w:before="0" w:beforeAutospacing="0" w:after="0" w:afterAutospacing="0" w:line="276" w:lineRule="auto"/>
        <w:ind w:left="360"/>
      </w:pPr>
      <w:r w:rsidRPr="002D311A">
        <w:rPr>
          <w:rStyle w:val="Strong"/>
        </w:rPr>
        <w:t>Večernje vršno opterećenje</w:t>
      </w:r>
      <w:r w:rsidRPr="002D311A">
        <w:t xml:space="preserve">: </w:t>
      </w:r>
      <w:r w:rsidRPr="002D311A">
        <w:rPr>
          <w:rStyle w:val="katex-mathml"/>
        </w:rPr>
        <w:t>3,5 kW×3 h×600</w:t>
      </w:r>
      <w:r w:rsidRPr="002D311A">
        <w:rPr>
          <w:rStyle w:val="mrel"/>
        </w:rPr>
        <w:t>=</w:t>
      </w:r>
      <w:r w:rsidRPr="002D311A">
        <w:rPr>
          <w:rStyle w:val="mord"/>
        </w:rPr>
        <w:t>6300kWh</w:t>
      </w:r>
    </w:p>
    <w:p w:rsidR="00885FCD" w:rsidRPr="002D311A" w:rsidRDefault="00885FCD" w:rsidP="00885FCD">
      <w:pPr>
        <w:pStyle w:val="NormalWeb"/>
        <w:spacing w:before="0" w:beforeAutospacing="0" w:after="0" w:afterAutospacing="0" w:line="276" w:lineRule="auto"/>
        <w:ind w:left="360"/>
        <w:rPr>
          <w:rStyle w:val="katex-mathml"/>
        </w:rPr>
      </w:pPr>
      <w:r w:rsidRPr="002D311A">
        <w:rPr>
          <w:rStyle w:val="Strong"/>
        </w:rPr>
        <w:t>Bazna potrošnja</w:t>
      </w:r>
      <w:r w:rsidRPr="002D311A">
        <w:t xml:space="preserve">: </w:t>
      </w:r>
      <w:r w:rsidRPr="002D311A">
        <w:rPr>
          <w:rStyle w:val="katex-mathml"/>
        </w:rPr>
        <w:t>1,2 kW×19 h×600=13680 kWh</w:t>
      </w:r>
    </w:p>
    <w:p w:rsidR="00885FCD" w:rsidRPr="002D311A" w:rsidRDefault="00885FCD" w:rsidP="00885FCD">
      <w:pPr>
        <w:spacing w:after="0"/>
        <w:ind w:left="360"/>
        <w:rPr>
          <w:rFonts w:ascii="Times New Roman" w:hAnsi="Times New Roman" w:cs="Times New Roman"/>
          <w:sz w:val="24"/>
          <w:szCs w:val="24"/>
        </w:rPr>
      </w:pPr>
      <w:r w:rsidRPr="002D311A">
        <w:rPr>
          <w:rStyle w:val="Strong"/>
          <w:rFonts w:ascii="Times New Roman" w:hAnsi="Times New Roman" w:cs="Times New Roman"/>
          <w:sz w:val="24"/>
          <w:szCs w:val="24"/>
        </w:rPr>
        <w:t>Ukupna dnevna potrošnja za domaćinstva</w:t>
      </w:r>
      <w:r w:rsidRPr="002D311A">
        <w:rPr>
          <w:rFonts w:ascii="Times New Roman" w:hAnsi="Times New Roman" w:cs="Times New Roman"/>
          <w:sz w:val="24"/>
          <w:szCs w:val="24"/>
        </w:rPr>
        <w:t xml:space="preserve">: </w:t>
      </w:r>
      <w:r w:rsidR="00A22F48" w:rsidRPr="00A22F48">
        <w:rPr>
          <w:rFonts w:ascii="Times New Roman" w:hAnsi="Times New Roman" w:cs="Times New Roman"/>
          <w:b/>
          <w:sz w:val="24"/>
          <w:szCs w:val="24"/>
        </w:rPr>
        <w:t>W</w:t>
      </w:r>
      <w:r w:rsidR="00A22F48" w:rsidRPr="00A22F48">
        <w:rPr>
          <w:rFonts w:ascii="Times New Roman" w:hAnsi="Times New Roman" w:cs="Times New Roman"/>
          <w:b/>
          <w:sz w:val="24"/>
          <w:szCs w:val="24"/>
          <w:vertAlign w:val="subscript"/>
        </w:rPr>
        <w:t>dd</w:t>
      </w:r>
      <w:r w:rsidR="00A22F48">
        <w:rPr>
          <w:rFonts w:ascii="Times New Roman" w:hAnsi="Times New Roman" w:cs="Times New Roman"/>
          <w:sz w:val="24"/>
          <w:szCs w:val="24"/>
        </w:rPr>
        <w:t>=</w:t>
      </w:r>
      <w:r w:rsidRPr="00A22F48">
        <w:rPr>
          <w:rStyle w:val="katex-mathml"/>
          <w:rFonts w:ascii="Times New Roman" w:hAnsi="Times New Roman" w:cs="Times New Roman"/>
          <w:sz w:val="24"/>
          <w:szCs w:val="24"/>
        </w:rPr>
        <w:t>3600</w:t>
      </w:r>
      <w:r w:rsidRPr="002D311A">
        <w:rPr>
          <w:rStyle w:val="katex-mathml"/>
          <w:rFonts w:ascii="Times New Roman" w:hAnsi="Times New Roman" w:cs="Times New Roman"/>
          <w:sz w:val="24"/>
          <w:szCs w:val="24"/>
        </w:rPr>
        <w:t>+6300+13680=23580 </w:t>
      </w:r>
      <w:r w:rsidRPr="002D311A">
        <w:rPr>
          <w:rStyle w:val="mord"/>
          <w:rFonts w:ascii="Times New Roman" w:hAnsi="Times New Roman" w:cs="Times New Roman"/>
          <w:sz w:val="24"/>
          <w:szCs w:val="24"/>
        </w:rPr>
        <w:t>kWh</w:t>
      </w:r>
    </w:p>
    <w:p w:rsidR="00885FCD" w:rsidRPr="00A22F48" w:rsidRDefault="00885FCD" w:rsidP="00885FCD">
      <w:pPr>
        <w:pStyle w:val="Heading3"/>
        <w:spacing w:before="0"/>
        <w:rPr>
          <w:rFonts w:ascii="Times New Roman" w:hAnsi="Times New Roman" w:cs="Times New Roman"/>
          <w:color w:val="1B2BC7"/>
          <w:sz w:val="24"/>
          <w:szCs w:val="24"/>
        </w:rPr>
      </w:pPr>
      <w:r w:rsidRPr="00A22F48">
        <w:rPr>
          <w:rFonts w:ascii="Times New Roman" w:hAnsi="Times New Roman" w:cs="Times New Roman"/>
          <w:color w:val="1B2BC7"/>
          <w:sz w:val="24"/>
          <w:szCs w:val="24"/>
        </w:rPr>
        <w:t>2. Industrijska postrojenja</w:t>
      </w:r>
    </w:p>
    <w:p w:rsidR="00885FCD" w:rsidRPr="002D311A" w:rsidRDefault="00885FCD" w:rsidP="00FF4B3E">
      <w:pPr>
        <w:pStyle w:val="NormalWeb"/>
        <w:spacing w:before="0" w:beforeAutospacing="0" w:after="0" w:afterAutospacing="0" w:line="276" w:lineRule="auto"/>
        <w:ind w:firstLine="360"/>
      </w:pPr>
      <w:r w:rsidRPr="002D311A">
        <w:rPr>
          <w:rStyle w:val="Strong"/>
        </w:rPr>
        <w:t>Radno opterećenje</w:t>
      </w:r>
      <w:r w:rsidRPr="002D311A">
        <w:t>:</w:t>
      </w:r>
      <w:r w:rsidR="00FF4B3E" w:rsidRPr="002D311A">
        <w:t xml:space="preserve"> </w:t>
      </w:r>
      <w:r w:rsidRPr="002D311A">
        <w:rPr>
          <w:rStyle w:val="katex-mathml"/>
        </w:rPr>
        <w:t>400 kW×8 sati×3=9600 </w:t>
      </w:r>
    </w:p>
    <w:p w:rsidR="00885FCD" w:rsidRPr="002D311A" w:rsidRDefault="00885FCD" w:rsidP="00FF4B3E">
      <w:pPr>
        <w:pStyle w:val="NormalWeb"/>
        <w:spacing w:before="0" w:beforeAutospacing="0" w:after="0" w:afterAutospacing="0" w:line="276" w:lineRule="auto"/>
        <w:ind w:firstLine="360"/>
      </w:pPr>
      <w:r w:rsidRPr="002D311A">
        <w:rPr>
          <w:rStyle w:val="Strong"/>
        </w:rPr>
        <w:t>Noćno opterećenje</w:t>
      </w:r>
      <w:r w:rsidRPr="002D311A">
        <w:t>:</w:t>
      </w:r>
      <w:r w:rsidR="00FF4B3E" w:rsidRPr="002D311A">
        <w:t xml:space="preserve"> </w:t>
      </w:r>
      <w:r w:rsidRPr="002D311A">
        <w:rPr>
          <w:rStyle w:val="katex-mathml"/>
        </w:rPr>
        <w:t>100 kW×16 sati×3=4800 kWh</w:t>
      </w:r>
    </w:p>
    <w:p w:rsidR="00885FCD" w:rsidRPr="002D311A" w:rsidRDefault="00885FCD" w:rsidP="00FF4B3E">
      <w:pPr>
        <w:pStyle w:val="NormalWeb"/>
        <w:spacing w:before="0" w:beforeAutospacing="0" w:after="0" w:afterAutospacing="0" w:line="276" w:lineRule="auto"/>
        <w:ind w:firstLine="357"/>
      </w:pPr>
      <w:r w:rsidRPr="002D311A">
        <w:rPr>
          <w:rStyle w:val="Strong"/>
        </w:rPr>
        <w:t>Ukupna dnevna potrošnja za industrijska postrojenja</w:t>
      </w:r>
      <w:r w:rsidRPr="002D311A">
        <w:t>:</w:t>
      </w:r>
      <w:r w:rsidR="00A22F48">
        <w:t xml:space="preserve"> </w:t>
      </w:r>
      <w:r w:rsidR="00A22F48" w:rsidRPr="00A22F48">
        <w:rPr>
          <w:b/>
        </w:rPr>
        <w:t>W</w:t>
      </w:r>
      <w:r w:rsidR="00A22F48" w:rsidRPr="00A22F48">
        <w:rPr>
          <w:b/>
          <w:vertAlign w:val="subscript"/>
        </w:rPr>
        <w:t>dI</w:t>
      </w:r>
      <w:r w:rsidR="00A22F48">
        <w:t xml:space="preserve">= </w:t>
      </w:r>
      <w:r w:rsidRPr="002D311A">
        <w:rPr>
          <w:rStyle w:val="katex-mathml"/>
        </w:rPr>
        <w:t>9600+4800=14400 </w:t>
      </w:r>
      <w:r w:rsidRPr="002D311A">
        <w:rPr>
          <w:rStyle w:val="mord"/>
        </w:rPr>
        <w:t>kWh</w:t>
      </w:r>
    </w:p>
    <w:p w:rsidR="00885FCD" w:rsidRPr="00A22F48" w:rsidRDefault="00885FCD" w:rsidP="00885FCD">
      <w:pPr>
        <w:pStyle w:val="Heading3"/>
        <w:spacing w:before="0"/>
        <w:rPr>
          <w:rFonts w:ascii="Times New Roman" w:hAnsi="Times New Roman" w:cs="Times New Roman"/>
          <w:color w:val="1B2BC7"/>
          <w:sz w:val="24"/>
          <w:szCs w:val="24"/>
        </w:rPr>
      </w:pPr>
      <w:r w:rsidRPr="00A22F48">
        <w:rPr>
          <w:rFonts w:ascii="Times New Roman" w:hAnsi="Times New Roman" w:cs="Times New Roman"/>
          <w:color w:val="1B2BC7"/>
          <w:sz w:val="24"/>
          <w:szCs w:val="24"/>
        </w:rPr>
        <w:t>3. Javni sektor (škole i bolnice)</w:t>
      </w:r>
    </w:p>
    <w:p w:rsidR="00885FCD" w:rsidRPr="002D311A" w:rsidRDefault="00885FCD" w:rsidP="00FF4B3E">
      <w:pPr>
        <w:pStyle w:val="NormalWeb"/>
        <w:spacing w:before="0" w:beforeAutospacing="0" w:after="0" w:afterAutospacing="0" w:line="276" w:lineRule="auto"/>
        <w:ind w:firstLine="357"/>
      </w:pPr>
      <w:r w:rsidRPr="002D311A">
        <w:rPr>
          <w:rStyle w:val="Strong"/>
        </w:rPr>
        <w:t>Radno opterećenje</w:t>
      </w:r>
      <w:r w:rsidRPr="002D311A">
        <w:t>:</w:t>
      </w:r>
      <w:r w:rsidR="00FF4B3E" w:rsidRPr="002D311A">
        <w:t xml:space="preserve"> </w:t>
      </w:r>
      <w:r w:rsidRPr="002D311A">
        <w:rPr>
          <w:rStyle w:val="katex-mathml"/>
        </w:rPr>
        <w:t>6 kW×10 sati×15=900 kWh</w:t>
      </w:r>
    </w:p>
    <w:p w:rsidR="00FF4B3E" w:rsidRPr="002D311A" w:rsidRDefault="00885FCD" w:rsidP="00FF4B3E">
      <w:pPr>
        <w:pStyle w:val="NormalWeb"/>
        <w:spacing w:before="0" w:beforeAutospacing="0" w:after="0" w:afterAutospacing="0" w:line="276" w:lineRule="auto"/>
        <w:ind w:firstLine="357"/>
        <w:rPr>
          <w:rStyle w:val="katex-mathml"/>
        </w:rPr>
      </w:pPr>
      <w:r w:rsidRPr="002D311A">
        <w:rPr>
          <w:rStyle w:val="Strong"/>
        </w:rPr>
        <w:t>Noćno opterećenje</w:t>
      </w:r>
      <w:r w:rsidRPr="002D311A">
        <w:t>:</w:t>
      </w:r>
      <w:r w:rsidR="00FF4B3E" w:rsidRPr="002D311A">
        <w:t xml:space="preserve"> </w:t>
      </w:r>
      <w:r w:rsidRPr="002D311A">
        <w:rPr>
          <w:rStyle w:val="katex-mathml"/>
        </w:rPr>
        <w:t>2 kW×14 sati×15=420 kWh</w:t>
      </w:r>
    </w:p>
    <w:p w:rsidR="00885FCD" w:rsidRPr="002D311A" w:rsidRDefault="00FF4B3E" w:rsidP="00FF4B3E">
      <w:pPr>
        <w:pStyle w:val="NormalWeb"/>
        <w:spacing w:before="0" w:beforeAutospacing="0" w:after="0" w:afterAutospacing="0" w:line="276" w:lineRule="auto"/>
        <w:ind w:firstLine="357"/>
        <w:rPr>
          <w:rStyle w:val="mord"/>
        </w:rPr>
      </w:pPr>
      <w:r w:rsidRPr="002D311A">
        <w:rPr>
          <w:rStyle w:val="katex-mathml"/>
        </w:rPr>
        <w:t>U</w:t>
      </w:r>
      <w:r w:rsidR="00885FCD" w:rsidRPr="002D311A">
        <w:rPr>
          <w:rStyle w:val="Strong"/>
        </w:rPr>
        <w:t>kupna dnevna potrošnja za javni sektor</w:t>
      </w:r>
      <w:r w:rsidR="00885FCD" w:rsidRPr="002D311A">
        <w:t>:</w:t>
      </w:r>
      <w:r w:rsidRPr="002D311A">
        <w:t xml:space="preserve"> </w:t>
      </w:r>
      <w:r w:rsidR="00A22F48" w:rsidRPr="00A22F48">
        <w:rPr>
          <w:b/>
        </w:rPr>
        <w:t>W</w:t>
      </w:r>
      <w:r w:rsidR="00A22F48" w:rsidRPr="00A22F48">
        <w:rPr>
          <w:b/>
          <w:vertAlign w:val="subscript"/>
        </w:rPr>
        <w:t>dJS</w:t>
      </w:r>
      <w:r w:rsidR="00A22F48">
        <w:t xml:space="preserve"> =</w:t>
      </w:r>
      <w:r w:rsidR="00885FCD" w:rsidRPr="00A22F48">
        <w:rPr>
          <w:rStyle w:val="katex-mathml"/>
        </w:rPr>
        <w:t>900</w:t>
      </w:r>
      <w:r w:rsidR="00885FCD" w:rsidRPr="002D311A">
        <w:rPr>
          <w:rStyle w:val="katex-mathml"/>
        </w:rPr>
        <w:t>+420=1320 </w:t>
      </w:r>
      <w:r w:rsidRPr="002D311A">
        <w:rPr>
          <w:rStyle w:val="mord"/>
        </w:rPr>
        <w:t xml:space="preserve"> </w:t>
      </w:r>
      <w:r w:rsidR="00885FCD" w:rsidRPr="002D311A">
        <w:rPr>
          <w:rStyle w:val="mord"/>
        </w:rPr>
        <w:t>kWh</w:t>
      </w:r>
    </w:p>
    <w:p w:rsidR="00022317" w:rsidRPr="002D311A" w:rsidRDefault="00FF4B3E" w:rsidP="00022317">
      <w:pPr>
        <w:pStyle w:val="NormalWeb"/>
        <w:spacing w:before="0" w:beforeAutospacing="0" w:after="0" w:afterAutospacing="0" w:line="276" w:lineRule="auto"/>
      </w:pPr>
      <w:r w:rsidRPr="00A22F48">
        <w:rPr>
          <w:rStyle w:val="mord"/>
          <w:b/>
          <w:color w:val="1B2BC7"/>
        </w:rPr>
        <w:t>4. Ukupna dnevna potrošnja sve tri kategorije potrpšača, potrošnja TS</w:t>
      </w:r>
      <w:r w:rsidRPr="002D311A">
        <w:rPr>
          <w:rStyle w:val="mord"/>
        </w:rPr>
        <w:t xml:space="preserve">: </w:t>
      </w:r>
      <w:r w:rsidR="00022317" w:rsidRPr="002D311A">
        <w:t xml:space="preserve"> </w:t>
      </w:r>
    </w:p>
    <w:p w:rsidR="00022317" w:rsidRPr="002D311A" w:rsidRDefault="00A22F48" w:rsidP="00022317">
      <w:pPr>
        <w:pStyle w:val="NormalWeb"/>
        <w:spacing w:before="0" w:beforeAutospacing="0" w:after="0" w:afterAutospacing="0" w:line="276" w:lineRule="auto"/>
      </w:pPr>
      <w:r w:rsidRPr="00A22F48">
        <w:rPr>
          <w:b/>
        </w:rPr>
        <w:t xml:space="preserve">W </w:t>
      </w:r>
      <w:r w:rsidRPr="00A22F48">
        <w:rPr>
          <w:b/>
          <w:vertAlign w:val="subscript"/>
        </w:rPr>
        <w:t>dTS</w:t>
      </w:r>
      <w:r>
        <w:t>=</w:t>
      </w:r>
      <w:r w:rsidR="00022317" w:rsidRPr="00A22F48">
        <w:t>23580</w:t>
      </w:r>
      <w:r w:rsidR="00022317" w:rsidRPr="002D311A">
        <w:t xml:space="preserve"> kWh+ 14400 kWh + 1320 kWh=39300 kWh</w:t>
      </w:r>
    </w:p>
    <w:p w:rsidR="00A22F48" w:rsidRDefault="00A22F48" w:rsidP="00022317">
      <w:pPr>
        <w:pStyle w:val="NormalWeb"/>
        <w:spacing w:before="0" w:beforeAutospacing="0" w:after="0" w:afterAutospacing="0" w:line="276" w:lineRule="auto"/>
      </w:pPr>
    </w:p>
    <w:p w:rsidR="00022317" w:rsidRPr="002D311A" w:rsidRDefault="00022317" w:rsidP="00022317">
      <w:pPr>
        <w:pStyle w:val="NormalWeb"/>
        <w:spacing w:before="0" w:beforeAutospacing="0" w:after="0" w:afterAutospacing="0" w:line="276" w:lineRule="auto"/>
      </w:pPr>
      <w:r w:rsidRPr="00A22F48">
        <w:rPr>
          <w:b/>
        </w:rPr>
        <w:t>c)</w:t>
      </w:r>
      <w:r w:rsidR="00A22F48">
        <w:t xml:space="preserve"> Profil/dijagram opterećenja ukupne potrošnje (TS)</w:t>
      </w:r>
    </w:p>
    <w:p w:rsidR="00022317" w:rsidRPr="002D311A" w:rsidRDefault="00022317" w:rsidP="00022317">
      <w:pPr>
        <w:jc w:val="center"/>
        <w:rPr>
          <w:rFonts w:ascii="Times New Roman" w:hAnsi="Times New Roman" w:cs="Times New Roman"/>
          <w:sz w:val="24"/>
          <w:szCs w:val="24"/>
        </w:rPr>
      </w:pPr>
      <w:r w:rsidRPr="002D311A">
        <w:rPr>
          <w:rFonts w:ascii="Times New Roman" w:hAnsi="Times New Roman" w:cs="Times New Roman"/>
          <w:noProof/>
          <w:sz w:val="24"/>
          <w:szCs w:val="24"/>
          <w:lang w:val="en-GB" w:eastAsia="en-GB"/>
        </w:rPr>
        <w:drawing>
          <wp:inline distT="0" distB="0" distL="0" distR="0">
            <wp:extent cx="3899025" cy="2520000"/>
            <wp:effectExtent l="19050" t="0" r="6225" b="0"/>
            <wp:docPr id="646" name="Picture 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pic:cNvPicPr>
                      <a:picLocks noChangeAspect="1" noChangeArrowheads="1"/>
                    </pic:cNvPicPr>
                  </pic:nvPicPr>
                  <pic:blipFill>
                    <a:blip r:embed="rId309" cstate="print"/>
                    <a:srcRect/>
                    <a:stretch>
                      <a:fillRect/>
                    </a:stretch>
                  </pic:blipFill>
                  <pic:spPr bwMode="auto">
                    <a:xfrm>
                      <a:off x="0" y="0"/>
                      <a:ext cx="3899025" cy="2520000"/>
                    </a:xfrm>
                    <a:prstGeom prst="rect">
                      <a:avLst/>
                    </a:prstGeom>
                    <a:noFill/>
                    <a:ln w="9525">
                      <a:noFill/>
                      <a:miter lim="800000"/>
                      <a:headEnd/>
                      <a:tailEnd/>
                    </a:ln>
                  </pic:spPr>
                </pic:pic>
              </a:graphicData>
            </a:graphic>
          </wp:inline>
        </w:drawing>
      </w:r>
    </w:p>
    <w:p w:rsidR="00A22F48" w:rsidRDefault="00A22F48" w:rsidP="00A22F48">
      <w:pPr>
        <w:jc w:val="center"/>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3650674" cy="2520000"/>
            <wp:effectExtent l="19050" t="0" r="6926" b="0"/>
            <wp:docPr id="649" name="Picture 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9"/>
                    <pic:cNvPicPr>
                      <a:picLocks noChangeAspect="1" noChangeArrowheads="1"/>
                    </pic:cNvPicPr>
                  </pic:nvPicPr>
                  <pic:blipFill>
                    <a:blip r:embed="rId310" cstate="print"/>
                    <a:srcRect/>
                    <a:stretch>
                      <a:fillRect/>
                    </a:stretch>
                  </pic:blipFill>
                  <pic:spPr bwMode="auto">
                    <a:xfrm>
                      <a:off x="0" y="0"/>
                      <a:ext cx="3650674" cy="2520000"/>
                    </a:xfrm>
                    <a:prstGeom prst="rect">
                      <a:avLst/>
                    </a:prstGeom>
                    <a:noFill/>
                    <a:ln w="9525">
                      <a:noFill/>
                      <a:miter lim="800000"/>
                      <a:headEnd/>
                      <a:tailEnd/>
                    </a:ln>
                  </pic:spPr>
                </pic:pic>
              </a:graphicData>
            </a:graphic>
          </wp:inline>
        </w:drawing>
      </w:r>
    </w:p>
    <w:p w:rsidR="00A22F48" w:rsidRPr="0071471A" w:rsidRDefault="0071471A" w:rsidP="0071471A">
      <w:pPr>
        <w:spacing w:after="0"/>
        <w:rPr>
          <w:rFonts w:ascii="Times New Roman" w:hAnsi="Times New Roman" w:cs="Times New Roman"/>
          <w:b/>
          <w:sz w:val="24"/>
          <w:szCs w:val="24"/>
        </w:rPr>
      </w:pPr>
      <w:r>
        <w:rPr>
          <w:rFonts w:ascii="Times New Roman" w:hAnsi="Times New Roman" w:cs="Times New Roman"/>
          <w:b/>
          <w:sz w:val="24"/>
          <w:szCs w:val="24"/>
        </w:rPr>
        <w:lastRenderedPageBreak/>
        <w:t>d</w:t>
      </w:r>
      <w:r w:rsidR="00A22F48" w:rsidRPr="0071471A">
        <w:rPr>
          <w:rFonts w:ascii="Times New Roman" w:hAnsi="Times New Roman" w:cs="Times New Roman"/>
          <w:b/>
          <w:sz w:val="24"/>
          <w:szCs w:val="24"/>
        </w:rPr>
        <w:t xml:space="preserve">) </w:t>
      </w:r>
    </w:p>
    <w:p w:rsidR="00A22F48" w:rsidRPr="0071471A" w:rsidRDefault="002B574B" w:rsidP="0071471A">
      <w:pPr>
        <w:spacing w:after="0"/>
        <w:rPr>
          <w:rFonts w:ascii="Times New Roman" w:hAnsi="Times New Roman" w:cs="Times New Roman"/>
          <w:sz w:val="24"/>
          <w:szCs w:val="24"/>
        </w:rPr>
      </w:pPr>
      <w:r w:rsidRPr="0071471A">
        <w:rPr>
          <w:rFonts w:ascii="Times New Roman" w:hAnsi="Times New Roman" w:cs="Times New Roman"/>
          <w:sz w:val="24"/>
          <w:szCs w:val="24"/>
        </w:rPr>
        <w:t xml:space="preserve">Vršno opterećenje </w:t>
      </w:r>
      <w:r w:rsidR="008D3669" w:rsidRPr="0071471A">
        <w:rPr>
          <w:rFonts w:ascii="Times New Roman" w:hAnsi="Times New Roman" w:cs="Times New Roman"/>
          <w:sz w:val="24"/>
          <w:szCs w:val="24"/>
        </w:rPr>
        <w:t>trafo</w:t>
      </w:r>
      <w:r w:rsidRPr="0071471A">
        <w:rPr>
          <w:rFonts w:ascii="Times New Roman" w:hAnsi="Times New Roman" w:cs="Times New Roman"/>
          <w:sz w:val="24"/>
          <w:szCs w:val="24"/>
        </w:rPr>
        <w:t xml:space="preserve"> stanici (TS) iznosi</w:t>
      </w:r>
      <w:r w:rsidR="00A22F48" w:rsidRPr="0071471A">
        <w:rPr>
          <w:rFonts w:ascii="Times New Roman" w:hAnsi="Times New Roman" w:cs="Times New Roman"/>
          <w:sz w:val="24"/>
          <w:szCs w:val="24"/>
        </w:rPr>
        <w:t>:</w:t>
      </w:r>
    </w:p>
    <w:p w:rsidR="00A22F48" w:rsidRPr="0071471A" w:rsidRDefault="00A22F48" w:rsidP="0071471A">
      <w:pPr>
        <w:spacing w:after="0"/>
        <w:jc w:val="center"/>
        <w:rPr>
          <w:rFonts w:ascii="Times New Roman" w:hAnsi="Times New Roman" w:cs="Times New Roman"/>
          <w:sz w:val="24"/>
          <w:szCs w:val="24"/>
        </w:rPr>
      </w:pPr>
      <w:r w:rsidRPr="0071471A">
        <w:rPr>
          <w:rFonts w:ascii="Times New Roman" w:hAnsi="Times New Roman" w:cs="Times New Roman"/>
          <w:b/>
          <w:sz w:val="24"/>
          <w:szCs w:val="24"/>
        </w:rPr>
        <w:t>P</w:t>
      </w:r>
      <w:r w:rsidRPr="0071471A">
        <w:rPr>
          <w:rFonts w:ascii="Times New Roman" w:hAnsi="Times New Roman" w:cs="Times New Roman"/>
          <w:b/>
          <w:sz w:val="24"/>
          <w:szCs w:val="24"/>
          <w:vertAlign w:val="subscript"/>
        </w:rPr>
        <w:t>VTS</w:t>
      </w:r>
      <w:r w:rsidR="002B574B" w:rsidRPr="0071471A">
        <w:rPr>
          <w:rFonts w:ascii="Times New Roman" w:hAnsi="Times New Roman" w:cs="Times New Roman"/>
          <w:b/>
          <w:sz w:val="24"/>
          <w:szCs w:val="24"/>
        </w:rPr>
        <w:t xml:space="preserve"> </w:t>
      </w:r>
      <w:r w:rsidRPr="0071471A">
        <w:rPr>
          <w:rFonts w:ascii="Times New Roman" w:hAnsi="Times New Roman" w:cs="Times New Roman"/>
          <w:sz w:val="24"/>
          <w:szCs w:val="24"/>
        </w:rPr>
        <w:t>=</w:t>
      </w:r>
      <w:r w:rsidR="002B574B" w:rsidRPr="0071471A">
        <w:rPr>
          <w:rStyle w:val="Strong"/>
          <w:rFonts w:ascii="Times New Roman" w:hAnsi="Times New Roman" w:cs="Times New Roman"/>
          <w:sz w:val="24"/>
          <w:szCs w:val="24"/>
        </w:rPr>
        <w:t>3090 kW</w:t>
      </w:r>
      <w:r w:rsidR="002B574B" w:rsidRPr="0071471A">
        <w:rPr>
          <w:rFonts w:ascii="Times New Roman" w:hAnsi="Times New Roman" w:cs="Times New Roman"/>
          <w:sz w:val="24"/>
          <w:szCs w:val="24"/>
        </w:rPr>
        <w:t>,</w:t>
      </w:r>
    </w:p>
    <w:p w:rsidR="00A22F48" w:rsidRPr="0071471A" w:rsidRDefault="002B574B" w:rsidP="0071471A">
      <w:pPr>
        <w:spacing w:after="0"/>
        <w:rPr>
          <w:rFonts w:ascii="Times New Roman" w:hAnsi="Times New Roman" w:cs="Times New Roman"/>
          <w:sz w:val="24"/>
          <w:szCs w:val="24"/>
        </w:rPr>
      </w:pPr>
      <w:r w:rsidRPr="0071471A">
        <w:rPr>
          <w:rFonts w:ascii="Times New Roman" w:hAnsi="Times New Roman" w:cs="Times New Roman"/>
          <w:sz w:val="24"/>
          <w:szCs w:val="24"/>
        </w:rPr>
        <w:t xml:space="preserve">dok je minimalno opterećenje </w:t>
      </w:r>
    </w:p>
    <w:p w:rsidR="00FF4B3E" w:rsidRPr="0071471A" w:rsidRDefault="00A22F48" w:rsidP="0071471A">
      <w:pPr>
        <w:spacing w:after="0"/>
        <w:ind w:left="2880" w:firstLine="720"/>
        <w:rPr>
          <w:rFonts w:ascii="Times New Roman" w:hAnsi="Times New Roman" w:cs="Times New Roman"/>
          <w:sz w:val="24"/>
          <w:szCs w:val="24"/>
        </w:rPr>
      </w:pPr>
      <w:r w:rsidRPr="0071471A">
        <w:rPr>
          <w:rFonts w:ascii="Times New Roman" w:hAnsi="Times New Roman" w:cs="Times New Roman"/>
          <w:b/>
          <w:sz w:val="24"/>
          <w:szCs w:val="24"/>
        </w:rPr>
        <w:t xml:space="preserve">Pmin </w:t>
      </w:r>
      <w:r w:rsidR="008D3669" w:rsidRPr="0071471A">
        <w:rPr>
          <w:rFonts w:ascii="Times New Roman" w:hAnsi="Times New Roman" w:cs="Times New Roman"/>
          <w:b/>
          <w:sz w:val="24"/>
          <w:szCs w:val="24"/>
        </w:rPr>
        <w:t>=</w:t>
      </w:r>
      <w:r w:rsidR="002B574B" w:rsidRPr="0071471A">
        <w:rPr>
          <w:rStyle w:val="Strong"/>
          <w:rFonts w:ascii="Times New Roman" w:hAnsi="Times New Roman" w:cs="Times New Roman"/>
          <w:b w:val="0"/>
          <w:sz w:val="24"/>
          <w:szCs w:val="24"/>
        </w:rPr>
        <w:t>1050</w:t>
      </w:r>
      <w:r w:rsidR="002B574B" w:rsidRPr="0071471A">
        <w:rPr>
          <w:rStyle w:val="Strong"/>
          <w:rFonts w:ascii="Times New Roman" w:hAnsi="Times New Roman" w:cs="Times New Roman"/>
          <w:sz w:val="24"/>
          <w:szCs w:val="24"/>
        </w:rPr>
        <w:t xml:space="preserve"> kW</w:t>
      </w:r>
      <w:r w:rsidR="002B574B" w:rsidRPr="0071471A">
        <w:rPr>
          <w:rFonts w:ascii="Times New Roman" w:hAnsi="Times New Roman" w:cs="Times New Roman"/>
          <w:sz w:val="24"/>
          <w:szCs w:val="24"/>
        </w:rPr>
        <w:t>.</w:t>
      </w:r>
    </w:p>
    <w:p w:rsidR="002960DC" w:rsidRPr="0071471A" w:rsidRDefault="007A3FCF" w:rsidP="0071471A">
      <w:pPr>
        <w:pStyle w:val="NormalWeb"/>
        <w:spacing w:before="0" w:beforeAutospacing="0" w:after="0" w:afterAutospacing="0" w:line="276" w:lineRule="auto"/>
        <w:rPr>
          <w:rFonts w:eastAsia="Calibri"/>
          <w:position w:val="-30"/>
        </w:rPr>
      </w:pPr>
      <w:r w:rsidRPr="0071471A">
        <w:rPr>
          <w:b/>
        </w:rPr>
        <w:t>e</w:t>
      </w:r>
      <w:r w:rsidR="002960DC" w:rsidRPr="0071471A">
        <w:rPr>
          <w:b/>
        </w:rPr>
        <w:t>)</w:t>
      </w:r>
      <w:r w:rsidR="002960DC" w:rsidRPr="0071471A">
        <w:t xml:space="preserve"> Faktor opterećenja </w:t>
      </w:r>
      <w:r w:rsidR="008D3669" w:rsidRPr="0071471A">
        <w:rPr>
          <w:rFonts w:eastAsia="Calibri"/>
          <w:position w:val="-30"/>
        </w:rPr>
        <w:object w:dxaOrig="1460" w:dyaOrig="680">
          <v:shape id="_x0000_i1683" type="#_x0000_t75" style="width:75pt;height:35.25pt" o:ole="">
            <v:imagedata r:id="rId260" o:title=""/>
          </v:shape>
          <o:OLEObject Type="Embed" ProgID="Equation.3" ShapeID="_x0000_i1683" DrawAspect="Content" ObjectID="_1791874739" r:id="rId311"/>
        </w:object>
      </w:r>
    </w:p>
    <w:p w:rsidR="00146FF9" w:rsidRPr="0071471A" w:rsidRDefault="008D3669" w:rsidP="0071471A">
      <w:pPr>
        <w:pStyle w:val="NormalWeb"/>
        <w:spacing w:before="0" w:beforeAutospacing="0" w:after="0" w:afterAutospacing="0" w:line="276" w:lineRule="auto"/>
        <w:rPr>
          <w:rFonts w:eastAsia="Calibri"/>
          <w:position w:val="-30"/>
        </w:rPr>
      </w:pPr>
      <w:r w:rsidRPr="0071471A">
        <w:rPr>
          <w:rFonts w:eastAsia="Calibri"/>
          <w:position w:val="-30"/>
        </w:rPr>
        <w:tab/>
        <w:t>- za kategoriju domaćinstava</w:t>
      </w:r>
      <w:r w:rsidR="00146FF9" w:rsidRPr="0071471A">
        <w:rPr>
          <w:rFonts w:eastAsia="Calibri"/>
          <w:position w:val="-30"/>
        </w:rPr>
        <w:t xml:space="preserve">: </w:t>
      </w:r>
      <w:r w:rsidR="00146FF9" w:rsidRPr="0071471A">
        <w:rPr>
          <w:rFonts w:eastAsia="Calibri"/>
          <w:b/>
          <w:i/>
          <w:position w:val="-30"/>
        </w:rPr>
        <w:t>m</w:t>
      </w:r>
      <w:r w:rsidR="00146FF9" w:rsidRPr="0071471A">
        <w:rPr>
          <w:rFonts w:eastAsia="Calibri"/>
          <w:b/>
          <w:i/>
          <w:position w:val="-30"/>
          <w:vertAlign w:val="subscript"/>
        </w:rPr>
        <w:t>d</w:t>
      </w:r>
      <w:r w:rsidR="00146FF9" w:rsidRPr="0071471A">
        <w:rPr>
          <w:rFonts w:eastAsia="Calibri"/>
          <w:position w:val="-30"/>
        </w:rPr>
        <w:t>=0,47</w:t>
      </w:r>
    </w:p>
    <w:p w:rsidR="00146FF9" w:rsidRPr="0071471A" w:rsidRDefault="00146FF9" w:rsidP="0071471A">
      <w:pPr>
        <w:pStyle w:val="NormalWeb"/>
        <w:spacing w:before="0" w:beforeAutospacing="0" w:after="0" w:afterAutospacing="0" w:line="276" w:lineRule="auto"/>
        <w:rPr>
          <w:rFonts w:eastAsia="Calibri"/>
          <w:position w:val="-30"/>
        </w:rPr>
      </w:pPr>
      <w:r w:rsidRPr="0071471A">
        <w:rPr>
          <w:rFonts w:eastAsia="Calibri"/>
          <w:position w:val="-30"/>
        </w:rPr>
        <w:tab/>
        <w:t xml:space="preserve">- za kategoriju industrije: </w:t>
      </w:r>
      <w:r w:rsidRPr="0071471A">
        <w:rPr>
          <w:rFonts w:eastAsia="Calibri"/>
          <w:b/>
          <w:i/>
          <w:position w:val="-30"/>
        </w:rPr>
        <w:t>m</w:t>
      </w:r>
      <w:r w:rsidRPr="0071471A">
        <w:rPr>
          <w:rFonts w:eastAsia="Calibri"/>
          <w:b/>
          <w:i/>
          <w:position w:val="-30"/>
          <w:vertAlign w:val="subscript"/>
        </w:rPr>
        <w:t>I</w:t>
      </w:r>
      <w:r w:rsidRPr="0071471A">
        <w:rPr>
          <w:rFonts w:eastAsia="Calibri"/>
          <w:position w:val="-30"/>
        </w:rPr>
        <w:t>=0.5</w:t>
      </w:r>
    </w:p>
    <w:p w:rsidR="00146FF9" w:rsidRPr="0071471A" w:rsidRDefault="00146FF9" w:rsidP="0071471A">
      <w:pPr>
        <w:pStyle w:val="NormalWeb"/>
        <w:spacing w:before="0" w:beforeAutospacing="0" w:after="0" w:afterAutospacing="0" w:line="276" w:lineRule="auto"/>
        <w:rPr>
          <w:rFonts w:eastAsia="Calibri"/>
          <w:position w:val="-30"/>
        </w:rPr>
      </w:pPr>
      <w:r w:rsidRPr="0071471A">
        <w:rPr>
          <w:rFonts w:eastAsia="Calibri"/>
          <w:position w:val="-30"/>
        </w:rPr>
        <w:tab/>
        <w:t xml:space="preserve">- za javni setor: </w:t>
      </w:r>
      <w:r w:rsidRPr="0071471A">
        <w:rPr>
          <w:rFonts w:eastAsia="Calibri"/>
          <w:b/>
          <w:i/>
          <w:position w:val="-30"/>
        </w:rPr>
        <w:t>m</w:t>
      </w:r>
      <w:r w:rsidRPr="0071471A">
        <w:rPr>
          <w:rFonts w:eastAsia="Calibri"/>
          <w:b/>
          <w:i/>
          <w:position w:val="-30"/>
          <w:vertAlign w:val="subscript"/>
        </w:rPr>
        <w:t>JS</w:t>
      </w:r>
      <w:r w:rsidRPr="0071471A">
        <w:rPr>
          <w:rFonts w:eastAsia="Calibri"/>
          <w:position w:val="-30"/>
          <w:vertAlign w:val="subscript"/>
        </w:rPr>
        <w:t xml:space="preserve"> </w:t>
      </w:r>
      <w:r w:rsidRPr="0071471A">
        <w:rPr>
          <w:rFonts w:eastAsia="Calibri"/>
          <w:position w:val="-30"/>
        </w:rPr>
        <w:t>=</w:t>
      </w:r>
      <w:r w:rsidR="0071471A" w:rsidRPr="0071471A">
        <w:rPr>
          <w:rFonts w:eastAsia="Calibri"/>
          <w:position w:val="-30"/>
        </w:rPr>
        <w:t>0,61</w:t>
      </w:r>
    </w:p>
    <w:p w:rsidR="0071471A" w:rsidRDefault="0071471A" w:rsidP="0071471A">
      <w:pPr>
        <w:pStyle w:val="NormalWeb"/>
        <w:spacing w:before="0" w:beforeAutospacing="0" w:after="0" w:afterAutospacing="0" w:line="276" w:lineRule="auto"/>
        <w:rPr>
          <w:rFonts w:eastAsia="Calibri"/>
          <w:position w:val="-30"/>
        </w:rPr>
      </w:pPr>
      <w:r w:rsidRPr="0071471A">
        <w:rPr>
          <w:rFonts w:eastAsia="Calibri"/>
          <w:position w:val="-30"/>
        </w:rPr>
        <w:tab/>
        <w:t xml:space="preserve">- za skupno opterećenje (RS) </w:t>
      </w:r>
      <w:r w:rsidRPr="0071471A">
        <w:rPr>
          <w:rFonts w:eastAsia="Calibri"/>
          <w:b/>
          <w:i/>
          <w:position w:val="-30"/>
        </w:rPr>
        <w:t>m</w:t>
      </w:r>
      <w:r w:rsidRPr="0071471A">
        <w:rPr>
          <w:rFonts w:eastAsia="Calibri"/>
          <w:b/>
          <w:i/>
          <w:position w:val="-30"/>
          <w:vertAlign w:val="subscript"/>
        </w:rPr>
        <w:t>TS</w:t>
      </w:r>
      <w:r w:rsidRPr="0071471A">
        <w:rPr>
          <w:rFonts w:eastAsia="Calibri"/>
          <w:position w:val="-30"/>
        </w:rPr>
        <w:t>=0,52</w:t>
      </w:r>
    </w:p>
    <w:p w:rsidR="00113B4B" w:rsidRPr="0071471A" w:rsidRDefault="00113B4B" w:rsidP="00113B4B">
      <w:pPr>
        <w:pStyle w:val="NormalWeb"/>
        <w:spacing w:before="0" w:beforeAutospacing="0" w:after="0" w:afterAutospacing="0" w:line="276" w:lineRule="auto"/>
        <w:rPr>
          <w:rFonts w:eastAsia="Calibri"/>
          <w:position w:val="-30"/>
        </w:rPr>
      </w:pPr>
    </w:p>
    <w:p w:rsidR="00113B4B" w:rsidRDefault="0071471A" w:rsidP="00113B4B">
      <w:pPr>
        <w:pStyle w:val="NormalWeb"/>
        <w:spacing w:before="0" w:beforeAutospacing="0" w:after="0" w:afterAutospacing="0" w:line="276" w:lineRule="auto"/>
      </w:pPr>
      <w:r>
        <w:t xml:space="preserve">f) </w:t>
      </w:r>
    </w:p>
    <w:p w:rsidR="008D3669" w:rsidRDefault="0071471A" w:rsidP="00113B4B">
      <w:pPr>
        <w:pStyle w:val="NormalWeb"/>
        <w:spacing w:before="0" w:beforeAutospacing="0" w:after="0" w:afterAutospacing="0" w:line="276" w:lineRule="auto"/>
      </w:pPr>
      <w:r>
        <w:t>Nazivnu snagu TR biramo iz skale nazivnih snaga za TS 35/10 kV: 2,4,</w:t>
      </w:r>
      <w:r w:rsidR="00113B4B">
        <w:t>8, 12.5, 16 MVA</w:t>
      </w:r>
    </w:p>
    <w:p w:rsidR="00113B4B" w:rsidRDefault="00113B4B" w:rsidP="003B6C68">
      <w:pPr>
        <w:pStyle w:val="NormalWeb"/>
        <w:spacing w:before="0" w:beforeAutospacing="0" w:after="0" w:afterAutospacing="0" w:line="276" w:lineRule="auto"/>
        <w:jc w:val="both"/>
      </w:pPr>
      <w:r>
        <w:t xml:space="preserve">S obzirom na vršno opterećenje koje smo izračunali </w:t>
      </w:r>
      <w:r w:rsidRPr="00113B4B">
        <w:t>P</w:t>
      </w:r>
      <w:r w:rsidR="008372AA">
        <w:rPr>
          <w:vertAlign w:val="subscript"/>
        </w:rPr>
        <w:t>VTS</w:t>
      </w:r>
      <w:r>
        <w:t xml:space="preserve"> </w:t>
      </w:r>
      <w:r w:rsidR="008372AA">
        <w:t xml:space="preserve">= </w:t>
      </w:r>
      <w:r w:rsidRPr="00113B4B">
        <w:rPr>
          <w:rStyle w:val="Strong"/>
        </w:rPr>
        <w:t>3090</w:t>
      </w:r>
      <w:r>
        <w:rPr>
          <w:rStyle w:val="Strong"/>
        </w:rPr>
        <w:t xml:space="preserve"> kW</w:t>
      </w:r>
      <w:r>
        <w:t xml:space="preserve"> (</w:t>
      </w:r>
      <w:r>
        <w:rPr>
          <w:rStyle w:val="Strong"/>
        </w:rPr>
        <w:t>3,09 MW</w:t>
      </w:r>
      <w:r>
        <w:t xml:space="preserve">), potrebno je da TS ima kapacitet veći od vršnog opterećenja kako bi osigurala stabilnost i pouzdanost, uz izvjesnuu rezervu. </w:t>
      </w:r>
    </w:p>
    <w:p w:rsidR="008372AA" w:rsidRDefault="00113B4B" w:rsidP="003B6C68">
      <w:pPr>
        <w:pStyle w:val="NormalWeb"/>
        <w:spacing w:before="0" w:beforeAutospacing="0" w:after="0" w:afterAutospacing="0" w:line="276" w:lineRule="auto"/>
        <w:jc w:val="both"/>
      </w:pPr>
      <w:r>
        <w:t xml:space="preserve">Uz  predpstavku cos </w:t>
      </w:r>
      <w:r>
        <w:rPr>
          <w:rFonts w:ascii="Arial" w:hAnsi="Arial" w:cs="Arial"/>
        </w:rPr>
        <w:t>φ</w:t>
      </w:r>
      <w:r>
        <w:t xml:space="preserve">=0,9, potrebna </w:t>
      </w:r>
      <w:r w:rsidR="008372AA">
        <w:t xml:space="preserve">prividna </w:t>
      </w:r>
      <w:r>
        <w:t xml:space="preserve">snaga je: </w:t>
      </w:r>
      <m:oMath>
        <m:sSub>
          <m:sSubPr>
            <m:ctrlPr>
              <w:rPr>
                <w:rFonts w:ascii="Cambria Math" w:hAnsi="Cambria Math"/>
                <w:i/>
              </w:rPr>
            </m:ctrlPr>
          </m:sSubPr>
          <m:e>
            <m:r>
              <w:rPr>
                <w:rFonts w:ascii="Cambria Math" w:hAnsi="Cambria Math"/>
              </w:rPr>
              <m:t>S</m:t>
            </m:r>
          </m:e>
          <m:sub>
            <m:r>
              <w:rPr>
                <w:rFonts w:ascii="Cambria Math" w:hAnsi="Cambria Math"/>
              </w:rPr>
              <m:t>V</m:t>
            </m:r>
          </m:sub>
        </m:sSub>
        <m:r>
          <w:rPr>
            <w:rFonts w:ascii="Cambria Math" w:hAnsi="Cambria Math"/>
          </w:rPr>
          <m:t>=</m:t>
        </m:r>
        <m:f>
          <m:fPr>
            <m:ctrlPr>
              <w:rPr>
                <w:rFonts w:ascii="Cambria Math" w:hAnsi="Cambria Math"/>
                <w:i/>
              </w:rPr>
            </m:ctrlPr>
          </m:fPr>
          <m:num>
            <m:r>
              <w:rPr>
                <w:rFonts w:ascii="Cambria Math" w:hAnsi="Cambria Math"/>
              </w:rPr>
              <m:t>3090</m:t>
            </m:r>
          </m:num>
          <m:den>
            <m:r>
              <w:rPr>
                <w:rFonts w:ascii="Cambria Math" w:hAnsi="Cambria Math"/>
              </w:rPr>
              <m:t>0,9</m:t>
            </m:r>
          </m:den>
        </m:f>
        <m:r>
          <w:rPr>
            <w:rFonts w:ascii="Cambria Math" w:hAnsi="Cambria Math"/>
          </w:rPr>
          <m:t>=3433 MVA</m:t>
        </m:r>
      </m:oMath>
      <w:r w:rsidR="008372AA">
        <w:t xml:space="preserve">. </w:t>
      </w:r>
    </w:p>
    <w:p w:rsidR="00113B4B" w:rsidRDefault="008372AA" w:rsidP="003B6C68">
      <w:pPr>
        <w:pStyle w:val="NormalWeb"/>
        <w:spacing w:before="0" w:beforeAutospacing="0" w:after="0" w:afterAutospacing="0" w:line="276" w:lineRule="auto"/>
        <w:jc w:val="both"/>
      </w:pPr>
      <w:r>
        <w:t xml:space="preserve">Biramo TS sa TR jedinicom </w:t>
      </w:r>
      <w:r w:rsidRPr="008372AA">
        <w:rPr>
          <w:b/>
        </w:rPr>
        <w:t>4 MVA</w:t>
      </w:r>
      <w:r>
        <w:t xml:space="preserve">. </w:t>
      </w:r>
    </w:p>
    <w:p w:rsidR="008372AA" w:rsidRDefault="008372AA" w:rsidP="003B6C68">
      <w:pPr>
        <w:pStyle w:val="NormalWeb"/>
        <w:spacing w:before="0" w:beforeAutospacing="0" w:after="0" w:afterAutospacing="0" w:line="276" w:lineRule="auto"/>
        <w:jc w:val="both"/>
      </w:pPr>
    </w:p>
    <w:p w:rsidR="008372AA" w:rsidRDefault="008372AA" w:rsidP="005E1AEE">
      <w:pPr>
        <w:pStyle w:val="NormalWeb"/>
        <w:spacing w:before="0" w:beforeAutospacing="0" w:after="0" w:afterAutospacing="0" w:line="276" w:lineRule="auto"/>
        <w:jc w:val="both"/>
      </w:pPr>
      <w:r>
        <w:t xml:space="preserve">g) </w:t>
      </w:r>
    </w:p>
    <w:p w:rsidR="003B6C68" w:rsidRDefault="003B6C68" w:rsidP="005E1AEE">
      <w:pPr>
        <w:pStyle w:val="NormalWeb"/>
        <w:spacing w:before="0" w:beforeAutospacing="0" w:after="0" w:afterAutospacing="0" w:line="276" w:lineRule="auto"/>
        <w:jc w:val="both"/>
      </w:pPr>
      <w:r>
        <w:t>Za stabilnost i efikasnost elektrodistributivnog sistema (EDS) važno je analizirati dnevne profile opterećenja i faktor opterećenja za svaku grupu potrošača. Ova analiza nam omogućava da identifikujemo potencijalne probleme i predložimo mjere optimizacije kako bi se smanjili gubici, poboljšala stabilnost i povećala efikasnost rada sistema.</w:t>
      </w:r>
    </w:p>
    <w:p w:rsidR="003B6C68" w:rsidRDefault="003B6C68" w:rsidP="005E1AEE">
      <w:pPr>
        <w:pStyle w:val="Heading3"/>
        <w:spacing w:before="0"/>
        <w:jc w:val="both"/>
      </w:pPr>
    </w:p>
    <w:p w:rsidR="003B6C68" w:rsidRDefault="003B6C68" w:rsidP="005E1AEE">
      <w:pPr>
        <w:pStyle w:val="Heading3"/>
        <w:spacing w:before="0"/>
        <w:jc w:val="both"/>
      </w:pPr>
      <w:r>
        <w:t>Diskusija o stabilnosti i efikasnosti</w:t>
      </w:r>
    </w:p>
    <w:p w:rsidR="003B6C68" w:rsidRDefault="003B6C68" w:rsidP="005E1AEE">
      <w:pPr>
        <w:pStyle w:val="NormalWeb"/>
        <w:numPr>
          <w:ilvl w:val="0"/>
          <w:numId w:val="41"/>
        </w:numPr>
        <w:spacing w:before="0" w:beforeAutospacing="0" w:after="0" w:afterAutospacing="0" w:line="276" w:lineRule="auto"/>
        <w:jc w:val="both"/>
      </w:pPr>
      <w:r>
        <w:rPr>
          <w:rStyle w:val="Strong"/>
        </w:rPr>
        <w:t>Vršno opterećenje i faktor opterećenja</w:t>
      </w:r>
      <w:r>
        <w:t>:</w:t>
      </w:r>
    </w:p>
    <w:p w:rsidR="003B6C68" w:rsidRDefault="003B6C68" w:rsidP="005E1AEE">
      <w:pPr>
        <w:numPr>
          <w:ilvl w:val="1"/>
          <w:numId w:val="41"/>
        </w:numPr>
        <w:spacing w:after="0"/>
        <w:jc w:val="both"/>
      </w:pPr>
      <w:r>
        <w:t xml:space="preserve">Vršno opterećenje dostiže vrijednost od </w:t>
      </w:r>
      <w:r>
        <w:rPr>
          <w:rStyle w:val="Strong"/>
        </w:rPr>
        <w:t>3090 kW</w:t>
      </w:r>
      <w:r>
        <w:t>, što znači da TS mora imati kapacitet koji pokriva vršna opterećenja, ali se većinu vremena koristi s nižim opterećenjem.</w:t>
      </w:r>
    </w:p>
    <w:p w:rsidR="003B6C68" w:rsidRDefault="003B6C68" w:rsidP="005E1AEE">
      <w:pPr>
        <w:numPr>
          <w:ilvl w:val="1"/>
          <w:numId w:val="41"/>
        </w:numPr>
        <w:spacing w:after="0"/>
        <w:jc w:val="both"/>
      </w:pPr>
      <w:r>
        <w:t xml:space="preserve">Ukupni faktor opterećenja za TS iznosi </w:t>
      </w:r>
      <w:r>
        <w:rPr>
          <w:rStyle w:val="Strong"/>
        </w:rPr>
        <w:t>0.53</w:t>
      </w:r>
      <w:r>
        <w:t>, što pokazuje relativno neravnomjerno opterećenje tokom dana, s velikim oscilacijama između baznog i vršnog opterećenja. Niži faktor opterećenja znači da TS nije optimalno iskorišćena, jer značajan kapacitet ostaje neiskorišten tokom perioda niskog opterećenja.</w:t>
      </w:r>
    </w:p>
    <w:p w:rsidR="003B6C68" w:rsidRDefault="003B6C68" w:rsidP="005E1AEE">
      <w:pPr>
        <w:pStyle w:val="NormalWeb"/>
        <w:numPr>
          <w:ilvl w:val="0"/>
          <w:numId w:val="41"/>
        </w:numPr>
        <w:spacing w:before="0" w:beforeAutospacing="0" w:after="0" w:afterAutospacing="0" w:line="276" w:lineRule="auto"/>
        <w:jc w:val="both"/>
      </w:pPr>
      <w:r>
        <w:rPr>
          <w:rStyle w:val="Strong"/>
        </w:rPr>
        <w:t>Neravnomjernost u profilima opterećenja</w:t>
      </w:r>
      <w:r>
        <w:t>:</w:t>
      </w:r>
    </w:p>
    <w:p w:rsidR="003B6C68" w:rsidRDefault="003B6C68" w:rsidP="005E1AEE">
      <w:pPr>
        <w:numPr>
          <w:ilvl w:val="1"/>
          <w:numId w:val="41"/>
        </w:numPr>
        <w:spacing w:after="0"/>
        <w:jc w:val="both"/>
      </w:pPr>
      <w:r>
        <w:t>Domaćinstva imaju izražena jutarnja i večernja vršna opterećenja, što stvara pikove u sistemu. Ova oscilacija može opteretiti mrežu, a takođe povećava gubitke zbog frekventnog prelaska iz baznog u vršno opterećenje.</w:t>
      </w:r>
    </w:p>
    <w:p w:rsidR="003B6C68" w:rsidRDefault="003B6C68" w:rsidP="005E1AEE">
      <w:pPr>
        <w:numPr>
          <w:ilvl w:val="1"/>
          <w:numId w:val="41"/>
        </w:numPr>
        <w:spacing w:after="0"/>
        <w:jc w:val="both"/>
      </w:pPr>
      <w:r>
        <w:t>Industrijska postrojenja i javni sektor imaju stabilniji profil opterećenja, ali industrija takođe doprinosi opterećenju ujutru kada se uključuju postrojenja.</w:t>
      </w:r>
    </w:p>
    <w:p w:rsidR="003B6C68" w:rsidRDefault="003B6C68" w:rsidP="005E1AEE">
      <w:pPr>
        <w:numPr>
          <w:ilvl w:val="1"/>
          <w:numId w:val="41"/>
        </w:numPr>
        <w:spacing w:after="0"/>
        <w:jc w:val="both"/>
      </w:pPr>
      <w:r>
        <w:lastRenderedPageBreak/>
        <w:t>Javni sektor ima stabilniji profil tokom dana i noći, ali njegov doprinos ukupnom opterećenju je relativno nizak.</w:t>
      </w:r>
    </w:p>
    <w:p w:rsidR="003B6C68" w:rsidRDefault="003B6C68" w:rsidP="005E1AEE">
      <w:pPr>
        <w:pStyle w:val="NormalWeb"/>
        <w:numPr>
          <w:ilvl w:val="0"/>
          <w:numId w:val="41"/>
        </w:numPr>
        <w:spacing w:before="0" w:beforeAutospacing="0" w:after="0" w:afterAutospacing="0" w:line="276" w:lineRule="auto"/>
        <w:jc w:val="both"/>
      </w:pPr>
      <w:r>
        <w:rPr>
          <w:rStyle w:val="Strong"/>
        </w:rPr>
        <w:t>Uticaj na stabilnost EDS-a</w:t>
      </w:r>
      <w:r>
        <w:t>:</w:t>
      </w:r>
    </w:p>
    <w:p w:rsidR="003B6C68" w:rsidRDefault="003B6C68" w:rsidP="005E1AEE">
      <w:pPr>
        <w:numPr>
          <w:ilvl w:val="1"/>
          <w:numId w:val="41"/>
        </w:numPr>
        <w:spacing w:after="0"/>
        <w:jc w:val="both"/>
      </w:pPr>
      <w:r>
        <w:t>Veliki pikovi u opterećenju povećavaju rizik od preopterećenja transformatora i drugih elemenata mreže, što može dovesti do smanjenja životnog vijeka opreme i većih operativnih troškova.</w:t>
      </w:r>
    </w:p>
    <w:p w:rsidR="003B6C68" w:rsidRDefault="003B6C68" w:rsidP="005E1AEE">
      <w:pPr>
        <w:numPr>
          <w:ilvl w:val="1"/>
          <w:numId w:val="41"/>
        </w:numPr>
        <w:spacing w:after="0"/>
        <w:jc w:val="both"/>
      </w:pPr>
      <w:r>
        <w:t>Niži faktor opterećenja utiče na efikasnost sistema, jer postoji stalna potreba za održavanjem opreme koja se ne koristi optimalno.</w:t>
      </w:r>
    </w:p>
    <w:p w:rsidR="003B6C68" w:rsidRDefault="003B6C68" w:rsidP="005E1AEE">
      <w:pPr>
        <w:pStyle w:val="Heading3"/>
        <w:spacing w:before="0"/>
        <w:jc w:val="both"/>
      </w:pPr>
    </w:p>
    <w:p w:rsidR="003B6C68" w:rsidRDefault="003B6C68" w:rsidP="005E1AEE">
      <w:pPr>
        <w:pStyle w:val="Heading3"/>
        <w:spacing w:before="0"/>
        <w:jc w:val="both"/>
      </w:pPr>
      <w:r>
        <w:t>Mjere optimizacije</w:t>
      </w:r>
    </w:p>
    <w:p w:rsidR="003B6C68" w:rsidRDefault="003B6C68" w:rsidP="005E1AEE">
      <w:pPr>
        <w:pStyle w:val="NormalWeb"/>
        <w:numPr>
          <w:ilvl w:val="0"/>
          <w:numId w:val="42"/>
        </w:numPr>
        <w:spacing w:before="0" w:beforeAutospacing="0" w:after="0" w:afterAutospacing="0" w:line="276" w:lineRule="auto"/>
        <w:jc w:val="both"/>
      </w:pPr>
      <w:r>
        <w:rPr>
          <w:rStyle w:val="Strong"/>
        </w:rPr>
        <w:t>Primjena tarifa za potrošnju u vanvremenskim periodima (off-peak)</w:t>
      </w:r>
      <w:r>
        <w:t>:</w:t>
      </w:r>
    </w:p>
    <w:p w:rsidR="003B6C68" w:rsidRDefault="003B6C68" w:rsidP="005E1AEE">
      <w:pPr>
        <w:numPr>
          <w:ilvl w:val="1"/>
          <w:numId w:val="42"/>
        </w:numPr>
        <w:spacing w:after="0"/>
        <w:jc w:val="both"/>
      </w:pPr>
      <w:r>
        <w:t>Uvođenjem nižih cijena električne energije tokom perioda nižeg opterećenja, podstakli bismo potrošače da koriste energiju izvan vršnih sati. Na primjer, domaćinstva bi mogla odgoditi potrošnju električnih aparata za noćne sate.</w:t>
      </w:r>
    </w:p>
    <w:p w:rsidR="003B6C68" w:rsidRDefault="003B6C68" w:rsidP="005E1AEE">
      <w:pPr>
        <w:pStyle w:val="NormalWeb"/>
        <w:numPr>
          <w:ilvl w:val="0"/>
          <w:numId w:val="42"/>
        </w:numPr>
        <w:spacing w:before="0" w:beforeAutospacing="0" w:after="0" w:afterAutospacing="0" w:line="276" w:lineRule="auto"/>
        <w:jc w:val="both"/>
      </w:pPr>
      <w:r>
        <w:rPr>
          <w:rStyle w:val="Strong"/>
        </w:rPr>
        <w:t>Integracija pametnih mreža i upravljanje opterećenjem</w:t>
      </w:r>
      <w:r>
        <w:t>:</w:t>
      </w:r>
    </w:p>
    <w:p w:rsidR="003B6C68" w:rsidRDefault="003B6C68" w:rsidP="005E1AEE">
      <w:pPr>
        <w:numPr>
          <w:ilvl w:val="1"/>
          <w:numId w:val="42"/>
        </w:numPr>
        <w:spacing w:after="0"/>
        <w:jc w:val="both"/>
      </w:pPr>
      <w:r>
        <w:t>Pametni brojila i sistemi upravljanja opterećenjem mogu pružiti veću kontrolu nad radom EDS-a, omogućavajući automatsko prilagođavanje potrošnje na osnovu trenutnih potreba i kapaciteta mreže.</w:t>
      </w:r>
    </w:p>
    <w:p w:rsidR="003B6C68" w:rsidRDefault="003B6C68" w:rsidP="005E1AEE">
      <w:pPr>
        <w:numPr>
          <w:ilvl w:val="1"/>
          <w:numId w:val="42"/>
        </w:numPr>
        <w:spacing w:after="0"/>
        <w:jc w:val="both"/>
      </w:pPr>
      <w:r>
        <w:t>Pametni uređaji bi omogućili industrijskim potrošačima i domaćinstvima da bolje upravljaju svojom potrošnjom u realnom vremenu.</w:t>
      </w:r>
    </w:p>
    <w:p w:rsidR="003B6C68" w:rsidRDefault="003B6C68" w:rsidP="005E1AEE">
      <w:pPr>
        <w:pStyle w:val="NormalWeb"/>
        <w:numPr>
          <w:ilvl w:val="0"/>
          <w:numId w:val="42"/>
        </w:numPr>
        <w:spacing w:before="0" w:beforeAutospacing="0" w:after="0" w:afterAutospacing="0" w:line="276" w:lineRule="auto"/>
        <w:jc w:val="both"/>
      </w:pPr>
      <w:r>
        <w:rPr>
          <w:rStyle w:val="Strong"/>
        </w:rPr>
        <w:t>Uvođenje distributivnih izvora energije</w:t>
      </w:r>
      <w:r>
        <w:t>:</w:t>
      </w:r>
    </w:p>
    <w:p w:rsidR="003B6C68" w:rsidRDefault="003B6C68" w:rsidP="005E1AEE">
      <w:pPr>
        <w:numPr>
          <w:ilvl w:val="1"/>
          <w:numId w:val="42"/>
        </w:numPr>
        <w:spacing w:after="0"/>
        <w:jc w:val="both"/>
      </w:pPr>
      <w:r>
        <w:t>Integracija solarnih panela ili drugih obnovljivih izvora energije na nivou domaćinstava ili javnih institucija može smanjiti opterećenje TS, naročito tokom dnevnih sati.</w:t>
      </w:r>
    </w:p>
    <w:p w:rsidR="003B6C68" w:rsidRDefault="003B6C68" w:rsidP="005E1AEE">
      <w:pPr>
        <w:numPr>
          <w:ilvl w:val="1"/>
          <w:numId w:val="42"/>
        </w:numPr>
        <w:spacing w:after="0"/>
        <w:jc w:val="both"/>
      </w:pPr>
      <w:r>
        <w:t>Korišćenjem lokalnih izvora energije, smanjila bi se potreba za energijom iz mreže, što bi doprinijelo stabilnosti sistema.</w:t>
      </w:r>
    </w:p>
    <w:p w:rsidR="003B6C68" w:rsidRDefault="003B6C68" w:rsidP="005E1AEE">
      <w:pPr>
        <w:pStyle w:val="NormalWeb"/>
        <w:numPr>
          <w:ilvl w:val="0"/>
          <w:numId w:val="42"/>
        </w:numPr>
        <w:spacing w:before="0" w:beforeAutospacing="0" w:after="0" w:afterAutospacing="0" w:line="276" w:lineRule="auto"/>
        <w:jc w:val="both"/>
      </w:pPr>
      <w:r>
        <w:rPr>
          <w:rStyle w:val="Strong"/>
        </w:rPr>
        <w:t>Optimizacija rada industrijskih potrošača</w:t>
      </w:r>
      <w:r>
        <w:t>:</w:t>
      </w:r>
    </w:p>
    <w:p w:rsidR="003B6C68" w:rsidRDefault="003B6C68" w:rsidP="005E1AEE">
      <w:pPr>
        <w:numPr>
          <w:ilvl w:val="1"/>
          <w:numId w:val="42"/>
        </w:numPr>
        <w:spacing w:after="0"/>
        <w:jc w:val="both"/>
      </w:pPr>
      <w:r>
        <w:t>Industrijska postrojenja mogu razmotriti prilagođavanje svog radnog vremena kako bi izbjegli preklapanje sa vršnim opterećenjem domaćinstava.</w:t>
      </w:r>
    </w:p>
    <w:p w:rsidR="003B6C68" w:rsidRDefault="003B6C68" w:rsidP="005E1AEE">
      <w:pPr>
        <w:numPr>
          <w:ilvl w:val="1"/>
          <w:numId w:val="42"/>
        </w:numPr>
        <w:spacing w:after="0"/>
        <w:jc w:val="both"/>
      </w:pPr>
      <w:r>
        <w:t>Premještanjem dijela potrošnje iz vršnih u vanvremenske periode, smanjuje se opterećenje na TS tokom kritičnih sati.</w:t>
      </w:r>
    </w:p>
    <w:p w:rsidR="003B6C68" w:rsidRDefault="003B6C68" w:rsidP="005E1AEE">
      <w:pPr>
        <w:pStyle w:val="NormalWeb"/>
        <w:numPr>
          <w:ilvl w:val="0"/>
          <w:numId w:val="42"/>
        </w:numPr>
        <w:spacing w:before="0" w:beforeAutospacing="0" w:after="0" w:afterAutospacing="0" w:line="276" w:lineRule="auto"/>
        <w:jc w:val="both"/>
      </w:pPr>
      <w:r>
        <w:rPr>
          <w:rStyle w:val="Strong"/>
        </w:rPr>
        <w:t>Povećanje faktora opterećenja</w:t>
      </w:r>
      <w:r>
        <w:t>:</w:t>
      </w:r>
    </w:p>
    <w:p w:rsidR="003B6C68" w:rsidRDefault="003B6C68" w:rsidP="005E1AEE">
      <w:pPr>
        <w:numPr>
          <w:ilvl w:val="1"/>
          <w:numId w:val="42"/>
        </w:numPr>
        <w:spacing w:after="0"/>
        <w:jc w:val="both"/>
      </w:pPr>
      <w:r>
        <w:t>Postizanje ravnomjernijeg opterećenja može se stimulisati kroz razne programe podsticaja za optimizaciju potrošnje. Veći faktor opterećenja smanjuje troškove rada i održavanja, jer se smanjuje opterećenje na opremu i infrastrukturu tokom vršnih sati.</w:t>
      </w:r>
    </w:p>
    <w:p w:rsidR="003B6C68" w:rsidRDefault="003B6C68" w:rsidP="005E1AEE">
      <w:pPr>
        <w:pStyle w:val="Heading3"/>
        <w:spacing w:before="0"/>
        <w:jc w:val="both"/>
      </w:pPr>
      <w:r>
        <w:t>Zaključak</w:t>
      </w:r>
    </w:p>
    <w:p w:rsidR="003B6C68" w:rsidRDefault="003B6C68" w:rsidP="005E1AEE">
      <w:pPr>
        <w:pStyle w:val="NormalWeb"/>
        <w:spacing w:before="0" w:beforeAutospacing="0" w:after="0" w:afterAutospacing="0" w:line="276" w:lineRule="auto"/>
        <w:jc w:val="both"/>
      </w:pPr>
      <w:r>
        <w:t>Primjenom ovih mjera optimizacije moguće je smanjiti vršna opterećenja, povećati faktor opterećenja i unaprijediti stabilnost i efikasnost rada EDS-a. Smanjenje oscilacija u opterećenju i ravnomjernija distribucija potrošnje omogućavaju dugotrajniji rad transformatora i smanjuju operativne troškove, čineći sistem pouzdanijim i efikasnijim za sve potrošače.</w:t>
      </w:r>
    </w:p>
    <w:p w:rsidR="003B6C68" w:rsidRDefault="003B6C68" w:rsidP="008372AA">
      <w:pPr>
        <w:pStyle w:val="NormalWeb"/>
        <w:spacing w:before="0" w:beforeAutospacing="0" w:after="0" w:afterAutospacing="0" w:line="276" w:lineRule="auto"/>
      </w:pPr>
    </w:p>
    <w:p w:rsidR="008D3669" w:rsidRPr="002D311A" w:rsidRDefault="008D3669" w:rsidP="007A3FCF">
      <w:pPr>
        <w:pStyle w:val="NormalWeb"/>
      </w:pPr>
    </w:p>
    <w:p w:rsidR="002B574B" w:rsidRPr="00C6776F" w:rsidRDefault="004107E6" w:rsidP="002B574B">
      <w:pPr>
        <w:rPr>
          <w:rFonts w:ascii="Times New Roman" w:hAnsi="Times New Roman" w:cs="Times New Roman"/>
          <w:b/>
          <w:sz w:val="24"/>
          <w:szCs w:val="24"/>
          <w:u w:val="single"/>
        </w:rPr>
      </w:pPr>
      <w:r w:rsidRPr="00C6776F">
        <w:rPr>
          <w:rFonts w:ascii="Times New Roman" w:hAnsi="Times New Roman" w:cs="Times New Roman"/>
          <w:b/>
          <w:sz w:val="24"/>
          <w:szCs w:val="24"/>
          <w:u w:val="single"/>
        </w:rPr>
        <w:lastRenderedPageBreak/>
        <w:t>ZADATAK 2</w:t>
      </w:r>
    </w:p>
    <w:p w:rsidR="00FF6031" w:rsidRDefault="001F35B1" w:rsidP="00FF6031">
      <w:pPr>
        <w:spacing w:after="0"/>
        <w:rPr>
          <w:rFonts w:ascii="Times New Roman" w:eastAsia="Times New Roman" w:hAnsi="Times New Roman" w:cs="Times New Roman"/>
          <w:sz w:val="24"/>
          <w:szCs w:val="24"/>
          <w:lang w:val="en-GB" w:eastAsia="en-GB"/>
        </w:rPr>
      </w:pPr>
      <w:r w:rsidRPr="001F35B1">
        <w:rPr>
          <w:rFonts w:ascii="Times New Roman" w:eastAsia="Times New Roman" w:hAnsi="Times New Roman" w:cs="Times New Roman"/>
          <w:sz w:val="24"/>
          <w:szCs w:val="24"/>
          <w:lang w:val="en-GB" w:eastAsia="en-GB"/>
        </w:rPr>
        <w:t xml:space="preserve">Na slici je prikazan profil </w:t>
      </w:r>
      <w:r w:rsidR="00FF6031">
        <w:rPr>
          <w:rFonts w:ascii="Times New Roman" w:eastAsia="Times New Roman" w:hAnsi="Times New Roman" w:cs="Times New Roman"/>
          <w:sz w:val="24"/>
          <w:szCs w:val="24"/>
          <w:lang w:val="en-GB" w:eastAsia="en-GB"/>
        </w:rPr>
        <w:t>(dijagram)</w:t>
      </w:r>
      <w:r w:rsidRPr="001F35B1">
        <w:rPr>
          <w:rFonts w:ascii="Times New Roman" w:eastAsia="Times New Roman" w:hAnsi="Times New Roman" w:cs="Times New Roman"/>
          <w:sz w:val="24"/>
          <w:szCs w:val="24"/>
          <w:lang w:val="en-GB" w:eastAsia="en-GB"/>
        </w:rPr>
        <w:t xml:space="preserve">opterećenja za kategoriju domaćinstva. </w:t>
      </w:r>
    </w:p>
    <w:p w:rsidR="00FF6031" w:rsidRDefault="00FF6031" w:rsidP="00FF6031">
      <w:pPr>
        <w:spacing w:after="0"/>
        <w:rPr>
          <w:rFonts w:ascii="Times New Roman" w:eastAsia="Times New Roman" w:hAnsi="Times New Roman" w:cs="Times New Roman"/>
          <w:sz w:val="24"/>
          <w:szCs w:val="24"/>
          <w:lang w:val="en-GB" w:eastAsia="en-GB"/>
        </w:rPr>
      </w:pPr>
      <w:r>
        <w:rPr>
          <w:rFonts w:ascii="Times New Roman" w:eastAsia="Times New Roman" w:hAnsi="Times New Roman" w:cs="Times New Roman"/>
          <w:noProof/>
          <w:sz w:val="24"/>
          <w:szCs w:val="24"/>
          <w:lang w:val="en-GB" w:eastAsia="en-GB"/>
        </w:rPr>
        <w:drawing>
          <wp:inline distT="0" distB="0" distL="0" distR="0">
            <wp:extent cx="4218750" cy="2700000"/>
            <wp:effectExtent l="19050" t="0" r="0" b="0"/>
            <wp:docPr id="670" name="Picture 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0"/>
                    <pic:cNvPicPr>
                      <a:picLocks noChangeAspect="1" noChangeArrowheads="1"/>
                    </pic:cNvPicPr>
                  </pic:nvPicPr>
                  <pic:blipFill>
                    <a:blip r:embed="rId312" cstate="print"/>
                    <a:srcRect/>
                    <a:stretch>
                      <a:fillRect/>
                    </a:stretch>
                  </pic:blipFill>
                  <pic:spPr bwMode="auto">
                    <a:xfrm>
                      <a:off x="0" y="0"/>
                      <a:ext cx="4218750" cy="2700000"/>
                    </a:xfrm>
                    <a:prstGeom prst="rect">
                      <a:avLst/>
                    </a:prstGeom>
                    <a:noFill/>
                    <a:ln w="9525">
                      <a:noFill/>
                      <a:miter lim="800000"/>
                      <a:headEnd/>
                      <a:tailEnd/>
                    </a:ln>
                  </pic:spPr>
                </pic:pic>
              </a:graphicData>
            </a:graphic>
          </wp:inline>
        </w:drawing>
      </w:r>
    </w:p>
    <w:p w:rsidR="00FF6031" w:rsidRDefault="00FF6031" w:rsidP="00FF6031">
      <w:pPr>
        <w:spacing w:after="0"/>
        <w:rPr>
          <w:rFonts w:ascii="Times New Roman" w:eastAsia="Times New Roman" w:hAnsi="Times New Roman" w:cs="Times New Roman"/>
          <w:sz w:val="24"/>
          <w:szCs w:val="24"/>
          <w:lang w:val="en-GB" w:eastAsia="en-GB"/>
        </w:rPr>
      </w:pPr>
    </w:p>
    <w:p w:rsidR="001F35B1" w:rsidRPr="001F35B1" w:rsidRDefault="001F35B1" w:rsidP="00FF6031">
      <w:pPr>
        <w:spacing w:after="0"/>
        <w:rPr>
          <w:rFonts w:ascii="Times New Roman" w:eastAsia="Times New Roman" w:hAnsi="Times New Roman" w:cs="Times New Roman"/>
          <w:sz w:val="24"/>
          <w:szCs w:val="24"/>
          <w:lang w:val="en-GB" w:eastAsia="en-GB"/>
        </w:rPr>
      </w:pPr>
      <w:r w:rsidRPr="001F35B1">
        <w:rPr>
          <w:rFonts w:ascii="Times New Roman" w:eastAsia="Times New Roman" w:hAnsi="Times New Roman" w:cs="Times New Roman"/>
          <w:sz w:val="24"/>
          <w:szCs w:val="24"/>
          <w:lang w:val="en-GB" w:eastAsia="en-GB"/>
        </w:rPr>
        <w:t>Na dijagramu označi:</w:t>
      </w:r>
    </w:p>
    <w:p w:rsidR="001F35B1" w:rsidRDefault="001F35B1" w:rsidP="00FF6031">
      <w:pPr>
        <w:numPr>
          <w:ilvl w:val="0"/>
          <w:numId w:val="45"/>
        </w:numPr>
        <w:spacing w:after="0"/>
        <w:rPr>
          <w:rFonts w:ascii="Times New Roman" w:eastAsia="Times New Roman" w:hAnsi="Times New Roman" w:cs="Times New Roman"/>
          <w:sz w:val="24"/>
          <w:szCs w:val="24"/>
          <w:lang w:val="en-GB" w:eastAsia="en-GB"/>
        </w:rPr>
      </w:pPr>
      <w:r w:rsidRPr="001F35B1">
        <w:rPr>
          <w:rFonts w:ascii="Times New Roman" w:eastAsia="Times New Roman" w:hAnsi="Times New Roman" w:cs="Times New Roman"/>
          <w:sz w:val="24"/>
          <w:szCs w:val="24"/>
          <w:lang w:val="en-GB" w:eastAsia="en-GB"/>
        </w:rPr>
        <w:t>P</w:t>
      </w:r>
      <w:r w:rsidRPr="001F35B1">
        <w:rPr>
          <w:rFonts w:ascii="Times New Roman" w:eastAsia="Times New Roman" w:hAnsi="Times New Roman" w:cs="Times New Roman"/>
          <w:sz w:val="24"/>
          <w:szCs w:val="24"/>
          <w:vertAlign w:val="subscript"/>
          <w:lang w:val="en-GB" w:eastAsia="en-GB"/>
        </w:rPr>
        <w:t>V</w:t>
      </w:r>
      <w:r w:rsidRPr="001F35B1">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 xml:space="preserve">- </w:t>
      </w:r>
      <w:r w:rsidRPr="001F35B1">
        <w:rPr>
          <w:rFonts w:ascii="Times New Roman" w:eastAsia="Times New Roman" w:hAnsi="Times New Roman" w:cs="Times New Roman"/>
          <w:sz w:val="24"/>
          <w:szCs w:val="24"/>
          <w:lang w:val="en-GB" w:eastAsia="en-GB"/>
        </w:rPr>
        <w:t xml:space="preserve">Vršno opterećenje </w:t>
      </w:r>
    </w:p>
    <w:p w:rsidR="001F35B1" w:rsidRPr="001F35B1" w:rsidRDefault="001F35B1" w:rsidP="00FF6031">
      <w:pPr>
        <w:numPr>
          <w:ilvl w:val="0"/>
          <w:numId w:val="45"/>
        </w:numPr>
        <w:spacing w:after="0"/>
        <w:rPr>
          <w:rFonts w:ascii="Times New Roman" w:eastAsia="Times New Roman" w:hAnsi="Times New Roman" w:cs="Times New Roman"/>
          <w:sz w:val="24"/>
          <w:szCs w:val="24"/>
          <w:lang w:val="en-GB" w:eastAsia="en-GB"/>
        </w:rPr>
      </w:pPr>
      <w:r w:rsidRPr="001F35B1">
        <w:rPr>
          <w:rFonts w:ascii="Times New Roman" w:eastAsia="Times New Roman" w:hAnsi="Times New Roman" w:cs="Times New Roman"/>
          <w:sz w:val="24"/>
          <w:szCs w:val="24"/>
          <w:lang w:val="en-GB" w:eastAsia="en-GB"/>
        </w:rPr>
        <w:t>P</w:t>
      </w:r>
      <w:r w:rsidRPr="001F35B1">
        <w:rPr>
          <w:rFonts w:ascii="Times New Roman" w:eastAsia="Times New Roman" w:hAnsi="Times New Roman" w:cs="Times New Roman"/>
          <w:sz w:val="24"/>
          <w:szCs w:val="24"/>
          <w:vertAlign w:val="subscript"/>
          <w:lang w:val="en-GB" w:eastAsia="en-GB"/>
        </w:rPr>
        <w:t>min</w:t>
      </w:r>
      <w:r w:rsidRPr="001F35B1">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 xml:space="preserve">- </w:t>
      </w:r>
      <w:r w:rsidRPr="001F35B1">
        <w:rPr>
          <w:rFonts w:ascii="Times New Roman" w:eastAsia="Times New Roman" w:hAnsi="Times New Roman" w:cs="Times New Roman"/>
          <w:sz w:val="24"/>
          <w:szCs w:val="24"/>
          <w:lang w:val="en-GB" w:eastAsia="en-GB"/>
        </w:rPr>
        <w:t xml:space="preserve">Minimalno opterećenje </w:t>
      </w:r>
    </w:p>
    <w:p w:rsidR="001F35B1" w:rsidRDefault="001F35B1" w:rsidP="00FF6031">
      <w:pPr>
        <w:numPr>
          <w:ilvl w:val="0"/>
          <w:numId w:val="45"/>
        </w:numPr>
        <w:spacing w:after="0"/>
        <w:rPr>
          <w:rFonts w:ascii="Times New Roman" w:eastAsia="Times New Roman" w:hAnsi="Times New Roman" w:cs="Times New Roman"/>
          <w:sz w:val="24"/>
          <w:szCs w:val="24"/>
          <w:lang w:val="en-GB" w:eastAsia="en-GB"/>
        </w:rPr>
      </w:pPr>
      <w:r w:rsidRPr="001F35B1">
        <w:rPr>
          <w:rFonts w:ascii="Times New Roman" w:eastAsia="Times New Roman" w:hAnsi="Times New Roman" w:cs="Times New Roman"/>
          <w:sz w:val="24"/>
          <w:szCs w:val="24"/>
          <w:lang w:val="en-GB" w:eastAsia="en-GB"/>
        </w:rPr>
        <w:t>P</w:t>
      </w:r>
      <w:r w:rsidRPr="001F35B1">
        <w:rPr>
          <w:rFonts w:ascii="Times New Roman" w:eastAsia="Times New Roman" w:hAnsi="Times New Roman" w:cs="Times New Roman"/>
          <w:sz w:val="24"/>
          <w:szCs w:val="24"/>
          <w:vertAlign w:val="subscript"/>
          <w:lang w:val="en-GB" w:eastAsia="en-GB"/>
        </w:rPr>
        <w:t>baz</w:t>
      </w:r>
      <w:r w:rsidRPr="001F35B1">
        <w:rPr>
          <w:rFonts w:ascii="Times New Roman" w:eastAsia="Times New Roman" w:hAnsi="Times New Roman" w:cs="Times New Roman"/>
          <w:sz w:val="24"/>
          <w:szCs w:val="24"/>
          <w:lang w:val="en-GB" w:eastAsia="en-GB"/>
        </w:rPr>
        <w:t xml:space="preserve">​ - Bazno opterećenje </w:t>
      </w:r>
    </w:p>
    <w:p w:rsidR="001F35B1" w:rsidRPr="001F35B1" w:rsidRDefault="001F35B1" w:rsidP="00FF6031">
      <w:pPr>
        <w:numPr>
          <w:ilvl w:val="0"/>
          <w:numId w:val="45"/>
        </w:numPr>
        <w:spacing w:after="0"/>
        <w:rPr>
          <w:rFonts w:ascii="Times New Roman" w:eastAsia="Times New Roman" w:hAnsi="Times New Roman" w:cs="Times New Roman"/>
          <w:sz w:val="24"/>
          <w:szCs w:val="24"/>
          <w:lang w:val="en-GB" w:eastAsia="en-GB"/>
        </w:rPr>
      </w:pPr>
      <w:r w:rsidRPr="001F35B1">
        <w:rPr>
          <w:rFonts w:ascii="Times New Roman" w:eastAsia="Times New Roman" w:hAnsi="Times New Roman" w:cs="Times New Roman"/>
          <w:sz w:val="24"/>
          <w:szCs w:val="24"/>
          <w:lang w:val="en-GB" w:eastAsia="en-GB"/>
        </w:rPr>
        <w:t>W</w:t>
      </w:r>
      <w:r>
        <w:rPr>
          <w:rFonts w:ascii="Times New Roman" w:eastAsia="Times New Roman" w:hAnsi="Times New Roman" w:cs="Times New Roman"/>
          <w:sz w:val="24"/>
          <w:szCs w:val="24"/>
          <w:lang w:val="en-GB" w:eastAsia="en-GB"/>
        </w:rPr>
        <w:t xml:space="preserve"> - </w:t>
      </w:r>
      <w:r w:rsidRPr="001F35B1">
        <w:rPr>
          <w:rFonts w:ascii="Times New Roman" w:eastAsia="Times New Roman" w:hAnsi="Times New Roman" w:cs="Times New Roman"/>
          <w:sz w:val="24"/>
          <w:szCs w:val="24"/>
          <w:lang w:val="en-GB" w:eastAsia="en-GB"/>
        </w:rPr>
        <w:t xml:space="preserve"> Ukupn</w:t>
      </w:r>
      <w:r>
        <w:rPr>
          <w:rFonts w:ascii="Times New Roman" w:eastAsia="Times New Roman" w:hAnsi="Times New Roman" w:cs="Times New Roman"/>
          <w:sz w:val="24"/>
          <w:szCs w:val="24"/>
          <w:lang w:val="en-GB" w:eastAsia="en-GB"/>
        </w:rPr>
        <w:t xml:space="preserve">u </w:t>
      </w:r>
      <w:r w:rsidRPr="001F35B1">
        <w:rPr>
          <w:rFonts w:ascii="Times New Roman" w:eastAsia="Times New Roman" w:hAnsi="Times New Roman" w:cs="Times New Roman"/>
          <w:sz w:val="24"/>
          <w:szCs w:val="24"/>
          <w:lang w:val="en-GB" w:eastAsia="en-GB"/>
        </w:rPr>
        <w:t xml:space="preserve"> dnevn</w:t>
      </w:r>
      <w:r>
        <w:rPr>
          <w:rFonts w:ascii="Times New Roman" w:eastAsia="Times New Roman" w:hAnsi="Times New Roman" w:cs="Times New Roman"/>
          <w:sz w:val="24"/>
          <w:szCs w:val="24"/>
          <w:lang w:val="en-GB" w:eastAsia="en-GB"/>
        </w:rPr>
        <w:t xml:space="preserve">u </w:t>
      </w:r>
      <w:r w:rsidRPr="001F35B1">
        <w:rPr>
          <w:rFonts w:ascii="Times New Roman" w:eastAsia="Times New Roman" w:hAnsi="Times New Roman" w:cs="Times New Roman"/>
          <w:sz w:val="24"/>
          <w:szCs w:val="24"/>
          <w:lang w:val="en-GB" w:eastAsia="en-GB"/>
        </w:rPr>
        <w:t xml:space="preserve"> potrošnj</w:t>
      </w:r>
      <w:r>
        <w:rPr>
          <w:rFonts w:ascii="Times New Roman" w:eastAsia="Times New Roman" w:hAnsi="Times New Roman" w:cs="Times New Roman"/>
          <w:sz w:val="24"/>
          <w:szCs w:val="24"/>
          <w:lang w:val="en-GB" w:eastAsia="en-GB"/>
        </w:rPr>
        <w:t xml:space="preserve"> (šrafiraj površinu)</w:t>
      </w:r>
      <w:r w:rsidRPr="001F35B1">
        <w:rPr>
          <w:rFonts w:ascii="Times New Roman" w:eastAsia="Times New Roman" w:hAnsi="Times New Roman" w:cs="Times New Roman"/>
          <w:sz w:val="24"/>
          <w:szCs w:val="24"/>
          <w:lang w:val="en-GB" w:eastAsia="en-GB"/>
        </w:rPr>
        <w:t>.</w:t>
      </w:r>
    </w:p>
    <w:p w:rsidR="001F35B1" w:rsidRDefault="001F35B1" w:rsidP="00FF6031">
      <w:pPr>
        <w:numPr>
          <w:ilvl w:val="0"/>
          <w:numId w:val="45"/>
        </w:numPr>
        <w:spacing w:after="0"/>
        <w:rPr>
          <w:rFonts w:ascii="Times New Roman" w:eastAsia="Times New Roman" w:hAnsi="Times New Roman" w:cs="Times New Roman"/>
          <w:sz w:val="24"/>
          <w:szCs w:val="24"/>
          <w:lang w:val="en-GB" w:eastAsia="en-GB"/>
        </w:rPr>
      </w:pPr>
      <w:r w:rsidRPr="001F35B1">
        <w:rPr>
          <w:rFonts w:ascii="Times New Roman" w:eastAsia="Times New Roman" w:hAnsi="Times New Roman" w:cs="Times New Roman"/>
          <w:sz w:val="24"/>
          <w:szCs w:val="24"/>
          <w:lang w:val="en-GB" w:eastAsia="en-GB"/>
        </w:rPr>
        <w:t>W</w:t>
      </w:r>
      <w:r>
        <w:rPr>
          <w:rFonts w:ascii="Times New Roman" w:eastAsia="Times New Roman" w:hAnsi="Times New Roman" w:cs="Times New Roman"/>
          <w:sz w:val="24"/>
          <w:szCs w:val="24"/>
          <w:lang w:val="en-GB" w:eastAsia="en-GB"/>
        </w:rPr>
        <w:t>c</w:t>
      </w:r>
      <w:r w:rsidRPr="00C6776F">
        <w:rPr>
          <w:rFonts w:ascii="Times New Roman" w:eastAsia="Times New Roman" w:hAnsi="Times New Roman" w:cs="Times New Roman"/>
          <w:sz w:val="24"/>
          <w:szCs w:val="24"/>
          <w:vertAlign w:val="subscript"/>
          <w:lang w:val="en-GB" w:eastAsia="en-GB"/>
        </w:rPr>
        <w:t>to</w:t>
      </w:r>
      <w:r w:rsidRPr="001F35B1">
        <w:rPr>
          <w:rFonts w:ascii="Times New Roman" w:eastAsia="Times New Roman" w:hAnsi="Times New Roman" w:cs="Times New Roman"/>
          <w:sz w:val="24"/>
          <w:szCs w:val="24"/>
          <w:lang w:val="en-GB" w:eastAsia="en-GB"/>
        </w:rPr>
        <w:t>​</w:t>
      </w:r>
      <w:r>
        <w:rPr>
          <w:rFonts w:ascii="Times New Roman" w:eastAsia="Times New Roman" w:hAnsi="Times New Roman" w:cs="Times New Roman"/>
          <w:sz w:val="24"/>
          <w:szCs w:val="24"/>
          <w:lang w:val="en-GB" w:eastAsia="en-GB"/>
        </w:rPr>
        <w:t xml:space="preserve"> - </w:t>
      </w:r>
      <w:r w:rsidRPr="001F35B1">
        <w:rPr>
          <w:rFonts w:ascii="Times New Roman" w:eastAsia="Times New Roman" w:hAnsi="Times New Roman" w:cs="Times New Roman"/>
          <w:sz w:val="24"/>
          <w:szCs w:val="24"/>
          <w:lang w:val="en-GB" w:eastAsia="en-GB"/>
        </w:rPr>
        <w:t xml:space="preserve"> Konstantn</w:t>
      </w:r>
      <w:r>
        <w:rPr>
          <w:rFonts w:ascii="Times New Roman" w:eastAsia="Times New Roman" w:hAnsi="Times New Roman" w:cs="Times New Roman"/>
          <w:sz w:val="24"/>
          <w:szCs w:val="24"/>
          <w:lang w:val="en-GB" w:eastAsia="en-GB"/>
        </w:rPr>
        <w:t xml:space="preserve">u dnevnuu </w:t>
      </w:r>
      <w:r w:rsidRPr="001F35B1">
        <w:rPr>
          <w:rFonts w:ascii="Times New Roman" w:eastAsia="Times New Roman" w:hAnsi="Times New Roman" w:cs="Times New Roman"/>
          <w:sz w:val="24"/>
          <w:szCs w:val="24"/>
          <w:lang w:val="en-GB" w:eastAsia="en-GB"/>
        </w:rPr>
        <w:t xml:space="preserve"> potrošnj</w:t>
      </w:r>
      <w:r>
        <w:rPr>
          <w:rFonts w:ascii="Times New Roman" w:eastAsia="Times New Roman" w:hAnsi="Times New Roman" w:cs="Times New Roman"/>
          <w:sz w:val="24"/>
          <w:szCs w:val="24"/>
          <w:lang w:val="en-GB" w:eastAsia="en-GB"/>
        </w:rPr>
        <w:t>u (šrafiraj površinuu)</w:t>
      </w:r>
    </w:p>
    <w:p w:rsidR="00FF6031" w:rsidRPr="00FF6031" w:rsidRDefault="007D1721" w:rsidP="00FF6031">
      <w:pPr>
        <w:spacing w:after="0"/>
        <w:rPr>
          <w:rFonts w:ascii="Times New Roman" w:hAnsi="Times New Roman" w:cs="Times New Roman"/>
          <w:sz w:val="24"/>
          <w:szCs w:val="24"/>
        </w:rPr>
      </w:pPr>
      <w:r w:rsidRPr="007D1721">
        <w:rPr>
          <w:rFonts w:ascii="Times New Roman" w:eastAsia="Times New Roman" w:hAnsi="Times New Roman" w:cs="Times New Roman"/>
          <w:bCs/>
          <w:sz w:val="24"/>
          <w:szCs w:val="24"/>
          <w:lang w:val="en-GB" w:eastAsia="en-GB"/>
        </w:rPr>
        <w:t xml:space="preserve">Da li se </w:t>
      </w:r>
      <w:r w:rsidR="00FF6031">
        <w:rPr>
          <w:rFonts w:ascii="Times New Roman" w:eastAsia="Times New Roman" w:hAnsi="Times New Roman" w:cs="Times New Roman"/>
          <w:bCs/>
          <w:sz w:val="24"/>
          <w:szCs w:val="24"/>
          <w:lang w:val="en-GB" w:eastAsia="en-GB"/>
        </w:rPr>
        <w:t xml:space="preserve">prikazani </w:t>
      </w:r>
      <w:r w:rsidRPr="007D1721">
        <w:rPr>
          <w:rFonts w:ascii="Times New Roman" w:eastAsia="Times New Roman" w:hAnsi="Times New Roman" w:cs="Times New Roman"/>
          <w:bCs/>
          <w:sz w:val="24"/>
          <w:szCs w:val="24"/>
          <w:lang w:val="en-GB" w:eastAsia="en-GB"/>
        </w:rPr>
        <w:t xml:space="preserve">profil </w:t>
      </w:r>
      <w:r w:rsidR="00FF6031">
        <w:rPr>
          <w:rFonts w:ascii="Times New Roman" w:eastAsia="Times New Roman" w:hAnsi="Times New Roman" w:cs="Times New Roman"/>
          <w:bCs/>
          <w:sz w:val="24"/>
          <w:szCs w:val="24"/>
          <w:lang w:val="en-GB" w:eastAsia="en-GB"/>
        </w:rPr>
        <w:t xml:space="preserve">(dijagram) opterećenja </w:t>
      </w:r>
      <w:r w:rsidRPr="007D1721">
        <w:rPr>
          <w:rFonts w:ascii="Times New Roman" w:eastAsia="Times New Roman" w:hAnsi="Times New Roman" w:cs="Times New Roman"/>
          <w:bCs/>
          <w:sz w:val="24"/>
          <w:szCs w:val="24"/>
          <w:lang w:val="en-GB" w:eastAsia="en-GB"/>
        </w:rPr>
        <w:t xml:space="preserve">odnosi na jedno ili grupu domaćinstava ? </w:t>
      </w:r>
    </w:p>
    <w:p w:rsidR="00FF6031" w:rsidRPr="00164280" w:rsidRDefault="00FF6031" w:rsidP="004D6D18">
      <w:pPr>
        <w:pStyle w:val="Heading2"/>
        <w:shd w:val="clear" w:color="auto" w:fill="FFFFFF"/>
        <w:spacing w:before="0"/>
        <w:jc w:val="both"/>
        <w:rPr>
          <w:rFonts w:ascii="Times New Roman" w:eastAsia="Times New Roman" w:hAnsi="Times New Roman" w:cs="Times New Roman"/>
          <w:b/>
          <w:bCs/>
          <w:caps/>
          <w:color w:val="000000"/>
          <w:spacing w:val="10"/>
          <w:sz w:val="24"/>
          <w:szCs w:val="24"/>
          <w:u w:val="single"/>
        </w:rPr>
      </w:pPr>
    </w:p>
    <w:p w:rsidR="00164280" w:rsidRPr="00164280" w:rsidRDefault="00164280" w:rsidP="00164280">
      <w:pPr>
        <w:rPr>
          <w:rFonts w:ascii="Times New Roman" w:hAnsi="Times New Roman" w:cs="Times New Roman"/>
          <w:b/>
          <w:sz w:val="24"/>
          <w:szCs w:val="24"/>
          <w:u w:val="single"/>
        </w:rPr>
      </w:pPr>
      <w:r w:rsidRPr="00164280">
        <w:rPr>
          <w:rFonts w:ascii="Times New Roman" w:hAnsi="Times New Roman" w:cs="Times New Roman"/>
          <w:b/>
          <w:sz w:val="24"/>
          <w:szCs w:val="24"/>
          <w:u w:val="single"/>
        </w:rPr>
        <w:t>Rješenje:</w:t>
      </w:r>
    </w:p>
    <w:p w:rsidR="00164280" w:rsidRPr="00164280" w:rsidRDefault="00164280" w:rsidP="00164280">
      <w:pPr>
        <w:jc w:val="center"/>
        <w:rPr>
          <w:rFonts w:ascii="Times New Roman" w:hAnsi="Times New Roman" w:cs="Times New Roman"/>
          <w:sz w:val="24"/>
          <w:szCs w:val="24"/>
        </w:rPr>
      </w:pPr>
      <w:r>
        <w:rPr>
          <w:rFonts w:ascii="Times New Roman" w:hAnsi="Times New Roman" w:cs="Times New Roman"/>
          <w:noProof/>
          <w:sz w:val="24"/>
          <w:szCs w:val="24"/>
          <w:lang w:val="en-GB" w:eastAsia="en-GB"/>
        </w:rPr>
        <w:drawing>
          <wp:inline distT="0" distB="0" distL="0" distR="0">
            <wp:extent cx="4743450" cy="3324225"/>
            <wp:effectExtent l="19050" t="0" r="0" b="0"/>
            <wp:docPr id="671" name="Picture 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1"/>
                    <pic:cNvPicPr>
                      <a:picLocks noChangeAspect="1" noChangeArrowheads="1"/>
                    </pic:cNvPicPr>
                  </pic:nvPicPr>
                  <pic:blipFill>
                    <a:blip r:embed="rId313" cstate="print"/>
                    <a:srcRect/>
                    <a:stretch>
                      <a:fillRect/>
                    </a:stretch>
                  </pic:blipFill>
                  <pic:spPr bwMode="auto">
                    <a:xfrm>
                      <a:off x="0" y="0"/>
                      <a:ext cx="4743450" cy="3324225"/>
                    </a:xfrm>
                    <a:prstGeom prst="rect">
                      <a:avLst/>
                    </a:prstGeom>
                    <a:noFill/>
                    <a:ln w="9525">
                      <a:noFill/>
                      <a:miter lim="800000"/>
                      <a:headEnd/>
                      <a:tailEnd/>
                    </a:ln>
                  </pic:spPr>
                </pic:pic>
              </a:graphicData>
            </a:graphic>
          </wp:inline>
        </w:drawing>
      </w:r>
    </w:p>
    <w:p w:rsidR="00164280" w:rsidRPr="00164280" w:rsidRDefault="00164280" w:rsidP="00C6776F">
      <w:pPr>
        <w:numPr>
          <w:ilvl w:val="0"/>
          <w:numId w:val="46"/>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Pr>
          <w:rFonts w:ascii="Times New Roman" w:eastAsia="Times New Roman" w:hAnsi="Times New Roman" w:cs="Times New Roman"/>
          <w:b/>
          <w:bCs/>
          <w:sz w:val="24"/>
          <w:szCs w:val="24"/>
          <w:lang w:val="en-GB" w:eastAsia="en-GB"/>
        </w:rPr>
        <w:lastRenderedPageBreak/>
        <w:t>V</w:t>
      </w:r>
      <w:r w:rsidRPr="00164280">
        <w:rPr>
          <w:rFonts w:ascii="Times New Roman" w:eastAsia="Times New Roman" w:hAnsi="Times New Roman" w:cs="Times New Roman"/>
          <w:b/>
          <w:bCs/>
          <w:sz w:val="24"/>
          <w:szCs w:val="24"/>
          <w:lang w:val="en-GB" w:eastAsia="en-GB"/>
        </w:rPr>
        <w:t>ršno opterećenje (Pmax​)</w:t>
      </w:r>
      <w:r w:rsidRPr="00164280">
        <w:rPr>
          <w:rFonts w:ascii="Times New Roman" w:eastAsia="Times New Roman" w:hAnsi="Times New Roman" w:cs="Times New Roman"/>
          <w:sz w:val="24"/>
          <w:szCs w:val="24"/>
          <w:lang w:val="en-GB" w:eastAsia="en-GB"/>
        </w:rPr>
        <w:t>: 3.2 kW, što odgovara maksimalnom opterećenju tokom večernjeg vršnog perioda.</w:t>
      </w:r>
    </w:p>
    <w:p w:rsidR="00164280" w:rsidRPr="00164280" w:rsidRDefault="00164280" w:rsidP="00C6776F">
      <w:pPr>
        <w:numPr>
          <w:ilvl w:val="0"/>
          <w:numId w:val="46"/>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164280">
        <w:rPr>
          <w:rFonts w:ascii="Times New Roman" w:eastAsia="Times New Roman" w:hAnsi="Times New Roman" w:cs="Times New Roman"/>
          <w:b/>
          <w:bCs/>
          <w:sz w:val="24"/>
          <w:szCs w:val="24"/>
          <w:lang w:val="en-GB" w:eastAsia="en-GB"/>
        </w:rPr>
        <w:t>Minimalno opterećenje (Pmin)</w:t>
      </w:r>
      <w:r w:rsidRPr="00164280">
        <w:rPr>
          <w:rFonts w:ascii="Times New Roman" w:eastAsia="Times New Roman" w:hAnsi="Times New Roman" w:cs="Times New Roman"/>
          <w:sz w:val="24"/>
          <w:szCs w:val="24"/>
          <w:lang w:val="en-GB" w:eastAsia="en-GB"/>
        </w:rPr>
        <w:t>: 0.2 kW, konstantno opterećenje tokom noćnih sati.</w:t>
      </w:r>
    </w:p>
    <w:p w:rsidR="00164280" w:rsidRPr="00164280" w:rsidRDefault="00164280" w:rsidP="00C6776F">
      <w:pPr>
        <w:numPr>
          <w:ilvl w:val="0"/>
          <w:numId w:val="46"/>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164280">
        <w:rPr>
          <w:rFonts w:ascii="Times New Roman" w:eastAsia="Times New Roman" w:hAnsi="Times New Roman" w:cs="Times New Roman"/>
          <w:b/>
          <w:bCs/>
          <w:sz w:val="24"/>
          <w:szCs w:val="24"/>
          <w:lang w:val="en-GB" w:eastAsia="en-GB"/>
        </w:rPr>
        <w:t>Bazno opterećenje (Pbaz)</w:t>
      </w:r>
      <w:r w:rsidRPr="00164280">
        <w:rPr>
          <w:rFonts w:ascii="Times New Roman" w:eastAsia="Times New Roman" w:hAnsi="Times New Roman" w:cs="Times New Roman"/>
          <w:sz w:val="24"/>
          <w:szCs w:val="24"/>
          <w:lang w:val="en-GB" w:eastAsia="en-GB"/>
        </w:rPr>
        <w:t>: prikazano kao stabilan nivo minimalnog opterećenja.</w:t>
      </w:r>
    </w:p>
    <w:p w:rsidR="00164280" w:rsidRPr="00164280" w:rsidRDefault="00164280" w:rsidP="00C6776F">
      <w:pPr>
        <w:numPr>
          <w:ilvl w:val="0"/>
          <w:numId w:val="46"/>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164280">
        <w:rPr>
          <w:rFonts w:ascii="Times New Roman" w:eastAsia="Times New Roman" w:hAnsi="Times New Roman" w:cs="Times New Roman"/>
          <w:b/>
          <w:bCs/>
          <w:sz w:val="24"/>
          <w:szCs w:val="24"/>
          <w:lang w:val="en-GB" w:eastAsia="en-GB"/>
        </w:rPr>
        <w:t>Ukupna dnevna potrošnja (W)</w:t>
      </w:r>
      <w:r w:rsidRPr="00164280">
        <w:rPr>
          <w:rFonts w:ascii="Times New Roman" w:eastAsia="Times New Roman" w:hAnsi="Times New Roman" w:cs="Times New Roman"/>
          <w:sz w:val="24"/>
          <w:szCs w:val="24"/>
          <w:lang w:val="en-GB" w:eastAsia="en-GB"/>
        </w:rPr>
        <w:t>: cijela sjenčana površina ispod krive (zelena boja).</w:t>
      </w:r>
    </w:p>
    <w:p w:rsidR="00164280" w:rsidRPr="00164280" w:rsidRDefault="00164280" w:rsidP="00C6776F">
      <w:pPr>
        <w:numPr>
          <w:ilvl w:val="0"/>
          <w:numId w:val="46"/>
        </w:num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164280">
        <w:rPr>
          <w:rFonts w:ascii="Times New Roman" w:eastAsia="Times New Roman" w:hAnsi="Times New Roman" w:cs="Times New Roman"/>
          <w:b/>
          <w:bCs/>
          <w:sz w:val="24"/>
          <w:szCs w:val="24"/>
          <w:lang w:val="en-GB" w:eastAsia="en-GB"/>
        </w:rPr>
        <w:t>Konstantna potrošnja (W</w:t>
      </w:r>
      <w:r w:rsidR="00C6776F" w:rsidRPr="00C6776F">
        <w:rPr>
          <w:rFonts w:ascii="Times New Roman" w:eastAsia="Times New Roman" w:hAnsi="Times New Roman" w:cs="Times New Roman"/>
          <w:b/>
          <w:bCs/>
          <w:sz w:val="24"/>
          <w:szCs w:val="24"/>
          <w:vertAlign w:val="subscript"/>
          <w:lang w:val="en-GB" w:eastAsia="en-GB"/>
        </w:rPr>
        <w:t>Cto</w:t>
      </w:r>
      <w:r w:rsidRPr="00164280">
        <w:rPr>
          <w:rFonts w:ascii="Times New Roman" w:eastAsia="Times New Roman" w:hAnsi="Times New Roman" w:cs="Times New Roman"/>
          <w:b/>
          <w:bCs/>
          <w:sz w:val="24"/>
          <w:szCs w:val="24"/>
          <w:lang w:val="en-GB" w:eastAsia="en-GB"/>
        </w:rPr>
        <w:t>)</w:t>
      </w:r>
      <w:r w:rsidRPr="00164280">
        <w:rPr>
          <w:rFonts w:ascii="Times New Roman" w:eastAsia="Times New Roman" w:hAnsi="Times New Roman" w:cs="Times New Roman"/>
          <w:sz w:val="24"/>
          <w:szCs w:val="24"/>
          <w:lang w:val="en-GB" w:eastAsia="en-GB"/>
        </w:rPr>
        <w:t>: stabilna površina ispod baznog opterećenja (svijetloplava boja).</w:t>
      </w:r>
    </w:p>
    <w:p w:rsidR="00164280" w:rsidRPr="00164280" w:rsidRDefault="00164280" w:rsidP="00C6776F">
      <w:pPr>
        <w:spacing w:before="100" w:beforeAutospacing="1" w:after="100" w:afterAutospacing="1" w:line="240" w:lineRule="auto"/>
        <w:jc w:val="both"/>
        <w:rPr>
          <w:rFonts w:ascii="Times New Roman" w:eastAsia="Times New Roman" w:hAnsi="Times New Roman" w:cs="Times New Roman"/>
          <w:sz w:val="24"/>
          <w:szCs w:val="24"/>
          <w:lang w:val="en-GB" w:eastAsia="en-GB"/>
        </w:rPr>
      </w:pPr>
      <w:r w:rsidRPr="00164280">
        <w:rPr>
          <w:rFonts w:ascii="Times New Roman" w:eastAsia="Times New Roman" w:hAnsi="Times New Roman" w:cs="Times New Roman"/>
          <w:sz w:val="24"/>
          <w:szCs w:val="24"/>
          <w:lang w:val="en-GB" w:eastAsia="en-GB"/>
        </w:rPr>
        <w:t>Ovaj dijagram prikazuje profil za jedno domaćinstvo, s umjerenim vršnim opterećenjem. ​</w:t>
      </w:r>
    </w:p>
    <w:p w:rsidR="00C6776F" w:rsidRDefault="00C6776F" w:rsidP="00FD18B5">
      <w:pPr>
        <w:spacing w:after="0"/>
        <w:rPr>
          <w:rFonts w:ascii="Times New Roman" w:hAnsi="Times New Roman" w:cs="Times New Roman"/>
          <w:b/>
          <w:sz w:val="24"/>
          <w:szCs w:val="24"/>
          <w:u w:val="single"/>
        </w:rPr>
      </w:pPr>
      <w:r w:rsidRPr="00C6776F">
        <w:rPr>
          <w:rFonts w:ascii="Times New Roman" w:hAnsi="Times New Roman" w:cs="Times New Roman"/>
          <w:b/>
          <w:sz w:val="24"/>
          <w:szCs w:val="24"/>
          <w:u w:val="single"/>
        </w:rPr>
        <w:t>ZADATAK 2</w:t>
      </w:r>
    </w:p>
    <w:p w:rsidR="00FD18B5" w:rsidRDefault="00FD18B5" w:rsidP="00FD18B5">
      <w:pPr>
        <w:spacing w:after="0"/>
        <w:rPr>
          <w:rFonts w:ascii="Times New Roman" w:hAnsi="Times New Roman" w:cs="Times New Roman"/>
          <w:sz w:val="24"/>
          <w:szCs w:val="24"/>
        </w:rPr>
      </w:pPr>
      <w:r w:rsidRPr="00FD18B5">
        <w:rPr>
          <w:rFonts w:ascii="Times New Roman" w:hAnsi="Times New Roman" w:cs="Times New Roman"/>
          <w:sz w:val="24"/>
          <w:szCs w:val="24"/>
        </w:rPr>
        <w:t>Po</w:t>
      </w:r>
      <w:r>
        <w:rPr>
          <w:rFonts w:ascii="Times New Roman" w:hAnsi="Times New Roman" w:cs="Times New Roman"/>
          <w:sz w:val="24"/>
          <w:szCs w:val="24"/>
        </w:rPr>
        <w:t>znati su sljedeći podaci o dnevnom profilu (dijagram) opterećenja za kategoriju domaćistava EDS-a:</w:t>
      </w:r>
    </w:p>
    <w:p w:rsidR="00FD18B5" w:rsidRPr="00FD18B5" w:rsidRDefault="00FD18B5" w:rsidP="007F5140">
      <w:pPr>
        <w:spacing w:after="0"/>
        <w:rPr>
          <w:rFonts w:ascii="Times New Roman" w:eastAsia="Times New Roman" w:hAnsi="Times New Roman" w:cs="Times New Roman"/>
          <w:sz w:val="24"/>
          <w:szCs w:val="24"/>
          <w:lang w:val="en-GB" w:eastAsia="en-GB"/>
        </w:rPr>
      </w:pPr>
      <w:r w:rsidRPr="00FD18B5">
        <w:rPr>
          <w:rFonts w:ascii="Times New Roman" w:eastAsia="Times New Roman" w:hAnsi="Symbol" w:cs="Times New Roman"/>
          <w:sz w:val="24"/>
          <w:szCs w:val="24"/>
          <w:lang w:val="en-GB" w:eastAsia="en-GB"/>
        </w:rPr>
        <w:t></w:t>
      </w:r>
      <w:r w:rsidRPr="00FD18B5">
        <w:rPr>
          <w:rFonts w:ascii="Times New Roman" w:eastAsia="Times New Roman" w:hAnsi="Times New Roman" w:cs="Times New Roman"/>
          <w:sz w:val="24"/>
          <w:szCs w:val="24"/>
          <w:lang w:val="en-GB" w:eastAsia="en-GB"/>
        </w:rPr>
        <w:t xml:space="preserve">  </w:t>
      </w:r>
      <w:r w:rsidRPr="007F5140">
        <w:rPr>
          <w:rFonts w:ascii="Times New Roman" w:eastAsia="Times New Roman" w:hAnsi="Times New Roman" w:cs="Times New Roman"/>
          <w:bCs/>
          <w:sz w:val="24"/>
          <w:szCs w:val="24"/>
          <w:lang w:val="en-GB" w:eastAsia="en-GB"/>
        </w:rPr>
        <w:t>Jutarnje opterećenje</w:t>
      </w:r>
      <w:r w:rsidRPr="00FD18B5">
        <w:rPr>
          <w:rFonts w:ascii="Times New Roman" w:eastAsia="Times New Roman" w:hAnsi="Times New Roman" w:cs="Times New Roman"/>
          <w:sz w:val="24"/>
          <w:szCs w:val="24"/>
          <w:lang w:val="en-GB" w:eastAsia="en-GB"/>
        </w:rPr>
        <w:t>: 500 kW (od 6:00 do 9:00)</w:t>
      </w:r>
    </w:p>
    <w:p w:rsidR="00FD18B5" w:rsidRPr="00FD18B5" w:rsidRDefault="00FD18B5" w:rsidP="007F5140">
      <w:pPr>
        <w:spacing w:after="0"/>
        <w:rPr>
          <w:rFonts w:ascii="Times New Roman" w:eastAsia="Times New Roman" w:hAnsi="Times New Roman" w:cs="Times New Roman"/>
          <w:sz w:val="24"/>
          <w:szCs w:val="24"/>
          <w:lang w:val="en-GB" w:eastAsia="en-GB"/>
        </w:rPr>
      </w:pPr>
      <w:r w:rsidRPr="00FD18B5">
        <w:rPr>
          <w:rFonts w:ascii="Times New Roman" w:eastAsia="Times New Roman" w:hAnsi="Symbol" w:cs="Times New Roman"/>
          <w:sz w:val="24"/>
          <w:szCs w:val="24"/>
          <w:lang w:val="en-GB" w:eastAsia="en-GB"/>
        </w:rPr>
        <w:t></w:t>
      </w:r>
      <w:r w:rsidRPr="00FD18B5">
        <w:rPr>
          <w:rFonts w:ascii="Times New Roman" w:eastAsia="Times New Roman" w:hAnsi="Times New Roman" w:cs="Times New Roman"/>
          <w:sz w:val="24"/>
          <w:szCs w:val="24"/>
          <w:lang w:val="en-GB" w:eastAsia="en-GB"/>
        </w:rPr>
        <w:t xml:space="preserve">  </w:t>
      </w:r>
      <w:r w:rsidRPr="007F5140">
        <w:rPr>
          <w:rFonts w:ascii="Times New Roman" w:eastAsia="Times New Roman" w:hAnsi="Times New Roman" w:cs="Times New Roman"/>
          <w:bCs/>
          <w:sz w:val="24"/>
          <w:szCs w:val="24"/>
          <w:lang w:val="en-GB" w:eastAsia="en-GB"/>
        </w:rPr>
        <w:t>Dnevno opterećenje</w:t>
      </w:r>
      <w:r w:rsidRPr="00FD18B5">
        <w:rPr>
          <w:rFonts w:ascii="Times New Roman" w:eastAsia="Times New Roman" w:hAnsi="Times New Roman" w:cs="Times New Roman"/>
          <w:sz w:val="24"/>
          <w:szCs w:val="24"/>
          <w:lang w:val="en-GB" w:eastAsia="en-GB"/>
        </w:rPr>
        <w:t>: 200 kW (od 9:00 do 17:00)</w:t>
      </w:r>
    </w:p>
    <w:p w:rsidR="00FD18B5" w:rsidRPr="00FD18B5" w:rsidRDefault="00FD18B5" w:rsidP="007F5140">
      <w:pPr>
        <w:spacing w:after="0"/>
        <w:rPr>
          <w:rFonts w:ascii="Times New Roman" w:eastAsia="Times New Roman" w:hAnsi="Times New Roman" w:cs="Times New Roman"/>
          <w:sz w:val="24"/>
          <w:szCs w:val="24"/>
          <w:lang w:val="en-GB" w:eastAsia="en-GB"/>
        </w:rPr>
      </w:pPr>
      <w:r w:rsidRPr="00FD18B5">
        <w:rPr>
          <w:rFonts w:ascii="Times New Roman" w:eastAsia="Times New Roman" w:hAnsi="Symbol" w:cs="Times New Roman"/>
          <w:sz w:val="24"/>
          <w:szCs w:val="24"/>
          <w:lang w:val="en-GB" w:eastAsia="en-GB"/>
        </w:rPr>
        <w:t></w:t>
      </w:r>
      <w:r w:rsidRPr="00FD18B5">
        <w:rPr>
          <w:rFonts w:ascii="Times New Roman" w:eastAsia="Times New Roman" w:hAnsi="Times New Roman" w:cs="Times New Roman"/>
          <w:sz w:val="24"/>
          <w:szCs w:val="24"/>
          <w:lang w:val="en-GB" w:eastAsia="en-GB"/>
        </w:rPr>
        <w:t xml:space="preserve">  </w:t>
      </w:r>
      <w:r w:rsidR="007F5140">
        <w:rPr>
          <w:rFonts w:ascii="Times New Roman" w:eastAsia="Times New Roman" w:hAnsi="Times New Roman" w:cs="Times New Roman"/>
          <w:bCs/>
          <w:sz w:val="24"/>
          <w:szCs w:val="24"/>
          <w:lang w:val="en-GB" w:eastAsia="en-GB"/>
        </w:rPr>
        <w:t>Vršno</w:t>
      </w:r>
      <w:r w:rsidRPr="007F5140">
        <w:rPr>
          <w:rFonts w:ascii="Times New Roman" w:eastAsia="Times New Roman" w:hAnsi="Times New Roman" w:cs="Times New Roman"/>
          <w:bCs/>
          <w:sz w:val="24"/>
          <w:szCs w:val="24"/>
          <w:lang w:val="en-GB" w:eastAsia="en-GB"/>
        </w:rPr>
        <w:t xml:space="preserve"> opterećenje</w:t>
      </w:r>
      <w:r w:rsidRPr="00FD18B5">
        <w:rPr>
          <w:rFonts w:ascii="Times New Roman" w:eastAsia="Times New Roman" w:hAnsi="Times New Roman" w:cs="Times New Roman"/>
          <w:sz w:val="24"/>
          <w:szCs w:val="24"/>
          <w:lang w:val="en-GB" w:eastAsia="en-GB"/>
        </w:rPr>
        <w:t>: 700 kW (od 18:00 do 22:00)</w:t>
      </w:r>
    </w:p>
    <w:p w:rsidR="00C6776F" w:rsidRDefault="00FD18B5" w:rsidP="007F5140">
      <w:pPr>
        <w:spacing w:after="0"/>
        <w:rPr>
          <w:rFonts w:ascii="Times New Roman" w:eastAsia="Times New Roman" w:hAnsi="Times New Roman" w:cs="Times New Roman"/>
          <w:sz w:val="24"/>
          <w:szCs w:val="24"/>
          <w:lang w:val="en-GB" w:eastAsia="en-GB"/>
        </w:rPr>
      </w:pPr>
      <w:r w:rsidRPr="007F5140">
        <w:rPr>
          <w:rFonts w:ascii="Times New Roman" w:eastAsia="Times New Roman" w:hAnsi="Symbol" w:cs="Times New Roman"/>
          <w:sz w:val="24"/>
          <w:szCs w:val="24"/>
          <w:lang w:val="en-GB" w:eastAsia="en-GB"/>
        </w:rPr>
        <w:t></w:t>
      </w:r>
      <w:r w:rsidRPr="007F5140">
        <w:rPr>
          <w:rFonts w:ascii="Times New Roman" w:eastAsia="Times New Roman" w:hAnsi="Times New Roman" w:cs="Times New Roman"/>
          <w:sz w:val="24"/>
          <w:szCs w:val="24"/>
          <w:lang w:val="en-GB" w:eastAsia="en-GB"/>
        </w:rPr>
        <w:t xml:space="preserve">  </w:t>
      </w:r>
      <w:r w:rsidRPr="007F5140">
        <w:rPr>
          <w:rFonts w:ascii="Times New Roman" w:eastAsia="Times New Roman" w:hAnsi="Times New Roman" w:cs="Times New Roman"/>
          <w:bCs/>
          <w:sz w:val="24"/>
          <w:szCs w:val="24"/>
          <w:lang w:val="en-GB" w:eastAsia="en-GB"/>
        </w:rPr>
        <w:t>Noćno opterećenje</w:t>
      </w:r>
      <w:r w:rsidRPr="007F5140">
        <w:rPr>
          <w:rFonts w:ascii="Times New Roman" w:eastAsia="Times New Roman" w:hAnsi="Times New Roman" w:cs="Times New Roman"/>
          <w:sz w:val="24"/>
          <w:szCs w:val="24"/>
          <w:lang w:val="en-GB" w:eastAsia="en-GB"/>
        </w:rPr>
        <w:t xml:space="preserve"> (minimalno opterećenje): 100 kW (od 22:00 do 6:00)</w:t>
      </w:r>
    </w:p>
    <w:p w:rsidR="007F5140" w:rsidRPr="007F5140" w:rsidRDefault="007F5140" w:rsidP="007F5140">
      <w:pPr>
        <w:spacing w:after="0"/>
        <w:rPr>
          <w:rFonts w:ascii="Times New Roman" w:hAnsi="Times New Roman" w:cs="Times New Roman"/>
          <w:sz w:val="24"/>
          <w:szCs w:val="24"/>
        </w:rPr>
      </w:pPr>
    </w:p>
    <w:p w:rsidR="007F5140" w:rsidRDefault="007F5140" w:rsidP="007F5140">
      <w:pPr>
        <w:pStyle w:val="ListParagraph"/>
        <w:numPr>
          <w:ilvl w:val="0"/>
          <w:numId w:val="48"/>
        </w:numPr>
        <w:spacing w:after="0"/>
        <w:rPr>
          <w:rFonts w:ascii="Times New Roman" w:eastAsia="Times New Roman" w:hAnsi="Times New Roman" w:cs="Times New Roman"/>
          <w:sz w:val="24"/>
          <w:szCs w:val="24"/>
          <w:lang w:val="en-GB" w:eastAsia="en-GB"/>
        </w:rPr>
      </w:pPr>
      <w:r w:rsidRPr="007F5140">
        <w:rPr>
          <w:rFonts w:ascii="Times New Roman" w:eastAsia="Times New Roman" w:hAnsi="Times New Roman" w:cs="Times New Roman"/>
          <w:sz w:val="24"/>
          <w:szCs w:val="24"/>
          <w:lang w:val="en-GB" w:eastAsia="en-GB"/>
        </w:rPr>
        <w:t xml:space="preserve">  Nacrtaj idealizovani dijagram opterećenja na osnovu datih podataka.</w:t>
      </w:r>
    </w:p>
    <w:p w:rsidR="007F5140" w:rsidRPr="007F5140" w:rsidRDefault="007F5140" w:rsidP="007F5140">
      <w:pPr>
        <w:pStyle w:val="ListParagraph"/>
        <w:numPr>
          <w:ilvl w:val="0"/>
          <w:numId w:val="48"/>
        </w:numPr>
        <w:spacing w:after="0"/>
        <w:rPr>
          <w:rFonts w:ascii="Times New Roman" w:eastAsia="Times New Roman" w:hAnsi="Times New Roman" w:cs="Times New Roman"/>
          <w:sz w:val="24"/>
          <w:szCs w:val="24"/>
          <w:lang w:val="en-GB" w:eastAsia="en-GB"/>
        </w:rPr>
      </w:pPr>
      <w:r w:rsidRPr="007F5140">
        <w:rPr>
          <w:rFonts w:ascii="Times New Roman" w:eastAsia="Times New Roman" w:hAnsi="Times New Roman" w:cs="Times New Roman"/>
          <w:sz w:val="24"/>
          <w:szCs w:val="24"/>
          <w:lang w:val="en-GB" w:eastAsia="en-GB"/>
        </w:rPr>
        <w:t>Na dijagramu označi i očitaj sljedeće karakteristične vrijednosti:</w:t>
      </w:r>
    </w:p>
    <w:p w:rsidR="007F5140" w:rsidRPr="007F5140" w:rsidRDefault="007F5140" w:rsidP="007F5140">
      <w:pPr>
        <w:numPr>
          <w:ilvl w:val="0"/>
          <w:numId w:val="47"/>
        </w:numPr>
        <w:spacing w:after="0"/>
        <w:rPr>
          <w:rFonts w:ascii="Times New Roman" w:eastAsia="Times New Roman" w:hAnsi="Times New Roman" w:cs="Times New Roman"/>
          <w:sz w:val="24"/>
          <w:szCs w:val="24"/>
          <w:lang w:val="en-GB" w:eastAsia="en-GB"/>
        </w:rPr>
      </w:pPr>
      <w:r w:rsidRPr="007F5140">
        <w:rPr>
          <w:rFonts w:ascii="Times New Roman" w:eastAsia="Times New Roman" w:hAnsi="Times New Roman" w:cs="Times New Roman"/>
          <w:sz w:val="24"/>
          <w:szCs w:val="24"/>
          <w:lang w:val="en-GB" w:eastAsia="en-GB"/>
        </w:rPr>
        <w:t>P</w:t>
      </w:r>
      <w:r w:rsidRPr="007F5140">
        <w:rPr>
          <w:rFonts w:ascii="Times New Roman" w:eastAsia="Times New Roman" w:hAnsi="Times New Roman" w:cs="Times New Roman"/>
          <w:sz w:val="24"/>
          <w:szCs w:val="24"/>
          <w:vertAlign w:val="subscript"/>
          <w:lang w:val="en-GB" w:eastAsia="en-GB"/>
        </w:rPr>
        <w:t>V</w:t>
      </w:r>
      <w:r w:rsidRPr="007F5140">
        <w:rPr>
          <w:rFonts w:ascii="Times New Roman" w:eastAsia="Times New Roman" w:hAnsi="Times New Roman" w:cs="Times New Roman"/>
          <w:sz w:val="24"/>
          <w:szCs w:val="24"/>
          <w:lang w:val="en-GB" w:eastAsia="en-GB"/>
        </w:rPr>
        <w:t xml:space="preserve"> ​</w:t>
      </w:r>
      <w:r>
        <w:rPr>
          <w:rFonts w:ascii="Times New Roman" w:eastAsia="Times New Roman" w:hAnsi="Times New Roman" w:cs="Times New Roman"/>
          <w:sz w:val="24"/>
          <w:szCs w:val="24"/>
          <w:lang w:val="en-GB" w:eastAsia="en-GB"/>
        </w:rPr>
        <w:t xml:space="preserve">- </w:t>
      </w:r>
      <w:r w:rsidRPr="007F5140">
        <w:rPr>
          <w:rFonts w:ascii="Times New Roman" w:eastAsia="Times New Roman" w:hAnsi="Times New Roman" w:cs="Times New Roman"/>
          <w:sz w:val="24"/>
          <w:szCs w:val="24"/>
          <w:lang w:val="en-GB" w:eastAsia="en-GB"/>
        </w:rPr>
        <w:t>Vršno opterećenje</w:t>
      </w:r>
    </w:p>
    <w:p w:rsidR="007F5140" w:rsidRPr="007F5140" w:rsidRDefault="007F5140" w:rsidP="007F5140">
      <w:pPr>
        <w:numPr>
          <w:ilvl w:val="0"/>
          <w:numId w:val="47"/>
        </w:numPr>
        <w:spacing w:after="0"/>
        <w:rPr>
          <w:rFonts w:ascii="Times New Roman" w:eastAsia="Times New Roman" w:hAnsi="Times New Roman" w:cs="Times New Roman"/>
          <w:sz w:val="24"/>
          <w:szCs w:val="24"/>
          <w:lang w:val="en-GB" w:eastAsia="en-GB"/>
        </w:rPr>
      </w:pPr>
      <w:r w:rsidRPr="007F5140">
        <w:rPr>
          <w:rFonts w:ascii="Times New Roman" w:eastAsia="Times New Roman" w:hAnsi="Times New Roman" w:cs="Times New Roman"/>
          <w:sz w:val="24"/>
          <w:szCs w:val="24"/>
          <w:lang w:val="en-GB" w:eastAsia="en-GB"/>
        </w:rPr>
        <w:t>Pmin</w:t>
      </w:r>
      <w:r>
        <w:rPr>
          <w:rFonts w:ascii="Times New Roman" w:eastAsia="Times New Roman" w:hAnsi="Times New Roman" w:cs="Times New Roman"/>
          <w:sz w:val="24"/>
          <w:szCs w:val="24"/>
          <w:lang w:val="en-GB" w:eastAsia="en-GB"/>
        </w:rPr>
        <w:t xml:space="preserve"> -</w:t>
      </w:r>
      <w:r w:rsidRPr="007F5140">
        <w:rPr>
          <w:rFonts w:ascii="Times New Roman" w:eastAsia="Times New Roman" w:hAnsi="Times New Roman" w:cs="Times New Roman"/>
          <w:sz w:val="24"/>
          <w:szCs w:val="24"/>
          <w:lang w:val="en-GB" w:eastAsia="en-GB"/>
        </w:rPr>
        <w:t xml:space="preserve"> Minimalno opterećenje</w:t>
      </w:r>
    </w:p>
    <w:p w:rsidR="007F5140" w:rsidRPr="007F5140" w:rsidRDefault="007F5140" w:rsidP="007F5140">
      <w:pPr>
        <w:numPr>
          <w:ilvl w:val="0"/>
          <w:numId w:val="47"/>
        </w:numPr>
        <w:spacing w:after="0"/>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 xml:space="preserve">W - </w:t>
      </w:r>
      <w:r w:rsidRPr="007F5140">
        <w:rPr>
          <w:rFonts w:ascii="Times New Roman" w:eastAsia="Times New Roman" w:hAnsi="Times New Roman" w:cs="Times New Roman"/>
          <w:sz w:val="24"/>
          <w:szCs w:val="24"/>
          <w:lang w:val="en-GB" w:eastAsia="en-GB"/>
        </w:rPr>
        <w:t>Ukupn</w:t>
      </w:r>
      <w:r>
        <w:rPr>
          <w:rFonts w:ascii="Times New Roman" w:eastAsia="Times New Roman" w:hAnsi="Times New Roman" w:cs="Times New Roman"/>
          <w:sz w:val="24"/>
          <w:szCs w:val="24"/>
          <w:lang w:val="en-GB" w:eastAsia="en-GB"/>
        </w:rPr>
        <w:t>u</w:t>
      </w:r>
      <w:r w:rsidRPr="007F5140">
        <w:rPr>
          <w:rFonts w:ascii="Times New Roman" w:eastAsia="Times New Roman" w:hAnsi="Times New Roman" w:cs="Times New Roman"/>
          <w:sz w:val="24"/>
          <w:szCs w:val="24"/>
          <w:lang w:val="en-GB" w:eastAsia="en-GB"/>
        </w:rPr>
        <w:t xml:space="preserve"> dnevn</w:t>
      </w:r>
      <w:r>
        <w:rPr>
          <w:rFonts w:ascii="Times New Roman" w:eastAsia="Times New Roman" w:hAnsi="Times New Roman" w:cs="Times New Roman"/>
          <w:sz w:val="24"/>
          <w:szCs w:val="24"/>
          <w:lang w:val="en-GB" w:eastAsia="en-GB"/>
        </w:rPr>
        <w:t>u</w:t>
      </w:r>
      <w:r w:rsidRPr="007F5140">
        <w:rPr>
          <w:rFonts w:ascii="Times New Roman" w:eastAsia="Times New Roman" w:hAnsi="Times New Roman" w:cs="Times New Roman"/>
          <w:sz w:val="24"/>
          <w:szCs w:val="24"/>
          <w:lang w:val="en-GB" w:eastAsia="en-GB"/>
        </w:rPr>
        <w:t xml:space="preserve"> potrošnja (sjenčanje </w:t>
      </w:r>
      <w:r>
        <w:rPr>
          <w:rFonts w:ascii="Times New Roman" w:eastAsia="Times New Roman" w:hAnsi="Times New Roman" w:cs="Times New Roman"/>
          <w:sz w:val="24"/>
          <w:szCs w:val="24"/>
          <w:lang w:val="en-GB" w:eastAsia="en-GB"/>
        </w:rPr>
        <w:t>odgovarajuće površine</w:t>
      </w:r>
      <w:r w:rsidRPr="007F5140">
        <w:rPr>
          <w:rFonts w:ascii="Times New Roman" w:eastAsia="Times New Roman" w:hAnsi="Times New Roman" w:cs="Times New Roman"/>
          <w:sz w:val="24"/>
          <w:szCs w:val="24"/>
          <w:lang w:val="en-GB" w:eastAsia="en-GB"/>
        </w:rPr>
        <w:t>)</w:t>
      </w:r>
    </w:p>
    <w:p w:rsidR="007F5140" w:rsidRPr="007F5140" w:rsidRDefault="007F5140" w:rsidP="007F5140">
      <w:pPr>
        <w:numPr>
          <w:ilvl w:val="0"/>
          <w:numId w:val="47"/>
        </w:numPr>
        <w:spacing w:after="0"/>
        <w:rPr>
          <w:rFonts w:ascii="Times New Roman" w:eastAsia="Times New Roman" w:hAnsi="Times New Roman" w:cs="Times New Roman"/>
          <w:sz w:val="24"/>
          <w:szCs w:val="24"/>
          <w:lang w:val="en-GB" w:eastAsia="en-GB"/>
        </w:rPr>
      </w:pPr>
      <w:r w:rsidRPr="007F5140">
        <w:rPr>
          <w:rFonts w:ascii="Times New Roman" w:eastAsia="Times New Roman" w:hAnsi="Times New Roman" w:cs="Times New Roman"/>
          <w:sz w:val="24"/>
          <w:szCs w:val="24"/>
          <w:lang w:val="en-GB" w:eastAsia="en-GB"/>
        </w:rPr>
        <w:t>W</w:t>
      </w:r>
      <w:r>
        <w:rPr>
          <w:rFonts w:ascii="Times New Roman" w:eastAsia="Times New Roman" w:hAnsi="Times New Roman" w:cs="Times New Roman"/>
          <w:sz w:val="24"/>
          <w:szCs w:val="24"/>
          <w:lang w:val="en-GB" w:eastAsia="en-GB"/>
        </w:rPr>
        <w:t>c</w:t>
      </w:r>
      <w:r>
        <w:rPr>
          <w:rFonts w:ascii="Times New Roman" w:eastAsia="Times New Roman" w:hAnsi="Times New Roman" w:cs="Times New Roman"/>
          <w:sz w:val="24"/>
          <w:szCs w:val="24"/>
          <w:vertAlign w:val="subscript"/>
          <w:lang w:val="en-GB" w:eastAsia="en-GB"/>
        </w:rPr>
        <w:t xml:space="preserve">to </w:t>
      </w:r>
      <w:r>
        <w:rPr>
          <w:rFonts w:ascii="Times New Roman" w:eastAsia="Times New Roman" w:hAnsi="Times New Roman" w:cs="Times New Roman"/>
          <w:sz w:val="24"/>
          <w:szCs w:val="24"/>
          <w:lang w:val="en-GB" w:eastAsia="en-GB"/>
        </w:rPr>
        <w:t xml:space="preserve">- </w:t>
      </w:r>
      <w:r w:rsidRPr="007F5140">
        <w:rPr>
          <w:rFonts w:ascii="Times New Roman" w:eastAsia="Times New Roman" w:hAnsi="Times New Roman" w:cs="Times New Roman"/>
          <w:sz w:val="24"/>
          <w:szCs w:val="24"/>
          <w:lang w:val="en-GB" w:eastAsia="en-GB"/>
        </w:rPr>
        <w:t xml:space="preserve"> Konstantna potrošnja (sjenčanje površine ispod baznog opterećenja)</w:t>
      </w:r>
    </w:p>
    <w:p w:rsidR="007F5140" w:rsidRDefault="007F5140" w:rsidP="007F5140">
      <w:pPr>
        <w:pStyle w:val="ListParagraph"/>
        <w:numPr>
          <w:ilvl w:val="0"/>
          <w:numId w:val="48"/>
        </w:numPr>
        <w:spacing w:after="0"/>
        <w:rPr>
          <w:rFonts w:ascii="Times New Roman" w:eastAsia="Times New Roman" w:hAnsi="Times New Roman" w:cs="Times New Roman"/>
          <w:sz w:val="24"/>
          <w:szCs w:val="24"/>
          <w:lang w:val="en-GB" w:eastAsia="en-GB"/>
        </w:rPr>
      </w:pPr>
      <w:r w:rsidRPr="007F5140">
        <w:rPr>
          <w:rFonts w:ascii="Times New Roman" w:eastAsia="Times New Roman" w:hAnsi="Times New Roman" w:cs="Times New Roman"/>
          <w:sz w:val="24"/>
          <w:szCs w:val="24"/>
          <w:lang w:val="en-GB" w:eastAsia="en-GB"/>
        </w:rPr>
        <w:t>Da li se prikazani profil</w:t>
      </w:r>
      <w:r>
        <w:rPr>
          <w:rFonts w:ascii="Times New Roman" w:eastAsia="Times New Roman" w:hAnsi="Times New Roman" w:cs="Times New Roman"/>
          <w:sz w:val="24"/>
          <w:szCs w:val="24"/>
          <w:lang w:val="en-GB" w:eastAsia="en-GB"/>
        </w:rPr>
        <w:t xml:space="preserve"> (dijagram) opterećenja</w:t>
      </w:r>
      <w:r w:rsidRPr="007F5140">
        <w:rPr>
          <w:rFonts w:ascii="Times New Roman" w:eastAsia="Times New Roman" w:hAnsi="Times New Roman" w:cs="Times New Roman"/>
          <w:sz w:val="24"/>
          <w:szCs w:val="24"/>
          <w:lang w:val="en-GB" w:eastAsia="en-GB"/>
        </w:rPr>
        <w:t xml:space="preserve"> odnosi na jedno domaćinstvo ili na grupu domaćinstava?</w:t>
      </w:r>
    </w:p>
    <w:p w:rsidR="007F5140" w:rsidRDefault="007F5140" w:rsidP="007F5140">
      <w:pPr>
        <w:spacing w:after="0"/>
        <w:rPr>
          <w:rFonts w:ascii="Times New Roman" w:eastAsia="Times New Roman" w:hAnsi="Times New Roman" w:cs="Times New Roman"/>
          <w:sz w:val="24"/>
          <w:szCs w:val="24"/>
          <w:lang w:val="en-GB" w:eastAsia="en-GB"/>
        </w:rPr>
      </w:pPr>
    </w:p>
    <w:p w:rsidR="007F5140" w:rsidRDefault="007F5140" w:rsidP="007F5140">
      <w:pPr>
        <w:spacing w:after="0"/>
        <w:rPr>
          <w:rFonts w:ascii="Times New Roman" w:eastAsia="Times New Roman" w:hAnsi="Times New Roman" w:cs="Times New Roman"/>
          <w:b/>
          <w:sz w:val="24"/>
          <w:szCs w:val="24"/>
          <w:u w:val="single"/>
          <w:lang w:val="en-GB" w:eastAsia="en-GB"/>
        </w:rPr>
      </w:pPr>
      <w:r w:rsidRPr="007F5140">
        <w:rPr>
          <w:rFonts w:ascii="Times New Roman" w:eastAsia="Times New Roman" w:hAnsi="Times New Roman" w:cs="Times New Roman"/>
          <w:b/>
          <w:sz w:val="24"/>
          <w:szCs w:val="24"/>
          <w:u w:val="single"/>
          <w:lang w:val="en-GB" w:eastAsia="en-GB"/>
        </w:rPr>
        <w:t>Rješenje</w:t>
      </w:r>
    </w:p>
    <w:p w:rsidR="00B62E7C" w:rsidRDefault="00B62E7C" w:rsidP="007F5140">
      <w:pPr>
        <w:spacing w:after="0"/>
        <w:rPr>
          <w:rFonts w:ascii="Times New Roman" w:eastAsia="Times New Roman" w:hAnsi="Times New Roman" w:cs="Times New Roman"/>
          <w:b/>
          <w:sz w:val="24"/>
          <w:szCs w:val="24"/>
          <w:u w:val="single"/>
          <w:lang w:val="en-GB" w:eastAsia="en-GB"/>
        </w:rPr>
      </w:pPr>
    </w:p>
    <w:p w:rsidR="007F5140" w:rsidRDefault="00B62E7C" w:rsidP="00B62E7C">
      <w:pPr>
        <w:spacing w:after="0"/>
        <w:jc w:val="center"/>
        <w:rPr>
          <w:rFonts w:ascii="Times New Roman" w:eastAsia="Times New Roman" w:hAnsi="Times New Roman" w:cs="Times New Roman"/>
          <w:b/>
          <w:sz w:val="24"/>
          <w:szCs w:val="24"/>
          <w:u w:val="single"/>
          <w:lang w:val="en-GB" w:eastAsia="en-GB"/>
        </w:rPr>
      </w:pPr>
      <w:r w:rsidRPr="00B62E7C">
        <w:rPr>
          <w:rFonts w:ascii="Times New Roman" w:eastAsia="Times New Roman" w:hAnsi="Times New Roman" w:cs="Times New Roman"/>
          <w:noProof/>
          <w:sz w:val="24"/>
          <w:szCs w:val="24"/>
          <w:lang w:val="en-GB" w:eastAsia="en-GB"/>
        </w:rPr>
        <w:drawing>
          <wp:inline distT="0" distB="0" distL="0" distR="0">
            <wp:extent cx="4663258" cy="3060000"/>
            <wp:effectExtent l="19050" t="0" r="3992" b="0"/>
            <wp:docPr id="672" name="Picture 6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2"/>
                    <pic:cNvPicPr>
                      <a:picLocks noChangeAspect="1" noChangeArrowheads="1"/>
                    </pic:cNvPicPr>
                  </pic:nvPicPr>
                  <pic:blipFill>
                    <a:blip r:embed="rId314" cstate="print"/>
                    <a:srcRect/>
                    <a:stretch>
                      <a:fillRect/>
                    </a:stretch>
                  </pic:blipFill>
                  <pic:spPr bwMode="auto">
                    <a:xfrm>
                      <a:off x="0" y="0"/>
                      <a:ext cx="4663258" cy="3060000"/>
                    </a:xfrm>
                    <a:prstGeom prst="rect">
                      <a:avLst/>
                    </a:prstGeom>
                    <a:noFill/>
                    <a:ln w="9525">
                      <a:noFill/>
                      <a:miter lim="800000"/>
                      <a:headEnd/>
                      <a:tailEnd/>
                    </a:ln>
                  </pic:spPr>
                </pic:pic>
              </a:graphicData>
            </a:graphic>
          </wp:inline>
        </w:drawing>
      </w:r>
    </w:p>
    <w:p w:rsidR="00B2666A" w:rsidRPr="00C3520A" w:rsidRDefault="00B2666A" w:rsidP="00B2666A">
      <w:pPr>
        <w:pStyle w:val="ListParagraph"/>
        <w:numPr>
          <w:ilvl w:val="0"/>
          <w:numId w:val="50"/>
        </w:numPr>
        <w:spacing w:after="0"/>
        <w:rPr>
          <w:rFonts w:ascii="Times New Roman" w:eastAsia="Times New Roman" w:hAnsi="Times New Roman" w:cs="Times New Roman"/>
          <w:sz w:val="24"/>
          <w:szCs w:val="24"/>
          <w:lang w:val="en-GB" w:eastAsia="en-GB"/>
        </w:rPr>
      </w:pPr>
      <w:r w:rsidRPr="00C3520A">
        <w:rPr>
          <w:rFonts w:ascii="Times New Roman" w:eastAsia="Times New Roman" w:hAnsi="Times New Roman" w:cs="Times New Roman"/>
          <w:b/>
          <w:bCs/>
          <w:sz w:val="24"/>
          <w:szCs w:val="24"/>
          <w:lang w:val="en-GB" w:eastAsia="en-GB"/>
        </w:rPr>
        <w:lastRenderedPageBreak/>
        <w:t xml:space="preserve">Vršno opterećenje: </w:t>
      </w:r>
      <w:r w:rsidRPr="00C3520A">
        <w:rPr>
          <w:rFonts w:ascii="Times New Roman" w:eastAsia="Times New Roman" w:hAnsi="Times New Roman" w:cs="Times New Roman"/>
          <w:sz w:val="24"/>
          <w:szCs w:val="24"/>
          <w:lang w:val="en-GB" w:eastAsia="en-GB"/>
        </w:rPr>
        <w:t xml:space="preserve"> P</w:t>
      </w:r>
      <w:r w:rsidRPr="00C3520A">
        <w:rPr>
          <w:rFonts w:ascii="Times New Roman" w:eastAsia="Times New Roman" w:hAnsi="Times New Roman" w:cs="Times New Roman"/>
          <w:sz w:val="24"/>
          <w:szCs w:val="24"/>
          <w:vertAlign w:val="subscript"/>
          <w:lang w:val="en-GB" w:eastAsia="en-GB"/>
        </w:rPr>
        <w:t>V</w:t>
      </w:r>
      <w:r w:rsidRPr="00C3520A">
        <w:rPr>
          <w:rFonts w:ascii="Times New Roman" w:eastAsia="Times New Roman" w:hAnsi="Times New Roman" w:cs="Times New Roman"/>
          <w:sz w:val="24"/>
          <w:szCs w:val="24"/>
          <w:lang w:val="en-GB" w:eastAsia="en-GB"/>
        </w:rPr>
        <w:t>=700 kW u večernjem periodu.</w:t>
      </w:r>
    </w:p>
    <w:p w:rsidR="00B2666A" w:rsidRPr="00C3520A" w:rsidRDefault="00B2666A" w:rsidP="00B2666A">
      <w:pPr>
        <w:pStyle w:val="ListParagraph"/>
        <w:numPr>
          <w:ilvl w:val="0"/>
          <w:numId w:val="50"/>
        </w:numPr>
        <w:spacing w:after="0"/>
        <w:rPr>
          <w:rFonts w:ascii="Times New Roman" w:eastAsia="Times New Roman" w:hAnsi="Times New Roman" w:cs="Times New Roman"/>
          <w:sz w:val="24"/>
          <w:szCs w:val="24"/>
          <w:lang w:val="en-GB" w:eastAsia="en-GB"/>
        </w:rPr>
      </w:pPr>
      <w:r w:rsidRPr="00C3520A">
        <w:rPr>
          <w:rFonts w:ascii="Times New Roman" w:eastAsia="Times New Roman" w:hAnsi="Times New Roman" w:cs="Times New Roman"/>
          <w:b/>
          <w:bCs/>
          <w:sz w:val="24"/>
          <w:szCs w:val="24"/>
          <w:lang w:val="en-GB" w:eastAsia="en-GB"/>
        </w:rPr>
        <w:t>Minimalno opterećenje:</w:t>
      </w:r>
      <w:r w:rsidRPr="00C3520A">
        <w:rPr>
          <w:rFonts w:ascii="Times New Roman" w:eastAsia="Times New Roman" w:hAnsi="Times New Roman" w:cs="Times New Roman"/>
          <w:sz w:val="24"/>
          <w:szCs w:val="24"/>
          <w:lang w:val="en-GB" w:eastAsia="en-GB"/>
        </w:rPr>
        <w:t xml:space="preserve"> Pmin=100  kW tokom noćnog perioda.</w:t>
      </w:r>
    </w:p>
    <w:p w:rsidR="00B2666A" w:rsidRPr="00C3520A" w:rsidRDefault="00B2666A" w:rsidP="00B2666A">
      <w:pPr>
        <w:pStyle w:val="ListParagraph"/>
        <w:numPr>
          <w:ilvl w:val="0"/>
          <w:numId w:val="49"/>
        </w:numPr>
        <w:spacing w:after="0"/>
        <w:rPr>
          <w:rStyle w:val="katex-mathml"/>
          <w:rFonts w:ascii="Times New Roman" w:eastAsia="Times New Roman" w:hAnsi="Times New Roman" w:cs="Times New Roman"/>
          <w:sz w:val="24"/>
          <w:szCs w:val="24"/>
          <w:lang w:val="en-GB" w:eastAsia="en-GB"/>
        </w:rPr>
      </w:pPr>
      <w:r w:rsidRPr="00C3520A">
        <w:rPr>
          <w:rFonts w:ascii="Times New Roman" w:hAnsi="Times New Roman" w:cs="Times New Roman"/>
          <w:b/>
          <w:sz w:val="24"/>
          <w:szCs w:val="24"/>
        </w:rPr>
        <w:t>Ukupna dnevna potrošnja:</w:t>
      </w:r>
      <w:r w:rsidRPr="00C3520A">
        <w:rPr>
          <w:rFonts w:ascii="Times New Roman" w:hAnsi="Times New Roman" w:cs="Times New Roman"/>
          <w:sz w:val="24"/>
          <w:szCs w:val="24"/>
        </w:rPr>
        <w:t xml:space="preserve"> </w:t>
      </w:r>
      <w:r w:rsidRPr="00C3520A">
        <w:rPr>
          <w:rStyle w:val="katex-mathml"/>
          <w:rFonts w:ascii="Times New Roman" w:hAnsi="Times New Roman" w:cs="Times New Roman"/>
          <w:sz w:val="24"/>
          <w:szCs w:val="24"/>
        </w:rPr>
        <w:t>W=6700 kWh</w:t>
      </w:r>
    </w:p>
    <w:p w:rsidR="00C3520A" w:rsidRPr="00C3520A" w:rsidRDefault="00B2666A" w:rsidP="00C3520A">
      <w:pPr>
        <w:pStyle w:val="ListParagraph"/>
        <w:numPr>
          <w:ilvl w:val="0"/>
          <w:numId w:val="49"/>
        </w:numPr>
        <w:shd w:val="clear" w:color="auto" w:fill="FFFFFF"/>
        <w:spacing w:after="0"/>
        <w:jc w:val="both"/>
        <w:rPr>
          <w:rStyle w:val="katex-mathml"/>
          <w:rFonts w:ascii="Times New Roman" w:eastAsia="Times New Roman" w:hAnsi="Times New Roman" w:cs="Times New Roman"/>
          <w:bCs/>
          <w:caps/>
          <w:color w:val="000000"/>
          <w:spacing w:val="10"/>
          <w:sz w:val="24"/>
          <w:szCs w:val="24"/>
          <w:u w:val="single"/>
        </w:rPr>
      </w:pPr>
      <w:r w:rsidRPr="00C3520A">
        <w:rPr>
          <w:rFonts w:ascii="Times New Roman" w:hAnsi="Times New Roman" w:cs="Times New Roman"/>
          <w:b/>
          <w:sz w:val="24"/>
          <w:szCs w:val="24"/>
        </w:rPr>
        <w:t>Konstantna potrošnja:</w:t>
      </w:r>
      <w:r w:rsidRPr="00C3520A">
        <w:rPr>
          <w:rFonts w:ascii="Times New Roman" w:hAnsi="Times New Roman" w:cs="Times New Roman"/>
          <w:sz w:val="24"/>
          <w:szCs w:val="24"/>
        </w:rPr>
        <w:t xml:space="preserve"> </w:t>
      </w:r>
      <w:r w:rsidRPr="00C3520A">
        <w:rPr>
          <w:rStyle w:val="katex-mathml"/>
          <w:rFonts w:ascii="Times New Roman" w:hAnsi="Times New Roman" w:cs="Times New Roman"/>
          <w:sz w:val="24"/>
          <w:szCs w:val="24"/>
        </w:rPr>
        <w:t>Wkonstantno=1600 kWh</w:t>
      </w:r>
    </w:p>
    <w:p w:rsidR="00C6776F" w:rsidRPr="00C3520A" w:rsidRDefault="00C6776F" w:rsidP="004D6D18">
      <w:pPr>
        <w:pStyle w:val="Heading2"/>
        <w:shd w:val="clear" w:color="auto" w:fill="FFFFFF"/>
        <w:spacing w:before="0"/>
        <w:jc w:val="both"/>
        <w:rPr>
          <w:rFonts w:ascii="Times New Roman" w:eastAsia="Times New Roman" w:hAnsi="Times New Roman" w:cs="Times New Roman"/>
          <w:b/>
          <w:bCs/>
          <w:caps/>
          <w:color w:val="000000"/>
          <w:spacing w:val="10"/>
          <w:sz w:val="24"/>
          <w:szCs w:val="24"/>
          <w:u w:val="single"/>
        </w:rPr>
      </w:pPr>
    </w:p>
    <w:p w:rsidR="00C3520A" w:rsidRPr="00C3520A" w:rsidRDefault="00C3520A" w:rsidP="00C3520A">
      <w:pPr>
        <w:rPr>
          <w:rFonts w:ascii="Times New Roman" w:hAnsi="Times New Roman" w:cs="Times New Roman"/>
          <w:sz w:val="24"/>
          <w:szCs w:val="24"/>
        </w:rPr>
      </w:pPr>
      <w:r w:rsidRPr="00C3520A">
        <w:rPr>
          <w:rFonts w:ascii="Times New Roman" w:hAnsi="Times New Roman" w:cs="Times New Roman"/>
          <w:sz w:val="24"/>
          <w:szCs w:val="24"/>
        </w:rPr>
        <w:t>Prema vrijednosti vršnog opterećenja</w:t>
      </w:r>
      <w:r>
        <w:rPr>
          <w:rFonts w:ascii="Times New Roman" w:hAnsi="Times New Roman" w:cs="Times New Roman"/>
          <w:sz w:val="24"/>
          <w:szCs w:val="24"/>
        </w:rPr>
        <w:t>,</w:t>
      </w:r>
      <w:r w:rsidRPr="00C3520A">
        <w:rPr>
          <w:rFonts w:ascii="Times New Roman" w:hAnsi="Times New Roman" w:cs="Times New Roman"/>
          <w:sz w:val="24"/>
          <w:szCs w:val="24"/>
        </w:rPr>
        <w:t xml:space="preserve">  profil (dijagram) opterećenja se odnasi na veću grupu domaćinstava.</w:t>
      </w:r>
    </w:p>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Default="00C3520A" w:rsidP="00C3520A"/>
    <w:p w:rsidR="00C3520A" w:rsidRPr="00C3520A" w:rsidRDefault="00C3520A" w:rsidP="00C3520A"/>
    <w:p w:rsidR="00C6776F" w:rsidRDefault="00C6776F" w:rsidP="004D6D18">
      <w:pPr>
        <w:pStyle w:val="Heading2"/>
        <w:shd w:val="clear" w:color="auto" w:fill="FFFFFF"/>
        <w:spacing w:before="0"/>
        <w:jc w:val="both"/>
        <w:rPr>
          <w:rFonts w:ascii="Arial" w:eastAsia="Times New Roman" w:hAnsi="Arial" w:cs="Arial"/>
          <w:b/>
          <w:bCs/>
          <w:caps/>
          <w:color w:val="000000"/>
          <w:spacing w:val="10"/>
          <w:sz w:val="24"/>
          <w:szCs w:val="24"/>
          <w:u w:val="single"/>
        </w:rPr>
      </w:pPr>
    </w:p>
    <w:p w:rsidR="00C6776F" w:rsidRDefault="00C6776F" w:rsidP="004D6D18">
      <w:pPr>
        <w:pStyle w:val="Heading2"/>
        <w:shd w:val="clear" w:color="auto" w:fill="FFFFFF"/>
        <w:spacing w:before="0"/>
        <w:jc w:val="both"/>
        <w:rPr>
          <w:rFonts w:ascii="Arial" w:eastAsia="Times New Roman" w:hAnsi="Arial" w:cs="Arial"/>
          <w:b/>
          <w:bCs/>
          <w:caps/>
          <w:color w:val="000000"/>
          <w:spacing w:val="10"/>
          <w:sz w:val="24"/>
          <w:szCs w:val="24"/>
          <w:u w:val="single"/>
        </w:rPr>
      </w:pPr>
    </w:p>
    <w:p w:rsidR="00C3520A" w:rsidRPr="00C3520A" w:rsidRDefault="00C3520A" w:rsidP="00C3520A"/>
    <w:p w:rsidR="004D6D18" w:rsidRPr="00A66862" w:rsidRDefault="00BF7BCA" w:rsidP="004D6D18">
      <w:pPr>
        <w:pStyle w:val="Heading2"/>
        <w:shd w:val="clear" w:color="auto" w:fill="FFFFFF"/>
        <w:spacing w:before="0"/>
        <w:jc w:val="both"/>
        <w:rPr>
          <w:rFonts w:ascii="Arial" w:eastAsia="Times New Roman" w:hAnsi="Arial" w:cs="Arial"/>
          <w:b/>
          <w:bCs/>
          <w:caps/>
          <w:color w:val="000000"/>
          <w:spacing w:val="10"/>
          <w:sz w:val="24"/>
          <w:szCs w:val="24"/>
          <w:u w:val="single"/>
        </w:rPr>
      </w:pPr>
      <w:r>
        <w:rPr>
          <w:rFonts w:ascii="Arial" w:eastAsia="Times New Roman" w:hAnsi="Arial" w:cs="Arial"/>
          <w:b/>
          <w:bCs/>
          <w:caps/>
          <w:color w:val="000000"/>
          <w:spacing w:val="10"/>
          <w:sz w:val="24"/>
          <w:szCs w:val="24"/>
          <w:u w:val="single"/>
        </w:rPr>
        <w:lastRenderedPageBreak/>
        <w:t xml:space="preserve">PRIMJER </w:t>
      </w:r>
      <w:r w:rsidR="004D6D18" w:rsidRPr="00A66862">
        <w:rPr>
          <w:rFonts w:ascii="Arial" w:eastAsia="Times New Roman" w:hAnsi="Arial" w:cs="Arial"/>
          <w:b/>
          <w:bCs/>
          <w:caps/>
          <w:color w:val="000000"/>
          <w:spacing w:val="10"/>
          <w:sz w:val="24"/>
          <w:szCs w:val="24"/>
          <w:u w:val="single"/>
        </w:rPr>
        <w:t>OPTIMIZACIJA POTROŠNJE ELEKTRIČNE ENERGIJE I UŠTED</w:t>
      </w:r>
      <w:r>
        <w:rPr>
          <w:rFonts w:ascii="Arial" w:eastAsia="Times New Roman" w:hAnsi="Arial" w:cs="Arial"/>
          <w:b/>
          <w:bCs/>
          <w:caps/>
          <w:color w:val="000000"/>
          <w:spacing w:val="10"/>
          <w:sz w:val="24"/>
          <w:szCs w:val="24"/>
          <w:u w:val="single"/>
        </w:rPr>
        <w:t>e</w:t>
      </w:r>
      <w:r w:rsidR="00596B3C">
        <w:rPr>
          <w:rFonts w:ascii="Arial" w:eastAsia="Times New Roman" w:hAnsi="Arial" w:cs="Arial"/>
          <w:b/>
          <w:bCs/>
          <w:caps/>
          <w:color w:val="000000"/>
          <w:spacing w:val="10"/>
          <w:sz w:val="24"/>
          <w:szCs w:val="24"/>
          <w:u w:val="single"/>
        </w:rPr>
        <w:t xml:space="preserve">                                                                                  kodpotrošača                                                                                                                     </w:t>
      </w:r>
    </w:p>
    <w:p w:rsidR="004D6D18" w:rsidRPr="00A66862" w:rsidRDefault="004D6D18" w:rsidP="004D6D18">
      <w:pPr>
        <w:spacing w:after="0"/>
        <w:rPr>
          <w:rFonts w:ascii="Arial" w:hAnsi="Arial" w:cs="Arial"/>
        </w:rPr>
      </w:pPr>
    </w:p>
    <w:p w:rsidR="004D6D18" w:rsidRPr="00A66862" w:rsidRDefault="004D6D18" w:rsidP="004D6D18">
      <w:pPr>
        <w:shd w:val="clear" w:color="auto" w:fill="FFFFFF"/>
        <w:spacing w:after="0" w:line="240" w:lineRule="auto"/>
        <w:jc w:val="both"/>
        <w:rPr>
          <w:rFonts w:ascii="Arial" w:eastAsia="Times New Roman" w:hAnsi="Arial" w:cs="Arial"/>
          <w:color w:val="000000"/>
          <w:spacing w:val="5"/>
          <w:sz w:val="24"/>
          <w:szCs w:val="24"/>
        </w:rPr>
      </w:pPr>
      <w:r w:rsidRPr="00A66862">
        <w:rPr>
          <w:rFonts w:ascii="Arial" w:eastAsia="Times New Roman" w:hAnsi="Arial" w:cs="Arial"/>
          <w:color w:val="000000"/>
          <w:spacing w:val="5"/>
          <w:sz w:val="24"/>
          <w:szCs w:val="24"/>
        </w:rPr>
        <w:t>Velike proizvodne firme troše ogromna finansijska sredstva za pokrivanje troškova električne energije. Cilj svake firme je da troškove poslovanja smanji na najmanju moguću mjeru, pa se i ovi troškovi mogu smanjiti za više od 40 % uvođenjem odgovarajućeg sistema za optimizaciju potrošnje električne energije i kontrolu vršnog opterećenja.</w:t>
      </w:r>
    </w:p>
    <w:p w:rsidR="004D6D18" w:rsidRPr="00A66862" w:rsidRDefault="004D6D18" w:rsidP="004D6D18">
      <w:pPr>
        <w:shd w:val="clear" w:color="auto" w:fill="FFFFFF"/>
        <w:spacing w:after="0" w:line="240" w:lineRule="auto"/>
        <w:jc w:val="both"/>
        <w:rPr>
          <w:rFonts w:ascii="Arial" w:eastAsia="Times New Roman" w:hAnsi="Arial" w:cs="Arial"/>
          <w:color w:val="000000"/>
          <w:spacing w:val="5"/>
          <w:sz w:val="24"/>
          <w:szCs w:val="24"/>
        </w:rPr>
      </w:pPr>
    </w:p>
    <w:p w:rsidR="004D6D18" w:rsidRPr="00A66862" w:rsidRDefault="004D6D18" w:rsidP="004D6D18">
      <w:pPr>
        <w:shd w:val="clear" w:color="auto" w:fill="FFFFFF"/>
        <w:spacing w:after="0" w:line="240" w:lineRule="auto"/>
        <w:jc w:val="both"/>
        <w:outlineLvl w:val="2"/>
        <w:rPr>
          <w:rFonts w:ascii="Arial" w:eastAsia="Times New Roman" w:hAnsi="Arial" w:cs="Arial"/>
          <w:b/>
          <w:bCs/>
          <w:color w:val="000000"/>
          <w:spacing w:val="5"/>
          <w:sz w:val="24"/>
          <w:szCs w:val="24"/>
        </w:rPr>
      </w:pPr>
      <w:r w:rsidRPr="00A66862">
        <w:rPr>
          <w:rFonts w:ascii="Arial" w:eastAsia="Times New Roman" w:hAnsi="Arial" w:cs="Arial"/>
          <w:b/>
          <w:bCs/>
          <w:color w:val="000000"/>
          <w:spacing w:val="5"/>
          <w:sz w:val="24"/>
          <w:szCs w:val="24"/>
        </w:rPr>
        <w:t>Kompenzacija reaktivne energije</w:t>
      </w:r>
    </w:p>
    <w:p w:rsidR="004D6D18" w:rsidRPr="00A66862" w:rsidRDefault="004D6D18" w:rsidP="004D6D18">
      <w:pPr>
        <w:shd w:val="clear" w:color="auto" w:fill="FFFFFF"/>
        <w:spacing w:after="0" w:line="240" w:lineRule="auto"/>
        <w:jc w:val="both"/>
        <w:rPr>
          <w:rFonts w:ascii="Arial" w:eastAsia="Times New Roman" w:hAnsi="Arial" w:cs="Arial"/>
          <w:color w:val="000000"/>
          <w:spacing w:val="5"/>
          <w:sz w:val="24"/>
          <w:szCs w:val="24"/>
        </w:rPr>
      </w:pPr>
      <w:r w:rsidRPr="00A66862">
        <w:rPr>
          <w:rFonts w:ascii="Arial" w:eastAsia="Times New Roman" w:hAnsi="Arial" w:cs="Arial"/>
          <w:color w:val="000000"/>
          <w:spacing w:val="5"/>
          <w:sz w:val="24"/>
          <w:szCs w:val="24"/>
        </w:rPr>
        <w:t>Instaliranjem uređaja za kompenzaciju reaktivne energije, mjesečne uštede na računima za električnu energiju mogu biti velike. Rok povrata investicije može biti od 1-5 godina u zavisnosti od složenosti sistema koji se ugrađuju.</w:t>
      </w:r>
    </w:p>
    <w:p w:rsidR="004D6D18" w:rsidRPr="00A66862" w:rsidRDefault="004D6D18" w:rsidP="004D6D18">
      <w:pPr>
        <w:shd w:val="clear" w:color="auto" w:fill="FFFFFF"/>
        <w:spacing w:after="0" w:line="240" w:lineRule="auto"/>
        <w:jc w:val="both"/>
        <w:rPr>
          <w:rFonts w:ascii="Arial" w:eastAsia="Times New Roman" w:hAnsi="Arial" w:cs="Arial"/>
          <w:color w:val="000000"/>
          <w:spacing w:val="5"/>
          <w:sz w:val="24"/>
          <w:szCs w:val="24"/>
        </w:rPr>
      </w:pPr>
    </w:p>
    <w:p w:rsidR="004D6D18" w:rsidRPr="00A66862" w:rsidRDefault="004D6D18" w:rsidP="004D6D18">
      <w:pPr>
        <w:shd w:val="clear" w:color="auto" w:fill="FFFFFF"/>
        <w:spacing w:after="0" w:line="240" w:lineRule="auto"/>
        <w:jc w:val="both"/>
        <w:outlineLvl w:val="2"/>
        <w:rPr>
          <w:rFonts w:ascii="Arial" w:eastAsia="Times New Roman" w:hAnsi="Arial" w:cs="Arial"/>
          <w:b/>
          <w:bCs/>
          <w:color w:val="000000"/>
          <w:spacing w:val="5"/>
          <w:sz w:val="24"/>
          <w:szCs w:val="24"/>
        </w:rPr>
      </w:pPr>
      <w:r w:rsidRPr="00A66862">
        <w:rPr>
          <w:rFonts w:ascii="Arial" w:eastAsia="Times New Roman" w:hAnsi="Arial" w:cs="Arial"/>
          <w:b/>
          <w:bCs/>
          <w:color w:val="000000"/>
          <w:spacing w:val="5"/>
          <w:sz w:val="24"/>
          <w:szCs w:val="24"/>
        </w:rPr>
        <w:t>Vršno opterećenje</w:t>
      </w:r>
    </w:p>
    <w:p w:rsidR="004D6D18" w:rsidRPr="00A66862" w:rsidRDefault="004D6D18" w:rsidP="004D6D18">
      <w:pPr>
        <w:shd w:val="clear" w:color="auto" w:fill="FFFFFF"/>
        <w:spacing w:after="0" w:line="240" w:lineRule="auto"/>
        <w:jc w:val="both"/>
        <w:rPr>
          <w:rFonts w:ascii="Arial" w:eastAsia="Times New Roman" w:hAnsi="Arial" w:cs="Arial"/>
          <w:color w:val="000000"/>
          <w:spacing w:val="5"/>
          <w:sz w:val="24"/>
          <w:szCs w:val="24"/>
        </w:rPr>
      </w:pPr>
      <w:r w:rsidRPr="00A66862">
        <w:rPr>
          <w:rFonts w:ascii="Arial" w:eastAsia="Times New Roman" w:hAnsi="Arial" w:cs="Arial"/>
          <w:color w:val="000000"/>
          <w:spacing w:val="5"/>
          <w:sz w:val="24"/>
          <w:szCs w:val="24"/>
        </w:rPr>
        <w:t>To je maksimalna potrošnja električne energije u 15-minutnom periodu. Optimizacijom maksimalne angažovanje snage moguće je cijeli utrošak električne energije smanjiti do 30%. Optimizacija se bazira prvenstveno na uvidu u tehnološki proces koji se primjenjuje u proizvodnji. Konkretniji podaci se dobijaju kratkoročnim i dugoročnim mjerenjem na napojnoj infrastrukturi električne mreže.</w:t>
      </w:r>
    </w:p>
    <w:p w:rsidR="004D6D18" w:rsidRPr="00A66862" w:rsidRDefault="004D6D18" w:rsidP="004D6D18">
      <w:pPr>
        <w:shd w:val="clear" w:color="auto" w:fill="FFFFFF"/>
        <w:spacing w:after="0" w:line="240" w:lineRule="auto"/>
        <w:jc w:val="center"/>
        <w:rPr>
          <w:rFonts w:ascii="Arial" w:eastAsia="Times New Roman" w:hAnsi="Arial" w:cs="Arial"/>
          <w:color w:val="000000"/>
          <w:spacing w:val="5"/>
          <w:sz w:val="24"/>
          <w:szCs w:val="24"/>
        </w:rPr>
      </w:pPr>
      <w:r w:rsidRPr="00A66862">
        <w:rPr>
          <w:rFonts w:ascii="Arial" w:eastAsia="Times New Roman" w:hAnsi="Arial" w:cs="Arial"/>
          <w:noProof/>
          <w:color w:val="000000"/>
          <w:spacing w:val="5"/>
          <w:sz w:val="24"/>
          <w:szCs w:val="24"/>
          <w:lang w:val="en-GB" w:eastAsia="en-GB"/>
        </w:rPr>
        <w:drawing>
          <wp:inline distT="0" distB="0" distL="0" distR="0">
            <wp:extent cx="4373880" cy="2537460"/>
            <wp:effectExtent l="0" t="0" r="7620" b="0"/>
            <wp:docPr id="9" name="Picture 9" descr="http://elnar-doo.com/wp-content/uploads/2017/03/vrsno-opterecenj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lnar-doo.com/wp-content/uploads/2017/03/vrsno-opterecenje.jpg"/>
                    <pic:cNvPicPr>
                      <a:picLocks noChangeAspect="1" noChangeArrowheads="1"/>
                    </pic:cNvPicPr>
                  </pic:nvPicPr>
                  <pic:blipFill>
                    <a:blip r:embed="rId315"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373880" cy="2537460"/>
                    </a:xfrm>
                    <a:prstGeom prst="rect">
                      <a:avLst/>
                    </a:prstGeom>
                    <a:noFill/>
                    <a:ln>
                      <a:noFill/>
                    </a:ln>
                  </pic:spPr>
                </pic:pic>
              </a:graphicData>
            </a:graphic>
          </wp:inline>
        </w:drawing>
      </w:r>
    </w:p>
    <w:p w:rsidR="004D6D18" w:rsidRPr="00A66862" w:rsidRDefault="004D6D18" w:rsidP="004D6D18">
      <w:pPr>
        <w:tabs>
          <w:tab w:val="left" w:pos="8250"/>
        </w:tabs>
        <w:overflowPunct w:val="0"/>
        <w:autoSpaceDE w:val="0"/>
        <w:autoSpaceDN w:val="0"/>
        <w:adjustRightInd w:val="0"/>
        <w:spacing w:after="0" w:line="240" w:lineRule="auto"/>
        <w:ind w:left="360"/>
        <w:jc w:val="both"/>
        <w:textAlignment w:val="baseline"/>
        <w:rPr>
          <w:rFonts w:ascii="Arial" w:eastAsia="Calibri" w:hAnsi="Arial" w:cs="Arial"/>
          <w:sz w:val="24"/>
          <w:szCs w:val="24"/>
        </w:rPr>
      </w:pPr>
    </w:p>
    <w:p w:rsidR="005D4A91" w:rsidRPr="00A66862" w:rsidRDefault="005D4A91" w:rsidP="00596B3C">
      <w:pPr>
        <w:pBdr>
          <w:bottom w:val="single" w:sz="12" w:space="20" w:color="auto"/>
        </w:pBdr>
        <w:overflowPunct w:val="0"/>
        <w:autoSpaceDE w:val="0"/>
        <w:autoSpaceDN w:val="0"/>
        <w:adjustRightInd w:val="0"/>
        <w:spacing w:after="0" w:line="240" w:lineRule="auto"/>
        <w:jc w:val="both"/>
        <w:textAlignment w:val="baseline"/>
        <w:rPr>
          <w:rFonts w:ascii="Arial" w:eastAsia="Calibri" w:hAnsi="Arial" w:cs="Arial"/>
          <w:sz w:val="24"/>
          <w:szCs w:val="24"/>
        </w:rPr>
      </w:pPr>
    </w:p>
    <w:p w:rsidR="00B83D9D" w:rsidRDefault="00B83D9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5B645D" w:rsidRDefault="005B645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5B645D" w:rsidRDefault="005B645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5B645D" w:rsidRDefault="005B645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5B645D" w:rsidRDefault="005B645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5B645D" w:rsidRDefault="005B645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5B645D" w:rsidRDefault="005B645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B83D9D" w:rsidRDefault="00B83D9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B83D9D" w:rsidRDefault="00B83D9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B83D9D" w:rsidRDefault="00B83D9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B83D9D" w:rsidRDefault="00B83D9D" w:rsidP="00596B3C">
      <w:pPr>
        <w:pBdr>
          <w:bottom w:val="single" w:sz="12" w:space="20" w:color="auto"/>
        </w:pBdr>
        <w:overflowPunct w:val="0"/>
        <w:autoSpaceDE w:val="0"/>
        <w:autoSpaceDN w:val="0"/>
        <w:adjustRightInd w:val="0"/>
        <w:spacing w:after="0"/>
        <w:jc w:val="both"/>
        <w:textAlignment w:val="baseline"/>
        <w:rPr>
          <w:rFonts w:ascii="Arial" w:eastAsia="Calibri" w:hAnsi="Arial" w:cs="Arial"/>
          <w:sz w:val="24"/>
          <w:szCs w:val="24"/>
        </w:rPr>
      </w:pPr>
    </w:p>
    <w:p w:rsidR="004D6D18" w:rsidRPr="00A66862" w:rsidRDefault="004D6D18" w:rsidP="008E0EA3">
      <w:pPr>
        <w:pBdr>
          <w:bottom w:val="single" w:sz="12" w:space="1" w:color="auto"/>
        </w:pBd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bookmarkStart w:id="11" w:name="_GoBack"/>
      <w:bookmarkEnd w:id="11"/>
    </w:p>
    <w:p w:rsidR="00287489" w:rsidRPr="00A66862" w:rsidRDefault="00287489" w:rsidP="008E0EA3">
      <w:pPr>
        <w:overflowPunct w:val="0"/>
        <w:autoSpaceDE w:val="0"/>
        <w:autoSpaceDN w:val="0"/>
        <w:adjustRightInd w:val="0"/>
        <w:spacing w:after="0" w:line="240" w:lineRule="auto"/>
        <w:jc w:val="both"/>
        <w:textAlignment w:val="baseline"/>
        <w:rPr>
          <w:rFonts w:ascii="Times New Roman" w:eastAsia="Calibri" w:hAnsi="Times New Roman" w:cs="Times New Roman"/>
          <w:b/>
          <w:sz w:val="24"/>
          <w:szCs w:val="24"/>
        </w:rPr>
      </w:pPr>
    </w:p>
    <w:p w:rsidR="00287489" w:rsidRPr="00A66862" w:rsidRDefault="00DB1F6A" w:rsidP="00287489">
      <w:pPr>
        <w:pBdr>
          <w:bottom w:val="single" w:sz="12" w:space="1" w:color="auto"/>
        </w:pBdr>
        <w:overflowPunct w:val="0"/>
        <w:autoSpaceDE w:val="0"/>
        <w:autoSpaceDN w:val="0"/>
        <w:adjustRightInd w:val="0"/>
        <w:spacing w:after="0" w:line="240" w:lineRule="auto"/>
        <w:jc w:val="center"/>
        <w:textAlignment w:val="baseline"/>
        <w:rPr>
          <w:rFonts w:ascii="Times New Roman" w:eastAsia="Calibri" w:hAnsi="Times New Roman" w:cs="Times New Roman"/>
          <w:b/>
          <w:sz w:val="24"/>
          <w:szCs w:val="24"/>
        </w:rPr>
      </w:pPr>
      <w:r w:rsidRPr="00A66862">
        <w:rPr>
          <w:rFonts w:ascii="Times New Roman" w:eastAsia="Calibri" w:hAnsi="Times New Roman" w:cs="Times New Roman"/>
          <w:b/>
          <w:sz w:val="24"/>
          <w:szCs w:val="24"/>
        </w:rPr>
        <w:t xml:space="preserve">2.5. </w:t>
      </w:r>
      <w:r w:rsidR="00287489" w:rsidRPr="00A66862">
        <w:rPr>
          <w:rFonts w:ascii="Times New Roman" w:eastAsia="Calibri" w:hAnsi="Times New Roman" w:cs="Times New Roman"/>
          <w:b/>
          <w:sz w:val="24"/>
          <w:szCs w:val="24"/>
        </w:rPr>
        <w:t>Z A D A C I</w:t>
      </w:r>
    </w:p>
    <w:p w:rsidR="00B75BAB" w:rsidRPr="00A66862" w:rsidRDefault="00B75BAB" w:rsidP="00287489">
      <w:pPr>
        <w:pBdr>
          <w:bottom w:val="single" w:sz="12" w:space="1" w:color="auto"/>
        </w:pBdr>
        <w:overflowPunct w:val="0"/>
        <w:autoSpaceDE w:val="0"/>
        <w:autoSpaceDN w:val="0"/>
        <w:adjustRightInd w:val="0"/>
        <w:spacing w:after="0" w:line="240" w:lineRule="auto"/>
        <w:jc w:val="center"/>
        <w:textAlignment w:val="baseline"/>
        <w:rPr>
          <w:rFonts w:ascii="Times New Roman" w:eastAsia="Calibri" w:hAnsi="Times New Roman" w:cs="Times New Roman"/>
          <w:b/>
          <w:sz w:val="24"/>
          <w:szCs w:val="24"/>
        </w:rPr>
      </w:pPr>
    </w:p>
    <w:p w:rsidR="00B75BAB" w:rsidRPr="00A66862" w:rsidRDefault="00B75BAB" w:rsidP="008E0EA3">
      <w:pPr>
        <w:overflowPunct w:val="0"/>
        <w:autoSpaceDE w:val="0"/>
        <w:autoSpaceDN w:val="0"/>
        <w:adjustRightInd w:val="0"/>
        <w:spacing w:after="0" w:line="240" w:lineRule="auto"/>
        <w:jc w:val="both"/>
        <w:textAlignment w:val="baseline"/>
        <w:rPr>
          <w:rFonts w:ascii="Times New Roman" w:eastAsia="Calibri" w:hAnsi="Times New Roman" w:cs="Times New Roman"/>
          <w:b/>
          <w:sz w:val="24"/>
          <w:szCs w:val="24"/>
        </w:rPr>
      </w:pPr>
    </w:p>
    <w:p w:rsidR="00913A31" w:rsidRPr="00A66862" w:rsidRDefault="00F01997" w:rsidP="00F01997">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b/>
          <w:sz w:val="24"/>
          <w:szCs w:val="24"/>
        </w:rPr>
        <w:t>1</w:t>
      </w:r>
      <w:r w:rsidRPr="00A66862">
        <w:rPr>
          <w:rFonts w:ascii="Times New Roman" w:eastAsia="Calibri" w:hAnsi="Times New Roman" w:cs="Times New Roman"/>
          <w:sz w:val="24"/>
          <w:szCs w:val="24"/>
        </w:rPr>
        <w:t>. Izračunati vršno opterećenje konzuma</w:t>
      </w:r>
      <w:r w:rsidR="007E53AB" w:rsidRPr="00A66862">
        <w:rPr>
          <w:rFonts w:ascii="Times New Roman" w:eastAsia="Calibri" w:hAnsi="Times New Roman" w:cs="Times New Roman"/>
          <w:sz w:val="24"/>
          <w:szCs w:val="24"/>
        </w:rPr>
        <w:t xml:space="preserve"> </w:t>
      </w:r>
      <w:r w:rsidRPr="00A66862">
        <w:rPr>
          <w:rFonts w:ascii="Times New Roman" w:eastAsia="Calibri" w:hAnsi="Times New Roman" w:cs="Times New Roman"/>
          <w:sz w:val="24"/>
          <w:szCs w:val="24"/>
        </w:rPr>
        <w:t xml:space="preserve">gradskog EDS-a, sa </w:t>
      </w:r>
      <w:r w:rsidR="00AB2E27" w:rsidRPr="00A66862">
        <w:rPr>
          <w:rFonts w:ascii="Times New Roman" w:eastAsia="Calibri" w:hAnsi="Times New Roman" w:cs="Times New Roman"/>
          <w:sz w:val="24"/>
          <w:szCs w:val="24"/>
        </w:rPr>
        <w:t>100000</w:t>
      </w:r>
      <w:r w:rsidR="00AB2E27" w:rsidRPr="00A66862">
        <w:t xml:space="preserve">  </w:t>
      </w:r>
      <w:r w:rsidR="00EE0612" w:rsidRPr="00A66862">
        <w:rPr>
          <w:rFonts w:ascii="Times New Roman" w:eastAsia="Calibri" w:hAnsi="Times New Roman" w:cs="Times New Roman"/>
          <w:sz w:val="24"/>
          <w:szCs w:val="24"/>
        </w:rPr>
        <w:t xml:space="preserve">stanovnika </w:t>
      </w:r>
      <w:r w:rsidR="00913A31" w:rsidRPr="00A66862">
        <w:rPr>
          <w:rFonts w:ascii="Times New Roman" w:eastAsia="Calibri" w:hAnsi="Times New Roman" w:cs="Times New Roman"/>
          <w:sz w:val="24"/>
          <w:szCs w:val="24"/>
        </w:rPr>
        <w:t xml:space="preserve">i specifičnim opterećenjem po stanovniku </w:t>
      </w:r>
      <w:r w:rsidR="00EE0612" w:rsidRPr="00A66862">
        <w:rPr>
          <w:position w:val="-10"/>
        </w:rPr>
        <w:object w:dxaOrig="1060" w:dyaOrig="320">
          <v:shape id="_x0000_i1221" type="#_x0000_t75" style="width:53.25pt;height:16.5pt" o:ole="">
            <v:imagedata r:id="rId316" o:title=""/>
          </v:shape>
          <o:OLEObject Type="Embed" ProgID="Equation.3" ShapeID="_x0000_i1221" DrawAspect="Content" ObjectID="_1791874740" r:id="rId317"/>
        </w:object>
      </w:r>
    </w:p>
    <w:p w:rsidR="00913A31" w:rsidRPr="00A66862" w:rsidRDefault="00913A31" w:rsidP="00F01997">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B75BAB" w:rsidRPr="00A66862" w:rsidRDefault="00913A31" w:rsidP="00F01997">
      <w:pPr>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u w:val="single"/>
        </w:rPr>
      </w:pPr>
      <w:r w:rsidRPr="00A66862">
        <w:rPr>
          <w:rFonts w:ascii="Times New Roman" w:eastAsia="Calibri" w:hAnsi="Times New Roman" w:cs="Times New Roman"/>
          <w:i/>
          <w:sz w:val="24"/>
          <w:szCs w:val="24"/>
          <w:u w:val="single"/>
        </w:rPr>
        <w:t>Rješenje</w:t>
      </w:r>
      <w:r w:rsidR="00F01997" w:rsidRPr="00A66862">
        <w:rPr>
          <w:rFonts w:ascii="Times New Roman" w:eastAsia="Calibri" w:hAnsi="Times New Roman" w:cs="Times New Roman"/>
          <w:i/>
          <w:sz w:val="24"/>
          <w:szCs w:val="24"/>
          <w:u w:val="single"/>
        </w:rPr>
        <w:t xml:space="preserve"> </w:t>
      </w:r>
    </w:p>
    <w:p w:rsidR="00913A31" w:rsidRPr="00A66862" w:rsidRDefault="00913A31" w:rsidP="00F01997">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u w:val="single"/>
        </w:rPr>
      </w:pPr>
    </w:p>
    <w:p w:rsidR="00095AC9" w:rsidRPr="00A66862" w:rsidRDefault="00EE0612" w:rsidP="00F01997">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Broj stanovika na posmatranom konzumu je</w:t>
      </w:r>
      <w:r w:rsidR="008D0DCE" w:rsidRPr="00A66862">
        <w:rPr>
          <w:position w:val="-12"/>
        </w:rPr>
        <w:object w:dxaOrig="1340" w:dyaOrig="360">
          <v:shape id="_x0000_i1222" type="#_x0000_t75" style="width:70.5pt;height:18.75pt" o:ole="">
            <v:imagedata r:id="rId318" o:title=""/>
          </v:shape>
          <o:OLEObject Type="Embed" ProgID="Equation.3" ShapeID="_x0000_i1222" DrawAspect="Content" ObjectID="_1791874741" r:id="rId319"/>
        </w:object>
      </w:r>
      <w:r w:rsidR="00E66BC1" w:rsidRPr="00A66862">
        <w:rPr>
          <w:rFonts w:ascii="Times New Roman" w:eastAsia="Calibri" w:hAnsi="Times New Roman" w:cs="Times New Roman"/>
          <w:sz w:val="24"/>
          <w:szCs w:val="24"/>
        </w:rPr>
        <w:t xml:space="preserve">. </w:t>
      </w:r>
    </w:p>
    <w:p w:rsidR="00913A31" w:rsidRPr="00A66862" w:rsidRDefault="00EE0612" w:rsidP="00F01997">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Specifično opterećenje po stanovniku je</w:t>
      </w:r>
      <w:r w:rsidR="00E66BC1" w:rsidRPr="00A66862">
        <w:rPr>
          <w:rFonts w:ascii="Times New Roman" w:eastAsia="Calibri" w:hAnsi="Times New Roman" w:cs="Times New Roman"/>
          <w:sz w:val="24"/>
          <w:szCs w:val="24"/>
        </w:rPr>
        <w:t xml:space="preserve"> </w:t>
      </w:r>
      <w:r w:rsidR="00021DD4" w:rsidRPr="00A66862">
        <w:rPr>
          <w:position w:val="-12"/>
        </w:rPr>
        <w:object w:dxaOrig="1719" w:dyaOrig="360">
          <v:shape id="_x0000_i1223" type="#_x0000_t75" style="width:87pt;height:18.75pt" o:ole="">
            <v:imagedata r:id="rId320" o:title=""/>
          </v:shape>
          <o:OLEObject Type="Embed" ProgID="Equation.3" ShapeID="_x0000_i1223" DrawAspect="Content" ObjectID="_1791874742" r:id="rId321"/>
        </w:object>
      </w:r>
      <w:r w:rsidR="00E66BC1" w:rsidRPr="00A66862">
        <w:rPr>
          <w:rFonts w:ascii="Times New Roman" w:eastAsia="Calibri" w:hAnsi="Times New Roman" w:cs="Times New Roman"/>
          <w:sz w:val="24"/>
          <w:szCs w:val="24"/>
        </w:rPr>
        <w:t>.</w:t>
      </w:r>
      <w:r w:rsidRPr="00A66862">
        <w:rPr>
          <w:rFonts w:ascii="Times New Roman" w:eastAsia="Calibri" w:hAnsi="Times New Roman" w:cs="Times New Roman"/>
          <w:sz w:val="24"/>
          <w:szCs w:val="24"/>
        </w:rPr>
        <w:t xml:space="preserve"> </w:t>
      </w:r>
      <w:r w:rsidR="00913A31" w:rsidRPr="00A66862">
        <w:rPr>
          <w:rFonts w:ascii="Times New Roman" w:eastAsia="Calibri" w:hAnsi="Times New Roman" w:cs="Times New Roman"/>
          <w:sz w:val="24"/>
          <w:szCs w:val="24"/>
        </w:rPr>
        <w:t xml:space="preserve">Podaci o specifičnom opterećenju po stanovniku, odnose se na nivo konzuma, odnosno na nivo JVO i sadrže opterećenje od svih kategorija potrošača (domaćinstva, prateća potrošnja i sitna industrija). </w:t>
      </w:r>
    </w:p>
    <w:p w:rsidR="00095AC9" w:rsidRPr="00A66862" w:rsidRDefault="00095AC9" w:rsidP="00095AC9">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5355C1" w:rsidRPr="00A66862" w:rsidRDefault="00913A31" w:rsidP="00095AC9">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Vršno opterećenje konzuma (JVO) je: </w:t>
      </w:r>
    </w:p>
    <w:p w:rsidR="005355C1" w:rsidRPr="00A66862" w:rsidRDefault="005355C1" w:rsidP="005355C1">
      <w:pPr>
        <w:overflowPunct w:val="0"/>
        <w:autoSpaceDE w:val="0"/>
        <w:autoSpaceDN w:val="0"/>
        <w:adjustRightInd w:val="0"/>
        <w:spacing w:after="0" w:line="240" w:lineRule="auto"/>
        <w:ind w:left="720"/>
        <w:jc w:val="both"/>
        <w:textAlignment w:val="baseline"/>
        <w:rPr>
          <w:rFonts w:ascii="Times New Roman" w:eastAsia="Calibri" w:hAnsi="Times New Roman" w:cs="Times New Roman"/>
          <w:sz w:val="24"/>
          <w:szCs w:val="24"/>
        </w:rPr>
      </w:pPr>
    </w:p>
    <w:p w:rsidR="00913A31" w:rsidRPr="00A66862" w:rsidRDefault="00021DD4" w:rsidP="005355C1">
      <w:pPr>
        <w:overflowPunct w:val="0"/>
        <w:autoSpaceDE w:val="0"/>
        <w:autoSpaceDN w:val="0"/>
        <w:adjustRightInd w:val="0"/>
        <w:spacing w:after="0" w:line="240" w:lineRule="auto"/>
        <w:ind w:left="720"/>
        <w:jc w:val="both"/>
        <w:textAlignment w:val="baseline"/>
        <w:rPr>
          <w:rFonts w:ascii="Times New Roman" w:eastAsia="Calibri" w:hAnsi="Times New Roman" w:cs="Times New Roman"/>
          <w:sz w:val="24"/>
          <w:szCs w:val="24"/>
        </w:rPr>
      </w:pPr>
      <w:r w:rsidRPr="00A66862">
        <w:rPr>
          <w:position w:val="-12"/>
        </w:rPr>
        <w:object w:dxaOrig="6560" w:dyaOrig="400">
          <v:shape id="_x0000_i1224" type="#_x0000_t75" style="width:332.25pt;height:20.25pt" o:ole="">
            <v:imagedata r:id="rId322" o:title=""/>
          </v:shape>
          <o:OLEObject Type="Embed" ProgID="Equation.3" ShapeID="_x0000_i1224" DrawAspect="Content" ObjectID="_1791874743" r:id="rId323"/>
        </w:object>
      </w:r>
    </w:p>
    <w:p w:rsidR="004A3B59" w:rsidRPr="00A66862" w:rsidRDefault="00DE02B9" w:rsidP="004A3B59">
      <w:pPr>
        <w:overflowPunct w:val="0"/>
        <w:autoSpaceDE w:val="0"/>
        <w:autoSpaceDN w:val="0"/>
        <w:adjustRightInd w:val="0"/>
        <w:spacing w:after="0" w:line="240" w:lineRule="auto"/>
        <w:jc w:val="both"/>
        <w:textAlignment w:val="baseline"/>
        <w:rPr>
          <w:rFonts w:ascii="Times New Roman" w:eastAsia="Calibri" w:hAnsi="Times New Roman" w:cs="Times New Roman"/>
          <w:color w:val="A6A6A6" w:themeColor="background1" w:themeShade="A6"/>
          <w:sz w:val="24"/>
          <w:szCs w:val="24"/>
        </w:rPr>
      </w:pPr>
      <w:r w:rsidRPr="00A66862">
        <w:rPr>
          <w:rFonts w:ascii="Times New Roman" w:eastAsia="Calibri" w:hAnsi="Times New Roman" w:cs="Times New Roman"/>
          <w:color w:val="A6A6A6" w:themeColor="background1" w:themeShade="A6"/>
          <w:sz w:val="24"/>
          <w:szCs w:val="24"/>
        </w:rPr>
        <w:t>___________________________________________________________________________</w:t>
      </w:r>
    </w:p>
    <w:p w:rsidR="00DE02B9" w:rsidRPr="00A66862" w:rsidRDefault="00DE02B9" w:rsidP="004A3B59">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904A9C" w:rsidRPr="00A66862" w:rsidRDefault="004A3B59" w:rsidP="00EE0612">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b/>
          <w:sz w:val="24"/>
          <w:szCs w:val="24"/>
        </w:rPr>
        <w:t>2.</w:t>
      </w:r>
      <w:r w:rsidRPr="00A66862">
        <w:rPr>
          <w:rFonts w:ascii="Times New Roman" w:eastAsia="Calibri" w:hAnsi="Times New Roman" w:cs="Times New Roman"/>
          <w:sz w:val="24"/>
          <w:szCs w:val="24"/>
        </w:rPr>
        <w:t xml:space="preserve"> </w:t>
      </w:r>
      <w:r w:rsidR="00EE0612" w:rsidRPr="00A66862">
        <w:rPr>
          <w:rFonts w:ascii="Times New Roman" w:eastAsia="Calibri" w:hAnsi="Times New Roman" w:cs="Times New Roman"/>
          <w:sz w:val="24"/>
          <w:szCs w:val="24"/>
        </w:rPr>
        <w:t>Vršno opterećenje konzuma</w:t>
      </w:r>
      <w:r w:rsidR="007E53AB" w:rsidRPr="00A66862">
        <w:rPr>
          <w:rFonts w:ascii="Times New Roman" w:eastAsia="Calibri" w:hAnsi="Times New Roman" w:cs="Times New Roman"/>
          <w:sz w:val="24"/>
          <w:szCs w:val="24"/>
        </w:rPr>
        <w:t xml:space="preserve"> </w:t>
      </w:r>
      <w:r w:rsidR="00EE0612" w:rsidRPr="00A66862">
        <w:rPr>
          <w:rFonts w:ascii="Times New Roman" w:eastAsia="Calibri" w:hAnsi="Times New Roman" w:cs="Times New Roman"/>
          <w:sz w:val="24"/>
          <w:szCs w:val="24"/>
        </w:rPr>
        <w:t xml:space="preserve">gradskog EDS-a, sa </w:t>
      </w:r>
      <w:r w:rsidR="00224539" w:rsidRPr="00A66862">
        <w:rPr>
          <w:position w:val="-6"/>
        </w:rPr>
        <w:object w:dxaOrig="660" w:dyaOrig="279">
          <v:shape id="_x0000_i1225" type="#_x0000_t75" style="width:33pt;height:14.25pt" o:ole="">
            <v:imagedata r:id="rId324" o:title=""/>
          </v:shape>
          <o:OLEObject Type="Embed" ProgID="Equation.3" ShapeID="_x0000_i1225" DrawAspect="Content" ObjectID="_1791874744" r:id="rId325"/>
        </w:object>
      </w:r>
      <w:r w:rsidR="00E66BC1" w:rsidRPr="00A66862">
        <w:rPr>
          <w:rFonts w:ascii="Times New Roman" w:eastAsia="Calibri" w:hAnsi="Times New Roman" w:cs="Times New Roman"/>
          <w:sz w:val="24"/>
          <w:szCs w:val="24"/>
        </w:rPr>
        <w:t xml:space="preserve"> stanovnika</w:t>
      </w:r>
      <w:r w:rsidR="00EE0612" w:rsidRPr="00A66862">
        <w:rPr>
          <w:rFonts w:ascii="Times New Roman" w:eastAsia="Calibri" w:hAnsi="Times New Roman" w:cs="Times New Roman"/>
          <w:sz w:val="24"/>
          <w:szCs w:val="24"/>
        </w:rPr>
        <w:t xml:space="preserve">, iznosi 100 MW. </w:t>
      </w:r>
      <w:r w:rsidR="00095AC9" w:rsidRPr="00A66862">
        <w:rPr>
          <w:rFonts w:ascii="Times New Roman" w:eastAsia="Calibri" w:hAnsi="Times New Roman" w:cs="Times New Roman"/>
          <w:sz w:val="24"/>
          <w:szCs w:val="24"/>
        </w:rPr>
        <w:t xml:space="preserve">Dominantni potrošači su domaćinstva, sa ućešćem 70% u vršnom opterećenju konzuma. </w:t>
      </w:r>
      <w:r w:rsidR="00E66BC1" w:rsidRPr="00A66862">
        <w:rPr>
          <w:rFonts w:ascii="Times New Roman" w:eastAsia="Calibri" w:hAnsi="Times New Roman" w:cs="Times New Roman"/>
          <w:sz w:val="24"/>
          <w:szCs w:val="24"/>
        </w:rPr>
        <w:t xml:space="preserve">Odrediti: </w:t>
      </w:r>
    </w:p>
    <w:p w:rsidR="00E66BC1" w:rsidRPr="00A66862" w:rsidRDefault="003F1793" w:rsidP="002960DC">
      <w:pPr>
        <w:pStyle w:val="ListParagraph"/>
        <w:numPr>
          <w:ilvl w:val="0"/>
          <w:numId w:val="8"/>
        </w:num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s</w:t>
      </w:r>
      <w:r w:rsidR="00EE0612" w:rsidRPr="00A66862">
        <w:rPr>
          <w:rFonts w:ascii="Times New Roman" w:eastAsia="Calibri" w:hAnsi="Times New Roman" w:cs="Times New Roman"/>
          <w:sz w:val="24"/>
          <w:szCs w:val="24"/>
        </w:rPr>
        <w:t>pecifičn</w:t>
      </w:r>
      <w:r w:rsidR="00904A9C" w:rsidRPr="00A66862">
        <w:rPr>
          <w:rFonts w:ascii="Times New Roman" w:eastAsia="Calibri" w:hAnsi="Times New Roman" w:cs="Times New Roman"/>
          <w:sz w:val="24"/>
          <w:szCs w:val="24"/>
        </w:rPr>
        <w:t>o</w:t>
      </w:r>
      <w:r w:rsidR="00EE0612" w:rsidRPr="00A66862">
        <w:rPr>
          <w:rFonts w:ascii="Times New Roman" w:eastAsia="Calibri" w:hAnsi="Times New Roman" w:cs="Times New Roman"/>
          <w:sz w:val="24"/>
          <w:szCs w:val="24"/>
        </w:rPr>
        <w:t xml:space="preserve"> opterećenjem po stanovniku</w:t>
      </w:r>
    </w:p>
    <w:p w:rsidR="00E66BC1" w:rsidRPr="00A66862" w:rsidRDefault="003F1793" w:rsidP="002960DC">
      <w:pPr>
        <w:pStyle w:val="ListParagraph"/>
        <w:numPr>
          <w:ilvl w:val="0"/>
          <w:numId w:val="8"/>
        </w:num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s</w:t>
      </w:r>
      <w:r w:rsidR="00E66BC1" w:rsidRPr="00A66862">
        <w:rPr>
          <w:rFonts w:ascii="Times New Roman" w:eastAsia="Calibri" w:hAnsi="Times New Roman" w:cs="Times New Roman"/>
          <w:sz w:val="24"/>
          <w:szCs w:val="24"/>
        </w:rPr>
        <w:t xml:space="preserve">pecifično opterećenje po domaćinstvu, ako je prosječan broj </w:t>
      </w:r>
      <w:r w:rsidR="00021DD4" w:rsidRPr="00A66862">
        <w:rPr>
          <w:rFonts w:ascii="Times New Roman" w:eastAsia="Calibri" w:hAnsi="Times New Roman" w:cs="Times New Roman"/>
          <w:sz w:val="24"/>
          <w:szCs w:val="24"/>
        </w:rPr>
        <w:t>članova</w:t>
      </w:r>
      <w:r w:rsidR="007E53AB" w:rsidRPr="00A66862">
        <w:rPr>
          <w:rFonts w:ascii="Times New Roman" w:eastAsia="Calibri" w:hAnsi="Times New Roman" w:cs="Times New Roman"/>
          <w:sz w:val="24"/>
          <w:szCs w:val="24"/>
        </w:rPr>
        <w:t xml:space="preserve"> </w:t>
      </w:r>
      <w:r w:rsidR="00E66BC1" w:rsidRPr="00A66862">
        <w:rPr>
          <w:rFonts w:ascii="Times New Roman" w:eastAsia="Calibri" w:hAnsi="Times New Roman" w:cs="Times New Roman"/>
          <w:sz w:val="24"/>
          <w:szCs w:val="24"/>
        </w:rPr>
        <w:t>domaćinstv</w:t>
      </w:r>
      <w:r w:rsidR="00021DD4" w:rsidRPr="00A66862">
        <w:rPr>
          <w:rFonts w:ascii="Times New Roman" w:eastAsia="Calibri" w:hAnsi="Times New Roman" w:cs="Times New Roman"/>
          <w:sz w:val="24"/>
          <w:szCs w:val="24"/>
        </w:rPr>
        <w:t>a</w:t>
      </w:r>
      <w:r w:rsidR="00E66BC1" w:rsidRPr="00A66862">
        <w:rPr>
          <w:rFonts w:ascii="Times New Roman" w:eastAsia="Calibri" w:hAnsi="Times New Roman" w:cs="Times New Roman"/>
          <w:sz w:val="24"/>
          <w:szCs w:val="24"/>
        </w:rPr>
        <w:t xml:space="preserve"> </w:t>
      </w:r>
      <w:r w:rsidR="00095AC9" w:rsidRPr="00A66862">
        <w:rPr>
          <w:rFonts w:ascii="Times New Roman" w:eastAsia="Calibri" w:hAnsi="Times New Roman" w:cs="Times New Roman"/>
          <w:sz w:val="24"/>
          <w:szCs w:val="24"/>
        </w:rPr>
        <w:t>3</w:t>
      </w:r>
      <w:r w:rsidR="00E66BC1" w:rsidRPr="00A66862">
        <w:rPr>
          <w:rFonts w:ascii="Times New Roman" w:eastAsia="Calibri" w:hAnsi="Times New Roman" w:cs="Times New Roman"/>
          <w:sz w:val="24"/>
          <w:szCs w:val="24"/>
        </w:rPr>
        <w:t xml:space="preserve"> </w:t>
      </w:r>
    </w:p>
    <w:p w:rsidR="00095AC9" w:rsidRPr="00A66862" w:rsidRDefault="003F1793" w:rsidP="002960DC">
      <w:pPr>
        <w:pStyle w:val="ListParagraph"/>
        <w:numPr>
          <w:ilvl w:val="0"/>
          <w:numId w:val="8"/>
        </w:num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095AC9" w:rsidRPr="00A66862">
        <w:rPr>
          <w:rFonts w:ascii="Times New Roman" w:eastAsia="Calibri" w:hAnsi="Times New Roman" w:cs="Times New Roman"/>
          <w:sz w:val="24"/>
          <w:szCs w:val="24"/>
        </w:rPr>
        <w:t xml:space="preserve">ršno opterećenje domaćinstva na nivou konzuma. </w:t>
      </w:r>
    </w:p>
    <w:p w:rsidR="00095AC9" w:rsidRPr="00A66862" w:rsidRDefault="00095AC9" w:rsidP="00095AC9">
      <w:pPr>
        <w:overflowPunct w:val="0"/>
        <w:autoSpaceDE w:val="0"/>
        <w:autoSpaceDN w:val="0"/>
        <w:adjustRightInd w:val="0"/>
        <w:spacing w:after="0" w:line="240" w:lineRule="auto"/>
        <w:ind w:firstLine="720"/>
        <w:jc w:val="both"/>
        <w:textAlignment w:val="baseline"/>
        <w:rPr>
          <w:rFonts w:ascii="Times New Roman" w:eastAsia="Calibri" w:hAnsi="Times New Roman" w:cs="Times New Roman"/>
          <w:sz w:val="24"/>
          <w:szCs w:val="24"/>
        </w:rPr>
      </w:pPr>
    </w:p>
    <w:p w:rsidR="00095AC9" w:rsidRPr="00A66862" w:rsidRDefault="00095AC9" w:rsidP="00095AC9">
      <w:pPr>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u w:val="single"/>
        </w:rPr>
      </w:pPr>
      <w:r w:rsidRPr="00A66862">
        <w:rPr>
          <w:rFonts w:ascii="Times New Roman" w:eastAsia="Calibri" w:hAnsi="Times New Roman" w:cs="Times New Roman"/>
          <w:i/>
          <w:sz w:val="24"/>
          <w:szCs w:val="24"/>
          <w:u w:val="single"/>
        </w:rPr>
        <w:t xml:space="preserve">Rješenje </w:t>
      </w:r>
    </w:p>
    <w:p w:rsidR="00095AC9" w:rsidRPr="00A66862" w:rsidRDefault="00095AC9" w:rsidP="00095AC9">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u w:val="single"/>
        </w:rPr>
      </w:pPr>
    </w:p>
    <w:p w:rsidR="00095AC9" w:rsidRPr="00A66862" w:rsidRDefault="00095AC9" w:rsidP="002960DC">
      <w:pPr>
        <w:pStyle w:val="ListParagraph"/>
        <w:numPr>
          <w:ilvl w:val="0"/>
          <w:numId w:val="12"/>
        </w:num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Broj stanovika na posmatranom konzumu je</w:t>
      </w:r>
      <w:r w:rsidR="00224539" w:rsidRPr="00A66862">
        <w:rPr>
          <w:position w:val="-12"/>
        </w:rPr>
        <w:object w:dxaOrig="1219" w:dyaOrig="360">
          <v:shape id="_x0000_i1226" type="#_x0000_t75" style="width:62.25pt;height:18.75pt" o:ole="">
            <v:imagedata r:id="rId326" o:title=""/>
          </v:shape>
          <o:OLEObject Type="Embed" ProgID="Equation.3" ShapeID="_x0000_i1226" DrawAspect="Content" ObjectID="_1791874745" r:id="rId327"/>
        </w:object>
      </w:r>
      <w:r w:rsidRPr="00A66862">
        <w:rPr>
          <w:rFonts w:ascii="Times New Roman" w:eastAsia="Calibri" w:hAnsi="Times New Roman" w:cs="Times New Roman"/>
          <w:sz w:val="24"/>
          <w:szCs w:val="24"/>
        </w:rPr>
        <w:t xml:space="preserve">. </w:t>
      </w:r>
    </w:p>
    <w:p w:rsidR="00A367D6" w:rsidRPr="00A66862" w:rsidRDefault="00095AC9" w:rsidP="001402F1">
      <w:pPr>
        <w:overflowPunct w:val="0"/>
        <w:autoSpaceDE w:val="0"/>
        <w:autoSpaceDN w:val="0"/>
        <w:adjustRightInd w:val="0"/>
        <w:spacing w:after="0" w:line="240" w:lineRule="auto"/>
        <w:ind w:firstLine="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Vršna snaga</w:t>
      </w:r>
      <w:r w:rsidR="007E53AB" w:rsidRPr="00A66862">
        <w:rPr>
          <w:rFonts w:ascii="Times New Roman" w:eastAsia="Calibri" w:hAnsi="Times New Roman" w:cs="Times New Roman"/>
          <w:sz w:val="24"/>
          <w:szCs w:val="24"/>
        </w:rPr>
        <w:t xml:space="preserve"> </w:t>
      </w:r>
      <w:r w:rsidRPr="00A66862">
        <w:rPr>
          <w:rFonts w:ascii="Times New Roman" w:eastAsia="Calibri" w:hAnsi="Times New Roman" w:cs="Times New Roman"/>
          <w:sz w:val="24"/>
          <w:szCs w:val="24"/>
        </w:rPr>
        <w:t xml:space="preserve">konzuma je </w:t>
      </w:r>
      <w:r w:rsidR="00A367D6" w:rsidRPr="00A66862">
        <w:rPr>
          <w:position w:val="-12"/>
        </w:rPr>
        <w:object w:dxaOrig="1680" w:dyaOrig="400">
          <v:shape id="_x0000_i1227" type="#_x0000_t75" style="width:85.5pt;height:20.25pt" o:ole="">
            <v:imagedata r:id="rId328" o:title=""/>
          </v:shape>
          <o:OLEObject Type="Embed" ProgID="Equation.3" ShapeID="_x0000_i1227" DrawAspect="Content" ObjectID="_1791874746" r:id="rId329"/>
        </w:object>
      </w:r>
    </w:p>
    <w:p w:rsidR="00A367D6" w:rsidRPr="00A66862" w:rsidRDefault="00095AC9" w:rsidP="001402F1">
      <w:pPr>
        <w:overflowPunct w:val="0"/>
        <w:autoSpaceDE w:val="0"/>
        <w:autoSpaceDN w:val="0"/>
        <w:adjustRightInd w:val="0"/>
        <w:spacing w:after="0" w:line="240" w:lineRule="auto"/>
        <w:ind w:firstLine="360"/>
        <w:jc w:val="both"/>
        <w:textAlignment w:val="baseline"/>
      </w:pPr>
      <w:r w:rsidRPr="00A66862">
        <w:rPr>
          <w:rFonts w:ascii="Times New Roman" w:eastAsia="Calibri" w:hAnsi="Times New Roman" w:cs="Times New Roman"/>
          <w:sz w:val="24"/>
          <w:szCs w:val="24"/>
        </w:rPr>
        <w:t>Specifično opterećenje po stanovniku je</w:t>
      </w:r>
      <w:r w:rsidR="00A367D6" w:rsidRPr="00A66862">
        <w:rPr>
          <w:rFonts w:ascii="Times New Roman" w:eastAsia="Calibri" w:hAnsi="Times New Roman" w:cs="Times New Roman"/>
          <w:sz w:val="24"/>
          <w:szCs w:val="24"/>
        </w:rPr>
        <w:t xml:space="preserve">: </w:t>
      </w:r>
      <w:r w:rsidR="003526B3" w:rsidRPr="00A66862">
        <w:rPr>
          <w:position w:val="-30"/>
        </w:rPr>
        <w:object w:dxaOrig="4060" w:dyaOrig="740">
          <v:shape id="_x0000_i1228" type="#_x0000_t75" style="width:205.5pt;height:37.5pt" o:ole="">
            <v:imagedata r:id="rId330" o:title=""/>
          </v:shape>
          <o:OLEObject Type="Embed" ProgID="Equation.3" ShapeID="_x0000_i1228" DrawAspect="Content" ObjectID="_1791874747" r:id="rId331"/>
        </w:object>
      </w:r>
    </w:p>
    <w:p w:rsidR="00A75AAF" w:rsidRPr="00A66862" w:rsidRDefault="00A75AAF" w:rsidP="001402F1">
      <w:pPr>
        <w:overflowPunct w:val="0"/>
        <w:autoSpaceDE w:val="0"/>
        <w:autoSpaceDN w:val="0"/>
        <w:adjustRightInd w:val="0"/>
        <w:spacing w:after="0" w:line="240" w:lineRule="auto"/>
        <w:ind w:firstLine="360"/>
        <w:jc w:val="both"/>
        <w:textAlignment w:val="baseline"/>
        <w:rPr>
          <w:rFonts w:ascii="Times New Roman" w:eastAsia="Calibri" w:hAnsi="Times New Roman" w:cs="Times New Roman"/>
          <w:sz w:val="24"/>
          <w:szCs w:val="24"/>
        </w:rPr>
      </w:pPr>
    </w:p>
    <w:p w:rsidR="00A367D6" w:rsidRPr="00A66862" w:rsidRDefault="00A367D6" w:rsidP="002960DC">
      <w:pPr>
        <w:pStyle w:val="ListParagraph"/>
        <w:numPr>
          <w:ilvl w:val="0"/>
          <w:numId w:val="12"/>
        </w:num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Prosječan broj stanovnika po domaćinstvu je </w:t>
      </w:r>
      <w:r w:rsidRPr="00A66862">
        <w:rPr>
          <w:position w:val="-12"/>
        </w:rPr>
        <w:object w:dxaOrig="920" w:dyaOrig="360">
          <v:shape id="_x0000_i1229" type="#_x0000_t75" style="width:45.75pt;height:18.75pt" o:ole="">
            <v:imagedata r:id="rId332" o:title=""/>
          </v:shape>
          <o:OLEObject Type="Embed" ProgID="Equation.3" ShapeID="_x0000_i1229" DrawAspect="Content" ObjectID="_1791874748" r:id="rId333"/>
        </w:object>
      </w:r>
      <w:r w:rsidRPr="00A66862">
        <w:rPr>
          <w:rFonts w:ascii="Times New Roman" w:eastAsia="Calibri" w:hAnsi="Times New Roman" w:cs="Times New Roman"/>
          <w:sz w:val="24"/>
          <w:szCs w:val="24"/>
        </w:rPr>
        <w:t xml:space="preserve">, pa je broj domaćinstava: </w:t>
      </w:r>
      <w:r w:rsidR="00224539" w:rsidRPr="00A66862">
        <w:rPr>
          <w:position w:val="-30"/>
        </w:rPr>
        <w:object w:dxaOrig="2920" w:dyaOrig="700">
          <v:shape id="_x0000_i1230" type="#_x0000_t75" style="width:149.25pt;height:36pt" o:ole="">
            <v:imagedata r:id="rId334" o:title=""/>
          </v:shape>
          <o:OLEObject Type="Embed" ProgID="Equation.3" ShapeID="_x0000_i1230" DrawAspect="Content" ObjectID="_1791874749" r:id="rId335"/>
        </w:object>
      </w:r>
    </w:p>
    <w:p w:rsidR="00095AC9" w:rsidRPr="00A66862" w:rsidRDefault="00224539" w:rsidP="001402F1">
      <w:pPr>
        <w:overflowPunct w:val="0"/>
        <w:autoSpaceDE w:val="0"/>
        <w:autoSpaceDN w:val="0"/>
        <w:adjustRightInd w:val="0"/>
        <w:spacing w:after="0" w:line="240" w:lineRule="auto"/>
        <w:ind w:firstLine="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Specifično optrećenje po domaćinstvu je: </w:t>
      </w:r>
      <w:r w:rsidRPr="00A66862">
        <w:rPr>
          <w:position w:val="-30"/>
        </w:rPr>
        <w:object w:dxaOrig="3720" w:dyaOrig="740">
          <v:shape id="_x0000_i1231" type="#_x0000_t75" style="width:186.75pt;height:37.5pt" o:ole="">
            <v:imagedata r:id="rId336" o:title=""/>
          </v:shape>
          <o:OLEObject Type="Embed" ProgID="Equation.3" ShapeID="_x0000_i1231" DrawAspect="Content" ObjectID="_1791874750" r:id="rId337"/>
        </w:object>
      </w:r>
      <w:r w:rsidR="00095AC9" w:rsidRPr="00A66862">
        <w:rPr>
          <w:rFonts w:ascii="Times New Roman" w:eastAsia="Calibri" w:hAnsi="Times New Roman" w:cs="Times New Roman"/>
          <w:sz w:val="24"/>
          <w:szCs w:val="24"/>
        </w:rPr>
        <w:t xml:space="preserve"> </w:t>
      </w:r>
    </w:p>
    <w:p w:rsidR="00224539" w:rsidRPr="00A66862" w:rsidRDefault="00224539" w:rsidP="00224539">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224539" w:rsidRPr="00A66862" w:rsidRDefault="00224539" w:rsidP="002960DC">
      <w:pPr>
        <w:pStyle w:val="ListParagraph"/>
        <w:numPr>
          <w:ilvl w:val="0"/>
          <w:numId w:val="12"/>
        </w:num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Učešće domaćinstava u vršnom opterećenju konzuma je 70%.</w:t>
      </w:r>
    </w:p>
    <w:p w:rsidR="00224539" w:rsidRPr="00A66862" w:rsidRDefault="00224539" w:rsidP="00224539">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1402F1" w:rsidRPr="00A66862" w:rsidRDefault="00224539" w:rsidP="001402F1">
      <w:pPr>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lastRenderedPageBreak/>
        <w:t xml:space="preserve">Vršno opterećenje domaćinstva na nivou konzuma je: </w:t>
      </w:r>
    </w:p>
    <w:p w:rsidR="00224539" w:rsidRPr="00A66862" w:rsidRDefault="005D251F" w:rsidP="001402F1">
      <w:pPr>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12"/>
        </w:rPr>
        <w:object w:dxaOrig="3760" w:dyaOrig="400">
          <v:shape id="_x0000_i1232" type="#_x0000_t75" style="width:189.75pt;height:20.25pt" o:ole="">
            <v:imagedata r:id="rId338" o:title=""/>
          </v:shape>
          <o:OLEObject Type="Embed" ProgID="Equation.3" ShapeID="_x0000_i1232" DrawAspect="Content" ObjectID="_1791874751" r:id="rId339"/>
        </w:object>
      </w:r>
    </w:p>
    <w:p w:rsidR="005D251F" w:rsidRPr="00A66862" w:rsidRDefault="005D251F" w:rsidP="005D251F">
      <w:pPr>
        <w:overflowPunct w:val="0"/>
        <w:autoSpaceDE w:val="0"/>
        <w:autoSpaceDN w:val="0"/>
        <w:adjustRightInd w:val="0"/>
        <w:spacing w:after="0" w:line="240" w:lineRule="auto"/>
        <w:jc w:val="both"/>
        <w:textAlignment w:val="baseline"/>
        <w:rPr>
          <w:rFonts w:ascii="Times New Roman" w:eastAsia="Calibri" w:hAnsi="Times New Roman" w:cs="Times New Roman"/>
          <w:color w:val="A6A6A6" w:themeColor="background1" w:themeShade="A6"/>
          <w:sz w:val="24"/>
          <w:szCs w:val="24"/>
        </w:rPr>
      </w:pPr>
      <w:r w:rsidRPr="00A66862">
        <w:rPr>
          <w:rFonts w:ascii="Times New Roman" w:eastAsia="Calibri" w:hAnsi="Times New Roman" w:cs="Times New Roman"/>
          <w:color w:val="A6A6A6" w:themeColor="background1" w:themeShade="A6"/>
          <w:sz w:val="24"/>
          <w:szCs w:val="24"/>
        </w:rPr>
        <w:t>__________________________________________________________________________</w:t>
      </w:r>
    </w:p>
    <w:p w:rsidR="00904A9C" w:rsidRPr="00A66862" w:rsidRDefault="005D251F" w:rsidP="001402F1">
      <w:pPr>
        <w:tabs>
          <w:tab w:val="left" w:pos="425"/>
        </w:tabs>
        <w:spacing w:after="0" w:line="240" w:lineRule="auto"/>
        <w:jc w:val="both"/>
        <w:rPr>
          <w:rFonts w:ascii="Times New Roman" w:eastAsia="Times New Roman" w:hAnsi="Times New Roman" w:cs="Times New Roman"/>
          <w:sz w:val="24"/>
          <w:szCs w:val="24"/>
        </w:rPr>
      </w:pPr>
      <w:r w:rsidRPr="00A66862">
        <w:rPr>
          <w:rFonts w:ascii="Times New Roman" w:eastAsia="Calibri" w:hAnsi="Times New Roman" w:cs="Times New Roman"/>
          <w:b/>
          <w:sz w:val="24"/>
          <w:szCs w:val="24"/>
        </w:rPr>
        <w:t>3.</w:t>
      </w:r>
      <w:r w:rsidR="007E53AB" w:rsidRPr="00A66862">
        <w:rPr>
          <w:rFonts w:ascii="Times New Roman" w:eastAsia="Calibri" w:hAnsi="Times New Roman" w:cs="Times New Roman"/>
          <w:b/>
          <w:sz w:val="24"/>
          <w:szCs w:val="24"/>
        </w:rPr>
        <w:t xml:space="preserve"> </w:t>
      </w:r>
      <w:r w:rsidR="00DC6412" w:rsidRPr="00A66862">
        <w:rPr>
          <w:rFonts w:ascii="Times New Roman" w:eastAsia="Calibri" w:hAnsi="Times New Roman" w:cs="Times New Roman"/>
          <w:sz w:val="24"/>
          <w:szCs w:val="24"/>
        </w:rPr>
        <w:t xml:space="preserve">Za distributivno opterećenje </w:t>
      </w:r>
      <w:r w:rsidR="00904A9C" w:rsidRPr="00A66862">
        <w:rPr>
          <w:rFonts w:ascii="Times New Roman" w:eastAsia="Calibri" w:hAnsi="Times New Roman" w:cs="Times New Roman"/>
          <w:sz w:val="24"/>
          <w:szCs w:val="24"/>
        </w:rPr>
        <w:t>(</w:t>
      </w:r>
      <w:r w:rsidR="00DC6412" w:rsidRPr="00A66862">
        <w:rPr>
          <w:rFonts w:ascii="Times New Roman" w:eastAsia="Calibri" w:hAnsi="Times New Roman" w:cs="Times New Roman"/>
          <w:sz w:val="24"/>
          <w:szCs w:val="24"/>
        </w:rPr>
        <w:t>DO</w:t>
      </w:r>
      <w:r w:rsidR="00904A9C" w:rsidRPr="00A66862">
        <w:rPr>
          <w:rFonts w:ascii="Times New Roman" w:eastAsia="Calibri" w:hAnsi="Times New Roman" w:cs="Times New Roman"/>
          <w:sz w:val="24"/>
          <w:szCs w:val="24"/>
        </w:rPr>
        <w:t>)</w:t>
      </w:r>
      <w:r w:rsidR="00DC6412" w:rsidRPr="00A66862">
        <w:rPr>
          <w:rFonts w:ascii="Times New Roman" w:eastAsia="Calibri" w:hAnsi="Times New Roman" w:cs="Times New Roman"/>
          <w:sz w:val="24"/>
          <w:szCs w:val="24"/>
        </w:rPr>
        <w:t xml:space="preserve"> kod </w:t>
      </w:r>
      <w:r w:rsidR="00DC6412" w:rsidRPr="00A66862">
        <w:rPr>
          <w:rFonts w:ascii="Times New Roman" w:eastAsia="Times New Roman" w:hAnsi="Times New Roman" w:cs="Times New Roman"/>
          <w:sz w:val="24"/>
          <w:szCs w:val="24"/>
        </w:rPr>
        <w:t>kojeg vršno opterećenje traje 10 h, a isto toliko traje opterećenje koje je jednako 60% vršnog opterećenja</w:t>
      </w:r>
      <w:r w:rsidR="00904A9C" w:rsidRPr="00A66862">
        <w:rPr>
          <w:rFonts w:ascii="Times New Roman" w:eastAsia="Times New Roman" w:hAnsi="Times New Roman" w:cs="Times New Roman"/>
          <w:sz w:val="24"/>
          <w:szCs w:val="24"/>
        </w:rPr>
        <w:t>:</w:t>
      </w:r>
    </w:p>
    <w:p w:rsidR="003F1793" w:rsidRPr="00A66862" w:rsidRDefault="003F1793" w:rsidP="002960DC">
      <w:pPr>
        <w:pStyle w:val="ListParagraph"/>
        <w:numPr>
          <w:ilvl w:val="0"/>
          <w:numId w:val="9"/>
        </w:numPr>
        <w:tabs>
          <w:tab w:val="left" w:pos="425"/>
        </w:tabs>
        <w:spacing w:after="0" w:line="240" w:lineRule="auto"/>
        <w:jc w:val="both"/>
        <w:rPr>
          <w:rFonts w:ascii="Arial" w:eastAsia="Times New Roman" w:hAnsi="Arial" w:cs="Arial"/>
          <w:sz w:val="28"/>
          <w:szCs w:val="28"/>
        </w:rPr>
      </w:pPr>
      <w:r w:rsidRPr="00A66862">
        <w:rPr>
          <w:rFonts w:ascii="Times New Roman" w:eastAsia="Times New Roman" w:hAnsi="Times New Roman" w:cs="Times New Roman"/>
          <w:sz w:val="24"/>
          <w:szCs w:val="24"/>
        </w:rPr>
        <w:t>nacrtati dnavni dijagram DO, u relativnim jedinicama aktivne snage.</w:t>
      </w:r>
    </w:p>
    <w:p w:rsidR="00904A9C" w:rsidRPr="00A66862" w:rsidRDefault="00DC6412" w:rsidP="002960DC">
      <w:pPr>
        <w:pStyle w:val="ListParagraph"/>
        <w:numPr>
          <w:ilvl w:val="0"/>
          <w:numId w:val="9"/>
        </w:numPr>
        <w:tabs>
          <w:tab w:val="left" w:pos="425"/>
        </w:tabs>
        <w:spacing w:after="0" w:line="240" w:lineRule="auto"/>
        <w:jc w:val="both"/>
        <w:rPr>
          <w:rFonts w:ascii="Arial" w:eastAsia="Times New Roman" w:hAnsi="Arial" w:cs="Arial"/>
          <w:sz w:val="28"/>
          <w:szCs w:val="28"/>
        </w:rPr>
      </w:pPr>
      <w:r w:rsidRPr="00A66862">
        <w:rPr>
          <w:rFonts w:ascii="Times New Roman" w:eastAsia="Times New Roman" w:hAnsi="Times New Roman" w:cs="Times New Roman"/>
          <w:sz w:val="24"/>
          <w:szCs w:val="24"/>
        </w:rPr>
        <w:t xml:space="preserve">odrediti opterećenje u toku preostala 4 h, ako je faktor opterećenja </w:t>
      </w:r>
      <w:r w:rsidR="00904A9C" w:rsidRPr="00A66862">
        <w:rPr>
          <w:rFonts w:ascii="Times New Roman" w:eastAsia="Times New Roman" w:hAnsi="Times New Roman" w:cs="Times New Roman"/>
          <w:sz w:val="24"/>
          <w:szCs w:val="24"/>
        </w:rPr>
        <w:t>0.75</w:t>
      </w:r>
    </w:p>
    <w:p w:rsidR="00904A9C" w:rsidRPr="00A66862" w:rsidRDefault="00904A9C" w:rsidP="002960DC">
      <w:pPr>
        <w:pStyle w:val="ListParagraph"/>
        <w:numPr>
          <w:ilvl w:val="0"/>
          <w:numId w:val="9"/>
        </w:numPr>
        <w:tabs>
          <w:tab w:val="left" w:pos="425"/>
        </w:tabs>
        <w:spacing w:after="0" w:line="240" w:lineRule="auto"/>
        <w:jc w:val="both"/>
        <w:rPr>
          <w:rFonts w:ascii="Arial" w:eastAsia="Times New Roman" w:hAnsi="Arial" w:cs="Arial"/>
          <w:sz w:val="28"/>
          <w:szCs w:val="28"/>
        </w:rPr>
      </w:pPr>
      <w:r w:rsidRPr="00A66862">
        <w:rPr>
          <w:rFonts w:ascii="Times New Roman" w:eastAsia="Times New Roman" w:hAnsi="Times New Roman" w:cs="Times New Roman"/>
          <w:sz w:val="24"/>
          <w:szCs w:val="24"/>
        </w:rPr>
        <w:t>izračunati vrijeme trajanja vršne snage</w:t>
      </w:r>
    </w:p>
    <w:p w:rsidR="00DC6412" w:rsidRPr="00A66862" w:rsidRDefault="00DC6412" w:rsidP="001402F1">
      <w:p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p>
    <w:p w:rsidR="00DC6412" w:rsidRPr="00A66862" w:rsidRDefault="00DC6412" w:rsidP="001402F1">
      <w:p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u w:val="single"/>
        </w:rPr>
      </w:pPr>
      <w:r w:rsidRPr="00A66862">
        <w:rPr>
          <w:rFonts w:ascii="Times New Roman" w:eastAsia="Times New Roman" w:hAnsi="Times New Roman" w:cs="Times New Roman"/>
          <w:i/>
          <w:sz w:val="24"/>
          <w:szCs w:val="24"/>
          <w:u w:val="single"/>
        </w:rPr>
        <w:t>Rješenje</w:t>
      </w:r>
      <w:r w:rsidRPr="00A66862">
        <w:rPr>
          <w:rFonts w:ascii="Times New Roman" w:eastAsia="Times New Roman" w:hAnsi="Times New Roman" w:cs="Times New Roman"/>
          <w:sz w:val="24"/>
          <w:szCs w:val="24"/>
          <w:u w:val="single"/>
        </w:rPr>
        <w:t xml:space="preserve">: </w:t>
      </w:r>
    </w:p>
    <w:p w:rsidR="00863760" w:rsidRPr="00A66862" w:rsidRDefault="00863760" w:rsidP="002960DC">
      <w:pPr>
        <w:pStyle w:val="ListParagraph"/>
        <w:numPr>
          <w:ilvl w:val="0"/>
          <w:numId w:val="13"/>
        </w:num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r w:rsidRPr="00A66862">
        <w:rPr>
          <w:noProof/>
          <w:lang w:val="en-GB" w:eastAsia="en-GB"/>
        </w:rPr>
        <w:drawing>
          <wp:anchor distT="0" distB="0" distL="114300" distR="114300" simplePos="0" relativeHeight="251668480" behindDoc="1" locked="0" layoutInCell="1" allowOverlap="1">
            <wp:simplePos x="0" y="0"/>
            <wp:positionH relativeFrom="column">
              <wp:posOffset>581025</wp:posOffset>
            </wp:positionH>
            <wp:positionV relativeFrom="paragraph">
              <wp:posOffset>72390</wp:posOffset>
            </wp:positionV>
            <wp:extent cx="2800350" cy="2143125"/>
            <wp:effectExtent l="0" t="0" r="0" b="9525"/>
            <wp:wrapTight wrapText="bothSides">
              <wp:wrapPolygon edited="0">
                <wp:start x="0" y="0"/>
                <wp:lineTo x="0" y="21504"/>
                <wp:lineTo x="21453" y="21504"/>
                <wp:lineTo x="21453"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pic:cNvPicPr>
                      <a:picLocks noChangeAspect="1" noChangeArrowheads="1"/>
                    </pic:cNvPicPr>
                  </pic:nvPicPr>
                  <pic:blipFill>
                    <a:blip r:embed="rId3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800350" cy="2143125"/>
                    </a:xfrm>
                    <a:prstGeom prst="rect">
                      <a:avLst/>
                    </a:prstGeom>
                    <a:noFill/>
                    <a:ln>
                      <a:noFill/>
                    </a:ln>
                  </pic:spPr>
                </pic:pic>
              </a:graphicData>
            </a:graphic>
          </wp:anchor>
        </w:drawing>
      </w: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p>
    <w:p w:rsidR="00863760" w:rsidRPr="00A66862" w:rsidRDefault="00863760" w:rsidP="00863760">
      <w:p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p>
    <w:p w:rsidR="00863760" w:rsidRPr="00A66862" w:rsidRDefault="00863760" w:rsidP="002960DC">
      <w:pPr>
        <w:pStyle w:val="ListParagraph"/>
        <w:numPr>
          <w:ilvl w:val="0"/>
          <w:numId w:val="13"/>
        </w:num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r w:rsidRPr="00A66862">
        <w:rPr>
          <w:rFonts w:ascii="Times New Roman" w:eastAsia="Times New Roman" w:hAnsi="Times New Roman" w:cs="Times New Roman"/>
          <w:sz w:val="24"/>
          <w:szCs w:val="24"/>
        </w:rPr>
        <w:t>Faktor opterećenja je određen izrazom (2.5.):</w:t>
      </w:r>
      <w:r w:rsidR="007E53AB" w:rsidRPr="00A66862">
        <w:rPr>
          <w:rFonts w:ascii="Times New Roman" w:eastAsia="Times New Roman" w:hAnsi="Times New Roman" w:cs="Times New Roman"/>
          <w:sz w:val="24"/>
          <w:szCs w:val="24"/>
        </w:rPr>
        <w:t xml:space="preserve"> </w:t>
      </w:r>
      <w:r w:rsidR="001402F1" w:rsidRPr="00A66862">
        <w:rPr>
          <w:position w:val="-30"/>
        </w:rPr>
        <w:object w:dxaOrig="1080" w:dyaOrig="680">
          <v:shape id="_x0000_i1233" type="#_x0000_t75" style="width:55.5pt;height:34.5pt" o:ole="">
            <v:imagedata r:id="rId341" o:title=""/>
          </v:shape>
          <o:OLEObject Type="Embed" ProgID="Equation.3" ShapeID="_x0000_i1233" DrawAspect="Content" ObjectID="_1791874752" r:id="rId342"/>
        </w:object>
      </w:r>
      <w:r w:rsidRPr="00A66862">
        <w:rPr>
          <w:rFonts w:ascii="Times New Roman" w:eastAsia="Calibri" w:hAnsi="Times New Roman" w:cs="Times New Roman"/>
          <w:sz w:val="24"/>
          <w:szCs w:val="24"/>
        </w:rPr>
        <w:t xml:space="preserve">, </w:t>
      </w:r>
    </w:p>
    <w:p w:rsidR="00863760" w:rsidRPr="00A66862" w:rsidRDefault="00001271" w:rsidP="00001271">
      <w:pPr>
        <w:tabs>
          <w:tab w:val="left" w:pos="425"/>
        </w:tabs>
        <w:overflowPunct w:val="0"/>
        <w:autoSpaceDE w:val="0"/>
        <w:autoSpaceDN w:val="0"/>
        <w:adjustRightInd w:val="0"/>
        <w:spacing w:after="0" w:line="240" w:lineRule="auto"/>
        <w:ind w:left="360"/>
        <w:jc w:val="both"/>
        <w:textAlignment w:val="baseline"/>
        <w:rPr>
          <w:rFonts w:ascii="Times New Roman" w:eastAsia="Times New Roman" w:hAnsi="Times New Roman" w:cs="Times New Roman"/>
          <w:sz w:val="24"/>
          <w:szCs w:val="24"/>
        </w:rPr>
      </w:pPr>
      <w:r w:rsidRPr="00A66862">
        <w:rPr>
          <w:rFonts w:ascii="Times New Roman" w:eastAsia="Calibri" w:hAnsi="Times New Roman" w:cs="Times New Roman"/>
          <w:sz w:val="24"/>
          <w:szCs w:val="24"/>
        </w:rPr>
        <w:tab/>
      </w:r>
      <w:r w:rsidR="00863760" w:rsidRPr="00A66862">
        <w:rPr>
          <w:rFonts w:ascii="Times New Roman" w:eastAsia="Calibri" w:hAnsi="Times New Roman" w:cs="Times New Roman"/>
          <w:sz w:val="24"/>
          <w:szCs w:val="24"/>
        </w:rPr>
        <w:t xml:space="preserve">gdje su: </w:t>
      </w:r>
    </w:p>
    <w:p w:rsidR="00863760" w:rsidRPr="00A66862" w:rsidRDefault="00863760" w:rsidP="00A75AAF">
      <w:pPr>
        <w:tabs>
          <w:tab w:val="left" w:pos="425"/>
        </w:tabs>
        <w:overflowPunct w:val="0"/>
        <w:autoSpaceDE w:val="0"/>
        <w:autoSpaceDN w:val="0"/>
        <w:adjustRightInd w:val="0"/>
        <w:spacing w:after="0" w:line="240" w:lineRule="auto"/>
        <w:ind w:left="1080"/>
        <w:jc w:val="both"/>
        <w:textAlignment w:val="baseline"/>
        <w:rPr>
          <w:rFonts w:ascii="Times New Roman" w:eastAsia="Times New Roman" w:hAnsi="Times New Roman" w:cs="Times New Roman"/>
          <w:sz w:val="24"/>
          <w:szCs w:val="24"/>
        </w:rPr>
      </w:pPr>
      <w:r w:rsidRPr="00A66862">
        <w:rPr>
          <w:position w:val="-10"/>
        </w:rPr>
        <w:object w:dxaOrig="880" w:dyaOrig="320">
          <v:shape id="_x0000_i1234" type="#_x0000_t75" style="width:43.5pt;height:16.5pt" o:ole="">
            <v:imagedata r:id="rId343" o:title=""/>
          </v:shape>
          <o:OLEObject Type="Embed" ProgID="Equation.3" ShapeID="_x0000_i1234" DrawAspect="Content" ObjectID="_1791874753" r:id="rId344"/>
        </w:object>
      </w:r>
      <w:r w:rsidRPr="00A66862">
        <w:rPr>
          <w:rFonts w:ascii="Times New Roman" w:eastAsia="Calibri" w:hAnsi="Times New Roman" w:cs="Times New Roman"/>
          <w:sz w:val="24"/>
          <w:szCs w:val="24"/>
        </w:rPr>
        <w:t xml:space="preserve"> </w:t>
      </w:r>
      <w:r w:rsidR="00A75AAF" w:rsidRPr="00A66862">
        <w:rPr>
          <w:rFonts w:ascii="Times New Roman" w:eastAsia="Calibri" w:hAnsi="Times New Roman" w:cs="Times New Roman"/>
          <w:sz w:val="24"/>
          <w:szCs w:val="24"/>
        </w:rPr>
        <w:t xml:space="preserve">- </w:t>
      </w:r>
      <w:r w:rsidRPr="00A66862">
        <w:rPr>
          <w:rFonts w:ascii="Times New Roman" w:eastAsia="Calibri" w:hAnsi="Times New Roman" w:cs="Times New Roman"/>
          <w:sz w:val="24"/>
          <w:szCs w:val="24"/>
        </w:rPr>
        <w:t xml:space="preserve">utrošena električna energija u vremenu </w:t>
      </w:r>
      <w:r w:rsidR="004B385B" w:rsidRPr="00A66862">
        <w:rPr>
          <w:position w:val="-10"/>
        </w:rPr>
        <w:object w:dxaOrig="520" w:dyaOrig="320">
          <v:shape id="_x0000_i1235" type="#_x0000_t75" style="width:27pt;height:16.5pt" o:ole="">
            <v:imagedata r:id="rId345" o:title=""/>
          </v:shape>
          <o:OLEObject Type="Embed" ProgID="Equation.3" ShapeID="_x0000_i1235" DrawAspect="Content" ObjectID="_1791874754" r:id="rId346"/>
        </w:object>
      </w:r>
      <w:r w:rsidR="00EF6243" w:rsidRPr="00A66862">
        <w:rPr>
          <w:rFonts w:ascii="Times New Roman" w:eastAsia="Calibri" w:hAnsi="Times New Roman" w:cs="Times New Roman"/>
          <w:sz w:val="24"/>
          <w:szCs w:val="24"/>
        </w:rPr>
        <w:t>, jednaka površini ispod krive dnevnog dijagrama</w:t>
      </w:r>
    </w:p>
    <w:p w:rsidR="00001271" w:rsidRPr="00A66862" w:rsidRDefault="00C36718" w:rsidP="00A75AAF">
      <w:pPr>
        <w:tabs>
          <w:tab w:val="left" w:pos="425"/>
        </w:tabs>
        <w:overflowPunct w:val="0"/>
        <w:autoSpaceDE w:val="0"/>
        <w:autoSpaceDN w:val="0"/>
        <w:adjustRightInd w:val="0"/>
        <w:spacing w:after="0" w:line="240" w:lineRule="auto"/>
        <w:ind w:left="1080"/>
        <w:jc w:val="both"/>
        <w:textAlignment w:val="baseline"/>
        <w:rPr>
          <w:rFonts w:ascii="Times New Roman" w:eastAsia="Times New Roman" w:hAnsi="Times New Roman" w:cs="Times New Roman"/>
          <w:sz w:val="24"/>
          <w:szCs w:val="24"/>
        </w:rPr>
      </w:pPr>
      <w:r w:rsidRPr="00A66862">
        <w:rPr>
          <w:position w:val="-12"/>
        </w:rPr>
        <w:object w:dxaOrig="720" w:dyaOrig="360">
          <v:shape id="_x0000_i1236" type="#_x0000_t75" style="width:36pt;height:18.75pt" o:ole="">
            <v:imagedata r:id="rId347" o:title=""/>
          </v:shape>
          <o:OLEObject Type="Embed" ProgID="Equation.3" ShapeID="_x0000_i1236" DrawAspect="Content" ObjectID="_1791874755" r:id="rId348"/>
        </w:object>
      </w:r>
      <w:r w:rsidR="00001271" w:rsidRPr="00A66862">
        <w:rPr>
          <w:rFonts w:ascii="Times New Roman" w:eastAsia="Calibri" w:hAnsi="Times New Roman" w:cs="Times New Roman"/>
          <w:sz w:val="24"/>
          <w:szCs w:val="24"/>
        </w:rPr>
        <w:t xml:space="preserve"> </w:t>
      </w:r>
      <w:r w:rsidR="00A75AAF" w:rsidRPr="00A66862">
        <w:rPr>
          <w:rFonts w:ascii="Times New Roman" w:eastAsia="Calibri" w:hAnsi="Times New Roman" w:cs="Times New Roman"/>
          <w:sz w:val="24"/>
          <w:szCs w:val="24"/>
        </w:rPr>
        <w:t xml:space="preserve">- </w:t>
      </w:r>
      <w:r w:rsidR="00001271" w:rsidRPr="00A66862">
        <w:rPr>
          <w:rFonts w:ascii="Times New Roman" w:eastAsia="Calibri" w:hAnsi="Times New Roman" w:cs="Times New Roman"/>
          <w:sz w:val="24"/>
          <w:szCs w:val="24"/>
        </w:rPr>
        <w:t>vršna snaga</w:t>
      </w:r>
    </w:p>
    <w:p w:rsidR="0029469E" w:rsidRPr="00A66862" w:rsidRDefault="00EF6243" w:rsidP="00A75AAF">
      <w:pPr>
        <w:tabs>
          <w:tab w:val="left" w:pos="425"/>
        </w:tabs>
        <w:overflowPunct w:val="0"/>
        <w:autoSpaceDE w:val="0"/>
        <w:autoSpaceDN w:val="0"/>
        <w:adjustRightInd w:val="0"/>
        <w:spacing w:after="0" w:line="240" w:lineRule="auto"/>
        <w:ind w:left="1080"/>
        <w:jc w:val="both"/>
        <w:textAlignment w:val="baseline"/>
        <w:rPr>
          <w:rFonts w:ascii="Times New Roman" w:eastAsia="Calibri" w:hAnsi="Times New Roman" w:cs="Times New Roman"/>
          <w:sz w:val="24"/>
          <w:szCs w:val="24"/>
        </w:rPr>
      </w:pPr>
      <w:r w:rsidRPr="00A66862">
        <w:rPr>
          <w:position w:val="-4"/>
        </w:rPr>
        <w:object w:dxaOrig="220" w:dyaOrig="260">
          <v:shape id="_x0000_i1237" type="#_x0000_t75" style="width:11.25pt;height:13.5pt" o:ole="">
            <v:imagedata r:id="rId349" o:title=""/>
          </v:shape>
          <o:OLEObject Type="Embed" ProgID="Equation.3" ShapeID="_x0000_i1237" DrawAspect="Content" ObjectID="_1791874756" r:id="rId350"/>
        </w:object>
      </w:r>
      <w:r w:rsidRPr="00A66862">
        <w:rPr>
          <w:rFonts w:ascii="Times New Roman" w:eastAsia="Calibri" w:hAnsi="Times New Roman" w:cs="Times New Roman"/>
          <w:sz w:val="24"/>
          <w:szCs w:val="24"/>
        </w:rPr>
        <w:t xml:space="preserve"> </w:t>
      </w:r>
      <w:r w:rsidR="00A75AAF" w:rsidRPr="00A66862">
        <w:rPr>
          <w:rFonts w:ascii="Times New Roman" w:eastAsia="Calibri" w:hAnsi="Times New Roman" w:cs="Times New Roman"/>
          <w:sz w:val="24"/>
          <w:szCs w:val="24"/>
        </w:rPr>
        <w:t xml:space="preserve">- </w:t>
      </w:r>
      <w:r w:rsidRPr="00A66862">
        <w:rPr>
          <w:rFonts w:ascii="Times New Roman" w:eastAsia="Calibri" w:hAnsi="Times New Roman" w:cs="Times New Roman"/>
          <w:sz w:val="24"/>
          <w:szCs w:val="24"/>
        </w:rPr>
        <w:t>posmatrani vremenski period, dan</w:t>
      </w:r>
      <w:r w:rsidR="007E53AB" w:rsidRPr="00A66862">
        <w:rPr>
          <w:rFonts w:ascii="Times New Roman" w:eastAsia="Calibri" w:hAnsi="Times New Roman" w:cs="Times New Roman"/>
          <w:sz w:val="24"/>
          <w:szCs w:val="24"/>
        </w:rPr>
        <w:t xml:space="preserve"> </w:t>
      </w:r>
      <w:r w:rsidRPr="00A66862">
        <w:rPr>
          <w:position w:val="-10"/>
        </w:rPr>
        <w:object w:dxaOrig="880" w:dyaOrig="320">
          <v:shape id="_x0000_i1238" type="#_x0000_t75" style="width:43.5pt;height:16.5pt" o:ole="">
            <v:imagedata r:id="rId351" o:title=""/>
          </v:shape>
          <o:OLEObject Type="Embed" ProgID="Equation.3" ShapeID="_x0000_i1238" DrawAspect="Content" ObjectID="_1791874757" r:id="rId352"/>
        </w:object>
      </w:r>
      <w:r w:rsidR="0029469E" w:rsidRPr="00A66862">
        <w:rPr>
          <w:rFonts w:ascii="Times New Roman" w:eastAsia="Calibri" w:hAnsi="Times New Roman" w:cs="Times New Roman"/>
          <w:sz w:val="24"/>
          <w:szCs w:val="24"/>
        </w:rPr>
        <w:t>.</w:t>
      </w:r>
    </w:p>
    <w:p w:rsidR="00EF6243" w:rsidRPr="00A66862" w:rsidRDefault="00CF6965" w:rsidP="001402F1">
      <w:pPr>
        <w:tabs>
          <w:tab w:val="left" w:pos="425"/>
        </w:tabs>
        <w:overflowPunct w:val="0"/>
        <w:autoSpaceDE w:val="0"/>
        <w:autoSpaceDN w:val="0"/>
        <w:adjustRightInd w:val="0"/>
        <w:spacing w:after="0" w:line="240" w:lineRule="auto"/>
        <w:ind w:left="425"/>
        <w:jc w:val="both"/>
        <w:textAlignment w:val="baseline"/>
        <w:rPr>
          <w:rFonts w:ascii="Times New Roman" w:eastAsia="Calibri" w:hAnsi="Times New Roman" w:cs="Times New Roman"/>
          <w:sz w:val="24"/>
          <w:szCs w:val="24"/>
        </w:rPr>
      </w:pPr>
      <w:r w:rsidRPr="00A66862">
        <w:rPr>
          <w:rFonts w:ascii="Times New Roman" w:eastAsia="Times New Roman" w:hAnsi="Times New Roman" w:cs="Times New Roman"/>
          <w:sz w:val="24"/>
          <w:szCs w:val="24"/>
        </w:rPr>
        <w:t>Iz pret</w:t>
      </w:r>
      <w:r w:rsidR="00EF6243" w:rsidRPr="00A66862">
        <w:rPr>
          <w:rFonts w:ascii="Times New Roman" w:eastAsia="Times New Roman" w:hAnsi="Times New Roman" w:cs="Times New Roman"/>
          <w:sz w:val="24"/>
          <w:szCs w:val="24"/>
        </w:rPr>
        <w:t xml:space="preserve">hodnog izraza, uz poznato </w:t>
      </w:r>
      <w:r w:rsidR="00EF6243" w:rsidRPr="00A66862">
        <w:rPr>
          <w:position w:val="-6"/>
        </w:rPr>
        <w:object w:dxaOrig="260" w:dyaOrig="220">
          <v:shape id="_x0000_i1239" type="#_x0000_t75" style="width:13.5pt;height:11.25pt" o:ole="">
            <v:imagedata r:id="rId353" o:title=""/>
          </v:shape>
          <o:OLEObject Type="Embed" ProgID="Equation.3" ShapeID="_x0000_i1239" DrawAspect="Content" ObjectID="_1791874758" r:id="rId354"/>
        </w:object>
      </w:r>
      <w:r w:rsidR="00EF6243" w:rsidRPr="00A66862">
        <w:rPr>
          <w:rFonts w:ascii="Times New Roman" w:eastAsia="Calibri" w:hAnsi="Times New Roman" w:cs="Times New Roman"/>
          <w:sz w:val="24"/>
          <w:szCs w:val="24"/>
        </w:rPr>
        <w:t xml:space="preserve">, određujemo nepoznato opterećenje </w:t>
      </w:r>
      <w:r w:rsidR="00EF6243" w:rsidRPr="00A66862">
        <w:rPr>
          <w:position w:val="-12"/>
        </w:rPr>
        <w:object w:dxaOrig="279" w:dyaOrig="360">
          <v:shape id="_x0000_i1240" type="#_x0000_t75" style="width:14.25pt;height:18.75pt" o:ole="">
            <v:imagedata r:id="rId355" o:title=""/>
          </v:shape>
          <o:OLEObject Type="Embed" ProgID="Equation.3" ShapeID="_x0000_i1240" DrawAspect="Content" ObjectID="_1791874759" r:id="rId356"/>
        </w:object>
      </w:r>
      <w:r w:rsidR="00EF6243" w:rsidRPr="00A66862">
        <w:rPr>
          <w:rFonts w:ascii="Times New Roman" w:eastAsia="Calibri" w:hAnsi="Times New Roman" w:cs="Times New Roman"/>
          <w:sz w:val="24"/>
          <w:szCs w:val="24"/>
        </w:rPr>
        <w:t xml:space="preserve"> u periodu</w:t>
      </w:r>
      <w:r w:rsidR="007E53AB" w:rsidRPr="00A66862">
        <w:rPr>
          <w:rFonts w:ascii="Times New Roman" w:eastAsia="Calibri" w:hAnsi="Times New Roman" w:cs="Times New Roman"/>
          <w:sz w:val="24"/>
          <w:szCs w:val="24"/>
        </w:rPr>
        <w:t xml:space="preserve"> </w:t>
      </w:r>
      <w:r w:rsidR="00EF6243" w:rsidRPr="00A66862">
        <w:rPr>
          <w:position w:val="-12"/>
        </w:rPr>
        <w:object w:dxaOrig="780" w:dyaOrig="360">
          <v:shape id="_x0000_i1241" type="#_x0000_t75" style="width:40.5pt;height:18.75pt" o:ole="">
            <v:imagedata r:id="rId357" o:title=""/>
          </v:shape>
          <o:OLEObject Type="Embed" ProgID="Equation.3" ShapeID="_x0000_i1241" DrawAspect="Content" ObjectID="_1791874760" r:id="rId358"/>
        </w:object>
      </w:r>
      <w:r w:rsidR="00EF6243" w:rsidRPr="00A66862">
        <w:rPr>
          <w:rFonts w:ascii="Times New Roman" w:eastAsia="Calibri" w:hAnsi="Times New Roman" w:cs="Times New Roman"/>
          <w:sz w:val="24"/>
          <w:szCs w:val="24"/>
        </w:rPr>
        <w:t>:</w:t>
      </w:r>
    </w:p>
    <w:p w:rsidR="0029469E" w:rsidRPr="00A66862" w:rsidRDefault="001402F1" w:rsidP="0029469E">
      <w:pPr>
        <w:tabs>
          <w:tab w:val="left" w:pos="425"/>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ab/>
      </w:r>
      <w:r w:rsidR="00CF6965" w:rsidRPr="00A66862">
        <w:rPr>
          <w:position w:val="-120"/>
        </w:rPr>
        <w:object w:dxaOrig="6640" w:dyaOrig="3140">
          <v:shape id="_x0000_i1242" type="#_x0000_t75" style="width:337.5pt;height:159.75pt" o:ole="">
            <v:imagedata r:id="rId359" o:title=""/>
          </v:shape>
          <o:OLEObject Type="Embed" ProgID="Equation.3" ShapeID="_x0000_i1242" DrawAspect="Content" ObjectID="_1791874761" r:id="rId360"/>
        </w:object>
      </w:r>
    </w:p>
    <w:p w:rsidR="0029469E" w:rsidRPr="00A66862" w:rsidRDefault="0029469E" w:rsidP="0029469E">
      <w:pPr>
        <w:tabs>
          <w:tab w:val="left" w:pos="425"/>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29469E" w:rsidRPr="00A66862" w:rsidRDefault="0029469E" w:rsidP="0029469E">
      <w:p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r w:rsidRPr="00A66862">
        <w:rPr>
          <w:rFonts w:ascii="Times New Roman" w:eastAsia="Calibri" w:hAnsi="Times New Roman" w:cs="Times New Roman"/>
          <w:sz w:val="24"/>
          <w:szCs w:val="24"/>
        </w:rPr>
        <w:t xml:space="preserve">Razmatrano DO je opterećenje </w:t>
      </w:r>
      <w:r w:rsidR="00CD11B2" w:rsidRPr="00A66862">
        <w:rPr>
          <w:rFonts w:ascii="Times New Roman" w:eastAsia="Times New Roman" w:hAnsi="Times New Roman" w:cs="Times New Roman"/>
          <w:sz w:val="24"/>
          <w:szCs w:val="24"/>
        </w:rPr>
        <w:t>sa</w:t>
      </w:r>
      <w:r w:rsidRPr="00A66862">
        <w:rPr>
          <w:rFonts w:ascii="Times New Roman" w:eastAsia="Times New Roman" w:hAnsi="Times New Roman" w:cs="Times New Roman"/>
          <w:sz w:val="24"/>
          <w:szCs w:val="24"/>
        </w:rPr>
        <w:t xml:space="preserve"> vršn</w:t>
      </w:r>
      <w:r w:rsidR="00CD11B2" w:rsidRPr="00A66862">
        <w:rPr>
          <w:rFonts w:ascii="Times New Roman" w:eastAsia="Times New Roman" w:hAnsi="Times New Roman" w:cs="Times New Roman"/>
          <w:sz w:val="24"/>
          <w:szCs w:val="24"/>
        </w:rPr>
        <w:t>im</w:t>
      </w:r>
      <w:r w:rsidRPr="00A66862">
        <w:rPr>
          <w:rFonts w:ascii="Times New Roman" w:eastAsia="Times New Roman" w:hAnsi="Times New Roman" w:cs="Times New Roman"/>
          <w:sz w:val="24"/>
          <w:szCs w:val="24"/>
        </w:rPr>
        <w:t xml:space="preserve"> opterećenje</w:t>
      </w:r>
      <w:r w:rsidR="00CD11B2" w:rsidRPr="00A66862">
        <w:rPr>
          <w:rFonts w:ascii="Times New Roman" w:eastAsia="Times New Roman" w:hAnsi="Times New Roman" w:cs="Times New Roman"/>
          <w:sz w:val="24"/>
          <w:szCs w:val="24"/>
        </w:rPr>
        <w:t>m</w:t>
      </w:r>
      <w:r w:rsidRPr="00A66862">
        <w:rPr>
          <w:rFonts w:ascii="Times New Roman" w:eastAsia="Times New Roman" w:hAnsi="Times New Roman" w:cs="Times New Roman"/>
          <w:sz w:val="24"/>
          <w:szCs w:val="24"/>
        </w:rPr>
        <w:t xml:space="preserve"> </w:t>
      </w:r>
      <w:r w:rsidR="00CD11B2" w:rsidRPr="00A66862">
        <w:rPr>
          <w:rFonts w:ascii="Times New Roman" w:eastAsia="Times New Roman" w:hAnsi="Times New Roman" w:cs="Times New Roman"/>
          <w:sz w:val="24"/>
          <w:szCs w:val="24"/>
        </w:rPr>
        <w:t xml:space="preserve">koje </w:t>
      </w:r>
      <w:r w:rsidRPr="00A66862">
        <w:rPr>
          <w:rFonts w:ascii="Times New Roman" w:eastAsia="Times New Roman" w:hAnsi="Times New Roman" w:cs="Times New Roman"/>
          <w:sz w:val="24"/>
          <w:szCs w:val="24"/>
        </w:rPr>
        <w:t>traje 10 h, isto toliko traje opterećenje 60% vršnog opterećenja</w:t>
      </w:r>
      <w:r w:rsidR="00CD11B2" w:rsidRPr="00A66862">
        <w:rPr>
          <w:rFonts w:ascii="Times New Roman" w:eastAsia="Times New Roman" w:hAnsi="Times New Roman" w:cs="Times New Roman"/>
          <w:sz w:val="24"/>
          <w:szCs w:val="24"/>
        </w:rPr>
        <w:t xml:space="preserve">, a u preostala 4 h opterećenje je 50% vršnog opterećenja. </w:t>
      </w:r>
    </w:p>
    <w:p w:rsidR="00A75AAF" w:rsidRPr="00A66862" w:rsidRDefault="00A75AAF" w:rsidP="0029469E">
      <w:p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p>
    <w:p w:rsidR="007A077D" w:rsidRPr="00A66862" w:rsidRDefault="00CD11B2" w:rsidP="002960DC">
      <w:pPr>
        <w:pStyle w:val="ListParagraph"/>
        <w:numPr>
          <w:ilvl w:val="0"/>
          <w:numId w:val="13"/>
        </w:numPr>
        <w:tabs>
          <w:tab w:val="left" w:pos="425"/>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Times New Roman" w:hAnsi="Times New Roman" w:cs="Times New Roman"/>
          <w:sz w:val="24"/>
          <w:szCs w:val="24"/>
        </w:rPr>
        <w:lastRenderedPageBreak/>
        <w:t xml:space="preserve">Trajanje vršnog opterećenja </w:t>
      </w:r>
      <w:r w:rsidR="007A077D" w:rsidRPr="00A66862">
        <w:rPr>
          <w:rFonts w:ascii="Times New Roman" w:eastAsia="Times New Roman" w:hAnsi="Times New Roman" w:cs="Times New Roman"/>
          <w:sz w:val="24"/>
          <w:szCs w:val="24"/>
        </w:rPr>
        <w:t>se, uz poznat faktor opterećenja, može odrediti preko</w:t>
      </w:r>
      <w:r w:rsidR="007E53AB" w:rsidRPr="00A66862">
        <w:rPr>
          <w:rFonts w:ascii="Times New Roman" w:eastAsia="Times New Roman" w:hAnsi="Times New Roman" w:cs="Times New Roman"/>
          <w:sz w:val="24"/>
          <w:szCs w:val="24"/>
        </w:rPr>
        <w:t xml:space="preserve"> </w:t>
      </w:r>
      <w:r w:rsidRPr="00A66862">
        <w:rPr>
          <w:rFonts w:ascii="Times New Roman" w:eastAsia="Times New Roman" w:hAnsi="Times New Roman" w:cs="Times New Roman"/>
          <w:sz w:val="24"/>
          <w:szCs w:val="24"/>
        </w:rPr>
        <w:t>izraz</w:t>
      </w:r>
      <w:r w:rsidR="007A077D" w:rsidRPr="00A66862">
        <w:rPr>
          <w:rFonts w:ascii="Times New Roman" w:eastAsia="Times New Roman" w:hAnsi="Times New Roman" w:cs="Times New Roman"/>
          <w:sz w:val="24"/>
          <w:szCs w:val="24"/>
        </w:rPr>
        <w:t>a</w:t>
      </w:r>
      <w:r w:rsidRPr="00A66862">
        <w:rPr>
          <w:rFonts w:ascii="Times New Roman" w:eastAsia="Times New Roman" w:hAnsi="Times New Roman" w:cs="Times New Roman"/>
          <w:sz w:val="24"/>
          <w:szCs w:val="24"/>
        </w:rPr>
        <w:t xml:space="preserve"> (2.7.):</w:t>
      </w:r>
      <w:r w:rsidR="001402F1" w:rsidRPr="00A66862">
        <w:rPr>
          <w:rFonts w:ascii="Times New Roman" w:eastAsia="Times New Roman" w:hAnsi="Times New Roman" w:cs="Times New Roman"/>
          <w:sz w:val="24"/>
          <w:szCs w:val="24"/>
        </w:rPr>
        <w:t xml:space="preserve"> </w:t>
      </w:r>
      <w:r w:rsidR="007A077D" w:rsidRPr="00A66862">
        <w:rPr>
          <w:rFonts w:ascii="Times New Roman" w:eastAsia="Calibri" w:hAnsi="Times New Roman" w:cs="Times New Roman"/>
          <w:sz w:val="24"/>
          <w:szCs w:val="24"/>
        </w:rPr>
        <w:tab/>
      </w:r>
      <w:r w:rsidR="007A077D" w:rsidRPr="00A66862">
        <w:rPr>
          <w:rFonts w:ascii="Times New Roman" w:eastAsia="Calibri" w:hAnsi="Times New Roman" w:cs="Times New Roman"/>
          <w:position w:val="-24"/>
          <w:sz w:val="24"/>
          <w:szCs w:val="24"/>
        </w:rPr>
        <w:object w:dxaOrig="820" w:dyaOrig="639">
          <v:shape id="_x0000_i1243" type="#_x0000_t75" style="width:41.25pt;height:31.5pt" o:ole="">
            <v:imagedata r:id="rId361" o:title=""/>
          </v:shape>
          <o:OLEObject Type="Embed" ProgID="Equation.3" ShapeID="_x0000_i1243" DrawAspect="Content" ObjectID="_1791874762" r:id="rId362"/>
        </w:object>
      </w:r>
      <w:r w:rsidR="007A077D" w:rsidRPr="00A66862">
        <w:rPr>
          <w:rFonts w:ascii="Times New Roman" w:eastAsia="Calibri" w:hAnsi="Times New Roman" w:cs="Times New Roman"/>
          <w:sz w:val="24"/>
          <w:szCs w:val="24"/>
        </w:rPr>
        <w:t xml:space="preserve"> </w:t>
      </w:r>
    </w:p>
    <w:p w:rsidR="00902020" w:rsidRPr="00A66862" w:rsidRDefault="007A077D" w:rsidP="00CD11B2">
      <w:pPr>
        <w:tabs>
          <w:tab w:val="left" w:pos="425"/>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ab/>
      </w:r>
      <w:r w:rsidRPr="00A66862">
        <w:rPr>
          <w:rFonts w:ascii="Times New Roman" w:eastAsia="Calibri" w:hAnsi="Times New Roman" w:cs="Times New Roman"/>
          <w:sz w:val="24"/>
          <w:szCs w:val="24"/>
        </w:rPr>
        <w:tab/>
      </w:r>
      <w:r w:rsidR="00902020" w:rsidRPr="00A66862">
        <w:rPr>
          <w:rFonts w:ascii="Times New Roman" w:eastAsia="Calibri" w:hAnsi="Times New Roman" w:cs="Times New Roman"/>
          <w:position w:val="-12"/>
          <w:sz w:val="24"/>
          <w:szCs w:val="24"/>
        </w:rPr>
        <w:object w:dxaOrig="3019" w:dyaOrig="360">
          <v:shape id="_x0000_i1244" type="#_x0000_t75" style="width:151.5pt;height:18.75pt" o:ole="">
            <v:imagedata r:id="rId363" o:title=""/>
          </v:shape>
          <o:OLEObject Type="Embed" ProgID="Equation.3" ShapeID="_x0000_i1244" DrawAspect="Content" ObjectID="_1791874763" r:id="rId364"/>
        </w:object>
      </w:r>
    </w:p>
    <w:p w:rsidR="00902020" w:rsidRPr="00A66862" w:rsidRDefault="00902020" w:rsidP="00CD11B2">
      <w:pPr>
        <w:tabs>
          <w:tab w:val="left" w:pos="425"/>
        </w:tabs>
        <w:overflowPunct w:val="0"/>
        <w:autoSpaceDE w:val="0"/>
        <w:autoSpaceDN w:val="0"/>
        <w:adjustRightInd w:val="0"/>
        <w:spacing w:after="0" w:line="240" w:lineRule="auto"/>
        <w:jc w:val="both"/>
        <w:textAlignment w:val="baseline"/>
        <w:rPr>
          <w:rFonts w:ascii="Times New Roman" w:eastAsia="Calibri" w:hAnsi="Times New Roman" w:cs="Times New Roman"/>
          <w:color w:val="A6A6A6" w:themeColor="background1" w:themeShade="A6"/>
          <w:sz w:val="24"/>
          <w:szCs w:val="24"/>
        </w:rPr>
      </w:pPr>
      <w:r w:rsidRPr="00A66862">
        <w:rPr>
          <w:rFonts w:ascii="Times New Roman" w:eastAsia="Calibri" w:hAnsi="Times New Roman" w:cs="Times New Roman"/>
          <w:color w:val="A6A6A6" w:themeColor="background1" w:themeShade="A6"/>
          <w:sz w:val="24"/>
          <w:szCs w:val="24"/>
        </w:rPr>
        <w:t>__________________________________________________________________________</w:t>
      </w:r>
    </w:p>
    <w:p w:rsidR="00902020" w:rsidRPr="00A66862" w:rsidRDefault="00902020" w:rsidP="00DC6412">
      <w:pPr>
        <w:tabs>
          <w:tab w:val="left" w:pos="425"/>
        </w:tabs>
        <w:overflowPunct w:val="0"/>
        <w:autoSpaceDE w:val="0"/>
        <w:autoSpaceDN w:val="0"/>
        <w:adjustRightInd w:val="0"/>
        <w:spacing w:after="0" w:line="240" w:lineRule="auto"/>
        <w:jc w:val="both"/>
        <w:textAlignment w:val="baseline"/>
        <w:rPr>
          <w:rFonts w:ascii="Times New Roman" w:eastAsia="Times New Roman" w:hAnsi="Times New Roman" w:cs="Times New Roman"/>
          <w:sz w:val="24"/>
          <w:szCs w:val="24"/>
        </w:rPr>
      </w:pPr>
    </w:p>
    <w:p w:rsidR="001941F8" w:rsidRPr="00A66862" w:rsidRDefault="00902020" w:rsidP="001941F8">
      <w:p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b/>
          <w:sz w:val="24"/>
          <w:szCs w:val="24"/>
        </w:rPr>
        <w:t xml:space="preserve">4. </w:t>
      </w:r>
      <w:r w:rsidR="001941F8" w:rsidRPr="00A66862">
        <w:rPr>
          <w:rFonts w:ascii="Times New Roman" w:eastAsia="Calibri" w:hAnsi="Times New Roman" w:cs="Times New Roman"/>
          <w:sz w:val="24"/>
          <w:szCs w:val="24"/>
        </w:rPr>
        <w:t xml:space="preserve">Za domaćinsto druge kategorije, poznati su </w:t>
      </w:r>
      <w:r w:rsidRPr="00A66862">
        <w:rPr>
          <w:rFonts w:ascii="Times New Roman" w:eastAsia="Calibri" w:hAnsi="Times New Roman" w:cs="Times New Roman"/>
          <w:sz w:val="24"/>
          <w:szCs w:val="24"/>
        </w:rPr>
        <w:t>parametri opterećenja</w:t>
      </w:r>
      <w:r w:rsidR="001941F8" w:rsidRPr="00A66862">
        <w:rPr>
          <w:rFonts w:ascii="Times New Roman" w:eastAsia="Calibri" w:hAnsi="Times New Roman" w:cs="Times New Roman"/>
          <w:sz w:val="24"/>
          <w:szCs w:val="24"/>
        </w:rPr>
        <w:t>:</w:t>
      </w:r>
      <w:r w:rsidR="007E53AB" w:rsidRPr="00A66862">
        <w:rPr>
          <w:rFonts w:ascii="Times New Roman" w:eastAsia="Calibri" w:hAnsi="Times New Roman" w:cs="Times New Roman"/>
          <w:sz w:val="24"/>
          <w:szCs w:val="24"/>
        </w:rPr>
        <w:t xml:space="preserve"> </w:t>
      </w:r>
    </w:p>
    <w:p w:rsidR="000856CA" w:rsidRPr="00A66862" w:rsidRDefault="000856CA" w:rsidP="002960DC">
      <w:pPr>
        <w:pStyle w:val="ListParagraph"/>
        <w:numPr>
          <w:ilvl w:val="0"/>
          <w:numId w:val="20"/>
        </w:numPr>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s</w:t>
      </w:r>
      <w:r w:rsidR="00902020" w:rsidRPr="00A66862">
        <w:rPr>
          <w:rFonts w:ascii="Times New Roman" w:eastAsia="Calibri" w:hAnsi="Times New Roman" w:cs="Times New Roman"/>
          <w:sz w:val="24"/>
          <w:szCs w:val="24"/>
        </w:rPr>
        <w:t>uma snaga svih električnih aparata u domaćinstvu</w:t>
      </w:r>
      <w:r w:rsidRPr="00A66862">
        <w:rPr>
          <w:rFonts w:ascii="Times New Roman" w:eastAsia="Calibri" w:hAnsi="Times New Roman" w:cs="Times New Roman"/>
          <w:sz w:val="24"/>
          <w:szCs w:val="24"/>
        </w:rPr>
        <w:t xml:space="preserve"> (instalisana snaga) </w:t>
      </w:r>
      <w:r w:rsidR="000905E7" w:rsidRPr="00A66862">
        <w:rPr>
          <w:position w:val="-14"/>
        </w:rPr>
        <w:object w:dxaOrig="1579" w:dyaOrig="380">
          <v:shape id="_x0000_i1245" type="#_x0000_t75" style="width:79.5pt;height:19.5pt" o:ole="">
            <v:imagedata r:id="rId365" o:title=""/>
          </v:shape>
          <o:OLEObject Type="Embed" ProgID="Equation.3" ShapeID="_x0000_i1245" DrawAspect="Content" ObjectID="_1791874764" r:id="rId366"/>
        </w:object>
      </w:r>
    </w:p>
    <w:p w:rsidR="000856CA" w:rsidRPr="00A66862" w:rsidRDefault="000856CA" w:rsidP="002960DC">
      <w:pPr>
        <w:pStyle w:val="ListParagraph"/>
        <w:numPr>
          <w:ilvl w:val="0"/>
          <w:numId w:val="14"/>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koeficijenti</w:t>
      </w:r>
      <w:r w:rsidR="001402F1" w:rsidRPr="00A66862">
        <w:rPr>
          <w:rFonts w:ascii="Times New Roman" w:eastAsia="Calibri" w:hAnsi="Times New Roman" w:cs="Times New Roman"/>
          <w:sz w:val="24"/>
          <w:szCs w:val="24"/>
        </w:rPr>
        <w:t xml:space="preserve"> </w:t>
      </w:r>
      <w:r w:rsidR="000905E7" w:rsidRPr="00A66862">
        <w:rPr>
          <w:rFonts w:ascii="Times New Roman" w:eastAsia="Calibri" w:hAnsi="Times New Roman" w:cs="Times New Roman"/>
          <w:sz w:val="24"/>
          <w:szCs w:val="24"/>
        </w:rPr>
        <w:t xml:space="preserve">linearne </w:t>
      </w:r>
      <w:r w:rsidRPr="00A66862">
        <w:rPr>
          <w:rFonts w:ascii="Times New Roman" w:eastAsia="Calibri" w:hAnsi="Times New Roman" w:cs="Times New Roman"/>
          <w:sz w:val="24"/>
          <w:szCs w:val="24"/>
        </w:rPr>
        <w:t xml:space="preserve">korelacione zavisnosti između vršne snage i instalisane snage </w:t>
      </w:r>
      <w:r w:rsidR="00401D2D" w:rsidRPr="00A66862">
        <w:rPr>
          <w:position w:val="-10"/>
        </w:rPr>
        <w:object w:dxaOrig="1300" w:dyaOrig="340">
          <v:shape id="_x0000_i1246" type="#_x0000_t75" style="width:66pt;height:17.25pt" o:ole="">
            <v:imagedata r:id="rId367" o:title=""/>
          </v:shape>
          <o:OLEObject Type="Embed" ProgID="Equation.3" ShapeID="_x0000_i1246" DrawAspect="Content" ObjectID="_1791874765" r:id="rId368"/>
        </w:object>
      </w:r>
      <w:r w:rsidRPr="00A66862">
        <w:rPr>
          <w:rFonts w:ascii="Times New Roman" w:eastAsia="Calibri" w:hAnsi="Times New Roman" w:cs="Times New Roman"/>
          <w:sz w:val="24"/>
          <w:szCs w:val="24"/>
        </w:rPr>
        <w:t xml:space="preserve"> i </w:t>
      </w:r>
      <w:r w:rsidR="004B385B" w:rsidRPr="00A66862">
        <w:rPr>
          <w:position w:val="-10"/>
        </w:rPr>
        <w:object w:dxaOrig="1020" w:dyaOrig="340">
          <v:shape id="_x0000_i1247" type="#_x0000_t75" style="width:51.75pt;height:17.25pt" o:ole="">
            <v:imagedata r:id="rId369" o:title=""/>
          </v:shape>
          <o:OLEObject Type="Embed" ProgID="Equation.3" ShapeID="_x0000_i1247" DrawAspect="Content" ObjectID="_1791874766" r:id="rId370"/>
        </w:object>
      </w:r>
      <w:r w:rsidRPr="00A66862">
        <w:rPr>
          <w:rFonts w:ascii="Times New Roman" w:eastAsia="Calibri" w:hAnsi="Times New Roman" w:cs="Times New Roman"/>
          <w:sz w:val="24"/>
          <w:szCs w:val="24"/>
        </w:rPr>
        <w:t>.</w:t>
      </w:r>
    </w:p>
    <w:p w:rsidR="000856CA" w:rsidRPr="00A66862" w:rsidRDefault="000856CA" w:rsidP="000856CA">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Odrediti:</w:t>
      </w:r>
    </w:p>
    <w:p w:rsidR="000905E7" w:rsidRPr="00A66862" w:rsidRDefault="000905E7" w:rsidP="002960DC">
      <w:pPr>
        <w:pStyle w:val="ListParagraph"/>
        <w:numPr>
          <w:ilvl w:val="0"/>
          <w:numId w:val="10"/>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0856CA" w:rsidRPr="00A66862">
        <w:rPr>
          <w:rFonts w:ascii="Times New Roman" w:eastAsia="Calibri" w:hAnsi="Times New Roman" w:cs="Times New Roman"/>
          <w:sz w:val="24"/>
          <w:szCs w:val="24"/>
        </w:rPr>
        <w:t>ršnu snagu domaćinstva</w:t>
      </w:r>
      <w:r w:rsidRPr="00A66862">
        <w:rPr>
          <w:rFonts w:ascii="Times New Roman" w:eastAsia="Calibri" w:hAnsi="Times New Roman" w:cs="Times New Roman"/>
          <w:sz w:val="24"/>
          <w:szCs w:val="24"/>
        </w:rPr>
        <w:t xml:space="preserve"> i</w:t>
      </w:r>
    </w:p>
    <w:p w:rsidR="000905E7" w:rsidRPr="00A66862" w:rsidRDefault="000905E7" w:rsidP="002960DC">
      <w:pPr>
        <w:pStyle w:val="ListParagraph"/>
        <w:numPr>
          <w:ilvl w:val="0"/>
          <w:numId w:val="10"/>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faktor potražnje.</w:t>
      </w:r>
    </w:p>
    <w:p w:rsidR="000905E7" w:rsidRPr="00A66862" w:rsidRDefault="000905E7" w:rsidP="000905E7">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0905E7" w:rsidRPr="00A66862" w:rsidRDefault="000905E7" w:rsidP="000905E7">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u w:val="single"/>
        </w:rPr>
      </w:pPr>
      <w:r w:rsidRPr="00A66862">
        <w:rPr>
          <w:rFonts w:ascii="Times New Roman" w:eastAsia="Calibri" w:hAnsi="Times New Roman" w:cs="Times New Roman"/>
          <w:i/>
          <w:sz w:val="24"/>
          <w:szCs w:val="24"/>
          <w:u w:val="single"/>
        </w:rPr>
        <w:t>Rješenje:</w:t>
      </w:r>
    </w:p>
    <w:p w:rsidR="001402F1" w:rsidRPr="00A66862" w:rsidRDefault="001402F1" w:rsidP="000905E7">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rPr>
      </w:pPr>
    </w:p>
    <w:p w:rsidR="000D6267" w:rsidRPr="00A66862" w:rsidRDefault="001402F1" w:rsidP="002960DC">
      <w:pPr>
        <w:pStyle w:val="ListParagraph"/>
        <w:numPr>
          <w:ilvl w:val="0"/>
          <w:numId w:val="1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rPr>
      </w:pPr>
      <w:r w:rsidRPr="00A66862">
        <w:rPr>
          <w:rFonts w:ascii="Times New Roman" w:eastAsia="Calibri" w:hAnsi="Times New Roman" w:cs="Times New Roman"/>
          <w:sz w:val="24"/>
          <w:szCs w:val="24"/>
        </w:rPr>
        <w:t xml:space="preserve">Vršna snaga domaćinstva je određena relacijom (2.19.): </w:t>
      </w:r>
      <w:r w:rsidRPr="00A66862">
        <w:rPr>
          <w:rFonts w:ascii="Times New Roman" w:eastAsia="Calibri" w:hAnsi="Times New Roman" w:cs="Times New Roman"/>
          <w:position w:val="-14"/>
          <w:sz w:val="24"/>
          <w:szCs w:val="24"/>
        </w:rPr>
        <w:object w:dxaOrig="2400" w:dyaOrig="380">
          <v:shape id="_x0000_i1248" type="#_x0000_t75" style="width:121.5pt;height:19.5pt" o:ole="">
            <v:imagedata r:id="rId371" o:title=""/>
          </v:shape>
          <o:OLEObject Type="Embed" ProgID="Equation.3" ShapeID="_x0000_i1248" DrawAspect="Content" ObjectID="_1791874767" r:id="rId372"/>
        </w:object>
      </w:r>
      <w:r w:rsidR="007E53AB" w:rsidRPr="00A66862">
        <w:rPr>
          <w:rFonts w:ascii="Times New Roman" w:eastAsia="Calibri" w:hAnsi="Times New Roman" w:cs="Times New Roman"/>
          <w:sz w:val="24"/>
          <w:szCs w:val="24"/>
        </w:rPr>
        <w:t xml:space="preserve"> </w:t>
      </w:r>
      <w:r w:rsidR="000D6267" w:rsidRPr="00A66862">
        <w:rPr>
          <w:rFonts w:ascii="Times New Roman" w:eastAsia="Calibri" w:hAnsi="Times New Roman" w:cs="Times New Roman"/>
          <w:position w:val="-12"/>
          <w:sz w:val="24"/>
          <w:szCs w:val="24"/>
        </w:rPr>
        <w:object w:dxaOrig="3240" w:dyaOrig="360">
          <v:shape id="_x0000_i1249" type="#_x0000_t75" style="width:164.25pt;height:19.5pt" o:ole="">
            <v:imagedata r:id="rId373" o:title=""/>
          </v:shape>
          <o:OLEObject Type="Embed" ProgID="Equation.3" ShapeID="_x0000_i1249" DrawAspect="Content" ObjectID="_1791874768" r:id="rId374"/>
        </w:object>
      </w:r>
    </w:p>
    <w:p w:rsidR="000D6267" w:rsidRPr="00A66862" w:rsidRDefault="000D6267" w:rsidP="002960DC">
      <w:pPr>
        <w:pStyle w:val="ListParagraph"/>
        <w:numPr>
          <w:ilvl w:val="0"/>
          <w:numId w:val="1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rPr>
      </w:pPr>
      <w:r w:rsidRPr="00A66862">
        <w:rPr>
          <w:rFonts w:ascii="Times New Roman" w:eastAsia="Calibri" w:hAnsi="Times New Roman" w:cs="Times New Roman"/>
          <w:sz w:val="24"/>
          <w:szCs w:val="24"/>
        </w:rPr>
        <w:t>Faktor potražnje je određen izrazom (2.11.):</w:t>
      </w:r>
      <w:r w:rsidR="007E53AB" w:rsidRPr="00A66862">
        <w:rPr>
          <w:rFonts w:ascii="Times New Roman" w:eastAsia="Calibri" w:hAnsi="Times New Roman" w:cs="Times New Roman"/>
          <w:sz w:val="24"/>
          <w:szCs w:val="24"/>
        </w:rPr>
        <w:t xml:space="preserve"> </w:t>
      </w:r>
      <w:r w:rsidRPr="00A66862">
        <w:rPr>
          <w:rFonts w:ascii="Times New Roman" w:eastAsia="Calibri" w:hAnsi="Times New Roman" w:cs="Times New Roman"/>
          <w:position w:val="-34"/>
          <w:sz w:val="24"/>
          <w:szCs w:val="24"/>
        </w:rPr>
        <w:object w:dxaOrig="1300" w:dyaOrig="740">
          <v:shape id="_x0000_i1250" type="#_x0000_t75" style="width:65.25pt;height:37.5pt" o:ole="">
            <v:imagedata r:id="rId375" o:title=""/>
          </v:shape>
          <o:OLEObject Type="Embed" ProgID="Equation.3" ShapeID="_x0000_i1250" DrawAspect="Content" ObjectID="_1791874769" r:id="rId376"/>
        </w:object>
      </w:r>
    </w:p>
    <w:p w:rsidR="00A75AAF" w:rsidRPr="00A66862" w:rsidRDefault="00A75AAF" w:rsidP="000D6267">
      <w:pPr>
        <w:tabs>
          <w:tab w:val="left" w:pos="8250"/>
        </w:tabs>
        <w:overflowPunct w:val="0"/>
        <w:autoSpaceDE w:val="0"/>
        <w:autoSpaceDN w:val="0"/>
        <w:adjustRightInd w:val="0"/>
        <w:spacing w:after="0" w:line="240" w:lineRule="auto"/>
        <w:ind w:left="720"/>
        <w:jc w:val="both"/>
        <w:textAlignment w:val="baseline"/>
        <w:rPr>
          <w:rFonts w:ascii="Times New Roman" w:eastAsia="Calibri" w:hAnsi="Times New Roman" w:cs="Times New Roman"/>
          <w:i/>
          <w:sz w:val="24"/>
          <w:szCs w:val="24"/>
        </w:rPr>
      </w:pPr>
      <w:r w:rsidRPr="00A66862">
        <w:rPr>
          <w:position w:val="-24"/>
        </w:rPr>
        <w:object w:dxaOrig="2000" w:dyaOrig="620">
          <v:shape id="_x0000_i1251" type="#_x0000_t75" style="width:100.5pt;height:30.75pt" o:ole="">
            <v:imagedata r:id="rId377" o:title=""/>
          </v:shape>
          <o:OLEObject Type="Embed" ProgID="Equation.3" ShapeID="_x0000_i1251" DrawAspect="Content" ObjectID="_1791874770" r:id="rId378"/>
        </w:object>
      </w:r>
      <w:r w:rsidR="001402F1" w:rsidRPr="00A66862">
        <w:rPr>
          <w:rFonts w:ascii="Times New Roman" w:eastAsia="Calibri" w:hAnsi="Times New Roman" w:cs="Times New Roman"/>
          <w:sz w:val="24"/>
          <w:szCs w:val="24"/>
        </w:rPr>
        <w:tab/>
      </w:r>
      <w:r w:rsidR="007E53AB" w:rsidRPr="00A66862">
        <w:rPr>
          <w:rFonts w:ascii="Times New Roman" w:eastAsia="Calibri" w:hAnsi="Times New Roman" w:cs="Times New Roman"/>
          <w:sz w:val="24"/>
          <w:szCs w:val="24"/>
        </w:rPr>
        <w:t xml:space="preserve"> </w:t>
      </w:r>
    </w:p>
    <w:p w:rsidR="00A75AAF" w:rsidRPr="00A66862" w:rsidRDefault="00A75AAF" w:rsidP="00A75AA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color w:val="A6A6A6" w:themeColor="background1" w:themeShade="A6"/>
          <w:sz w:val="24"/>
          <w:szCs w:val="24"/>
        </w:rPr>
      </w:pPr>
      <w:r w:rsidRPr="00A66862">
        <w:rPr>
          <w:rFonts w:ascii="Times New Roman" w:eastAsia="Calibri" w:hAnsi="Times New Roman" w:cs="Times New Roman"/>
          <w:color w:val="A6A6A6" w:themeColor="background1" w:themeShade="A6"/>
          <w:sz w:val="24"/>
          <w:szCs w:val="24"/>
        </w:rPr>
        <w:t>___________________________________________________________________________</w:t>
      </w:r>
    </w:p>
    <w:p w:rsidR="00A75AAF" w:rsidRPr="00A66862" w:rsidRDefault="00A75AAF" w:rsidP="00A75AA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b/>
          <w:sz w:val="24"/>
          <w:szCs w:val="24"/>
        </w:rPr>
      </w:pPr>
    </w:p>
    <w:p w:rsidR="00401D2D" w:rsidRPr="00A66862" w:rsidRDefault="00A75AAF" w:rsidP="00A75AA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b/>
          <w:sz w:val="24"/>
          <w:szCs w:val="24"/>
        </w:rPr>
        <w:t>5.</w:t>
      </w:r>
      <w:r w:rsidR="007E53AB" w:rsidRPr="00A66862">
        <w:rPr>
          <w:rFonts w:ascii="Times New Roman" w:eastAsia="Calibri" w:hAnsi="Times New Roman" w:cs="Times New Roman"/>
          <w:i/>
          <w:sz w:val="24"/>
          <w:szCs w:val="24"/>
        </w:rPr>
        <w:t xml:space="preserve"> </w:t>
      </w:r>
      <w:r w:rsidR="00401D2D" w:rsidRPr="00A66862">
        <w:rPr>
          <w:rFonts w:ascii="Times New Roman" w:eastAsia="Calibri" w:hAnsi="Times New Roman" w:cs="Times New Roman"/>
          <w:sz w:val="24"/>
          <w:szCs w:val="24"/>
        </w:rPr>
        <w:t xml:space="preserve">Opterećenje potpuno elektrificiranog domaćinstva, grijanog iz toplane, određeno je parametrima: </w:t>
      </w:r>
    </w:p>
    <w:p w:rsidR="00401D2D" w:rsidRPr="00A66862" w:rsidRDefault="00401D2D" w:rsidP="002960DC">
      <w:pPr>
        <w:pStyle w:val="ListParagraph"/>
        <w:numPr>
          <w:ilvl w:val="0"/>
          <w:numId w:val="15"/>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suma snaga svih električnih aparata u domaćinstvu (instalisana snaga) </w:t>
      </w:r>
      <w:r w:rsidR="004B385B" w:rsidRPr="00A66862">
        <w:rPr>
          <w:position w:val="-14"/>
        </w:rPr>
        <w:object w:dxaOrig="1500" w:dyaOrig="380">
          <v:shape id="_x0000_i1252" type="#_x0000_t75" style="width:76.5pt;height:19.5pt" o:ole="">
            <v:imagedata r:id="rId379" o:title=""/>
          </v:shape>
          <o:OLEObject Type="Embed" ProgID="Equation.3" ShapeID="_x0000_i1252" DrawAspect="Content" ObjectID="_1791874771" r:id="rId380"/>
        </w:object>
      </w:r>
    </w:p>
    <w:p w:rsidR="00401D2D" w:rsidRPr="00A66862" w:rsidRDefault="00401D2D" w:rsidP="002960DC">
      <w:pPr>
        <w:pStyle w:val="ListParagraph"/>
        <w:numPr>
          <w:ilvl w:val="0"/>
          <w:numId w:val="14"/>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koeficijenti linearne korelacione zavisnosti između vršne snage i instalisane snage </w:t>
      </w:r>
      <w:r w:rsidRPr="00A66862">
        <w:rPr>
          <w:position w:val="-10"/>
        </w:rPr>
        <w:object w:dxaOrig="1100" w:dyaOrig="340">
          <v:shape id="_x0000_i1253" type="#_x0000_t75" style="width:55.5pt;height:17.25pt" o:ole="">
            <v:imagedata r:id="rId381" o:title=""/>
          </v:shape>
          <o:OLEObject Type="Embed" ProgID="Equation.3" ShapeID="_x0000_i1253" DrawAspect="Content" ObjectID="_1791874772" r:id="rId382"/>
        </w:object>
      </w:r>
      <w:r w:rsidRPr="00A66862">
        <w:rPr>
          <w:rFonts w:ascii="Times New Roman" w:eastAsia="Calibri" w:hAnsi="Times New Roman" w:cs="Times New Roman"/>
          <w:sz w:val="24"/>
          <w:szCs w:val="24"/>
        </w:rPr>
        <w:t xml:space="preserve"> i </w:t>
      </w:r>
      <w:r w:rsidR="004B385B" w:rsidRPr="00A66862">
        <w:rPr>
          <w:position w:val="-10"/>
        </w:rPr>
        <w:object w:dxaOrig="1020" w:dyaOrig="340">
          <v:shape id="_x0000_i1254" type="#_x0000_t75" style="width:51.75pt;height:17.25pt" o:ole="">
            <v:imagedata r:id="rId383" o:title=""/>
          </v:shape>
          <o:OLEObject Type="Embed" ProgID="Equation.3" ShapeID="_x0000_i1254" DrawAspect="Content" ObjectID="_1791874773" r:id="rId384"/>
        </w:object>
      </w:r>
      <w:r w:rsidRPr="00A66862">
        <w:rPr>
          <w:rFonts w:ascii="Times New Roman" w:eastAsia="Calibri" w:hAnsi="Times New Roman" w:cs="Times New Roman"/>
          <w:sz w:val="24"/>
          <w:szCs w:val="24"/>
        </w:rPr>
        <w:t>.</w:t>
      </w:r>
    </w:p>
    <w:p w:rsidR="002D3995" w:rsidRPr="00A66862" w:rsidRDefault="002D3995" w:rsidP="002960DC">
      <w:pPr>
        <w:pStyle w:val="ListParagraph"/>
        <w:numPr>
          <w:ilvl w:val="0"/>
          <w:numId w:val="14"/>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faktor jednovremenosti </w:t>
      </w:r>
      <w:r w:rsidRPr="00A66862">
        <w:rPr>
          <w:position w:val="-12"/>
        </w:rPr>
        <w:object w:dxaOrig="1219" w:dyaOrig="360">
          <v:shape id="_x0000_i1255" type="#_x0000_t75" style="width:62.25pt;height:19.5pt" o:ole="">
            <v:imagedata r:id="rId385" o:title=""/>
          </v:shape>
          <o:OLEObject Type="Embed" ProgID="Equation.3" ShapeID="_x0000_i1255" DrawAspect="Content" ObjectID="_1791874774" r:id="rId386"/>
        </w:object>
      </w:r>
    </w:p>
    <w:p w:rsidR="00401D2D" w:rsidRPr="00A66862" w:rsidRDefault="00401D2D" w:rsidP="00401D2D">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Odrediti:</w:t>
      </w:r>
    </w:p>
    <w:p w:rsidR="00401D2D" w:rsidRPr="00A66862" w:rsidRDefault="001941F8" w:rsidP="002960DC">
      <w:pPr>
        <w:pStyle w:val="ListParagraph"/>
        <w:numPr>
          <w:ilvl w:val="0"/>
          <w:numId w:val="16"/>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401D2D" w:rsidRPr="00A66862">
        <w:rPr>
          <w:rFonts w:ascii="Times New Roman" w:eastAsia="Calibri" w:hAnsi="Times New Roman" w:cs="Times New Roman"/>
          <w:sz w:val="24"/>
          <w:szCs w:val="24"/>
        </w:rPr>
        <w:t>ršnu snagu domaćinstva</w:t>
      </w:r>
    </w:p>
    <w:p w:rsidR="002D3995" w:rsidRPr="00A66862" w:rsidRDefault="001941F8" w:rsidP="002960DC">
      <w:pPr>
        <w:pStyle w:val="ListParagraph"/>
        <w:numPr>
          <w:ilvl w:val="0"/>
          <w:numId w:val="16"/>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2D3995" w:rsidRPr="00A66862">
        <w:rPr>
          <w:rFonts w:ascii="Times New Roman" w:eastAsia="Calibri" w:hAnsi="Times New Roman" w:cs="Times New Roman"/>
          <w:sz w:val="24"/>
          <w:szCs w:val="24"/>
        </w:rPr>
        <w:t>ršnu snagu domaćinstva na nivou konzuma, odnosno udio vršne snage domaćinstva u JVO.</w:t>
      </w:r>
    </w:p>
    <w:p w:rsidR="002D3995" w:rsidRPr="00A66862" w:rsidRDefault="002D3995" w:rsidP="002D3995">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2D3995" w:rsidRPr="00A66862" w:rsidRDefault="002D3995" w:rsidP="002D3995">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u w:val="single"/>
        </w:rPr>
      </w:pPr>
      <w:r w:rsidRPr="00A66862">
        <w:rPr>
          <w:rFonts w:ascii="Times New Roman" w:eastAsia="Calibri" w:hAnsi="Times New Roman" w:cs="Times New Roman"/>
          <w:i/>
          <w:sz w:val="24"/>
          <w:szCs w:val="24"/>
          <w:u w:val="single"/>
        </w:rPr>
        <w:t>Rješenje</w:t>
      </w:r>
    </w:p>
    <w:p w:rsidR="002D3995" w:rsidRPr="00A66862" w:rsidRDefault="002D3995" w:rsidP="002D3995">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u w:val="single"/>
        </w:rPr>
      </w:pPr>
    </w:p>
    <w:p w:rsidR="00401D2D" w:rsidRPr="00A66862" w:rsidRDefault="002D3995" w:rsidP="002960DC">
      <w:pPr>
        <w:pStyle w:val="ListParagraph"/>
        <w:numPr>
          <w:ilvl w:val="0"/>
          <w:numId w:val="17"/>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14"/>
          <w:sz w:val="24"/>
          <w:szCs w:val="24"/>
        </w:rPr>
        <w:object w:dxaOrig="4640" w:dyaOrig="380">
          <v:shape id="_x0000_i1256" type="#_x0000_t75" style="width:235.5pt;height:19.5pt" o:ole="">
            <v:imagedata r:id="rId387" o:title=""/>
          </v:shape>
          <o:OLEObject Type="Embed" ProgID="Equation.3" ShapeID="_x0000_i1256" DrawAspect="Content" ObjectID="_1791874775" r:id="rId388"/>
        </w:object>
      </w:r>
    </w:p>
    <w:p w:rsidR="00DC5879" w:rsidRPr="00A66862" w:rsidRDefault="00DC5879" w:rsidP="002960DC">
      <w:pPr>
        <w:pStyle w:val="ListParagraph"/>
        <w:numPr>
          <w:ilvl w:val="0"/>
          <w:numId w:val="17"/>
        </w:numPr>
        <w:tabs>
          <w:tab w:val="left" w:pos="425"/>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Vršna snaga domaćinstva na nivou konzuma</w:t>
      </w:r>
      <w:r w:rsidR="00870DC0" w:rsidRPr="00A66862">
        <w:rPr>
          <w:rFonts w:ascii="Times New Roman" w:eastAsia="Calibri" w:hAnsi="Times New Roman" w:cs="Times New Roman"/>
          <w:sz w:val="24"/>
          <w:szCs w:val="24"/>
        </w:rPr>
        <w:t xml:space="preserve"> (</w:t>
      </w:r>
      <w:r w:rsidR="00DB1F5E" w:rsidRPr="00A66862">
        <w:rPr>
          <w:position w:val="-12"/>
        </w:rPr>
        <w:object w:dxaOrig="920" w:dyaOrig="360">
          <v:shape id="_x0000_i1257" type="#_x0000_t75" style="width:45.75pt;height:19.5pt" o:ole="">
            <v:imagedata r:id="rId389" o:title=""/>
          </v:shape>
          <o:OLEObject Type="Embed" ProgID="Equation.3" ShapeID="_x0000_i1257" DrawAspect="Content" ObjectID="_1791874776" r:id="rId390"/>
        </w:object>
      </w:r>
      <w:r w:rsidR="00870DC0" w:rsidRPr="00A66862">
        <w:rPr>
          <w:rFonts w:ascii="Times New Roman" w:eastAsia="Calibri" w:hAnsi="Times New Roman" w:cs="Times New Roman"/>
          <w:sz w:val="24"/>
          <w:szCs w:val="24"/>
        </w:rPr>
        <w:t>)</w:t>
      </w:r>
      <w:r w:rsidRPr="00A66862">
        <w:rPr>
          <w:rFonts w:ascii="Times New Roman" w:eastAsia="Calibri" w:hAnsi="Times New Roman" w:cs="Times New Roman"/>
          <w:sz w:val="24"/>
          <w:szCs w:val="24"/>
        </w:rPr>
        <w:t>, odnosno udio vršne snage domaćinstva u JVO određen je relacijom (2.24):</w:t>
      </w:r>
      <w:r w:rsidR="007E53AB" w:rsidRPr="00A66862">
        <w:rPr>
          <w:rFonts w:ascii="Times New Roman" w:eastAsia="Calibri" w:hAnsi="Times New Roman" w:cs="Times New Roman"/>
          <w:sz w:val="24"/>
          <w:szCs w:val="24"/>
        </w:rPr>
        <w:t xml:space="preserve"> </w:t>
      </w:r>
      <w:r w:rsidR="00AD031F" w:rsidRPr="00A66862">
        <w:rPr>
          <w:position w:val="-12"/>
        </w:rPr>
        <w:object w:dxaOrig="1640" w:dyaOrig="400">
          <v:shape id="_x0000_i1258" type="#_x0000_t75" style="width:81.75pt;height:20.25pt" o:ole="">
            <v:imagedata r:id="rId391" o:title=""/>
          </v:shape>
          <o:OLEObject Type="Embed" ProgID="Equation.3" ShapeID="_x0000_i1258" DrawAspect="Content" ObjectID="_1791874777" r:id="rId392"/>
        </w:object>
      </w:r>
    </w:p>
    <w:p w:rsidR="002D3995" w:rsidRPr="00A66862" w:rsidRDefault="00DC5879" w:rsidP="00DC5879">
      <w:pPr>
        <w:tabs>
          <w:tab w:val="left" w:pos="425"/>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ab/>
      </w:r>
      <w:r w:rsidR="007E53AB" w:rsidRPr="00A66862">
        <w:rPr>
          <w:rFonts w:ascii="Times New Roman" w:eastAsia="Calibri" w:hAnsi="Times New Roman" w:cs="Times New Roman"/>
          <w:sz w:val="24"/>
          <w:szCs w:val="24"/>
        </w:rPr>
        <w:t xml:space="preserve"> </w:t>
      </w:r>
      <w:r w:rsidR="00AD031F" w:rsidRPr="00A66862">
        <w:rPr>
          <w:position w:val="-12"/>
        </w:rPr>
        <w:object w:dxaOrig="4200" w:dyaOrig="400">
          <v:shape id="_x0000_i1259" type="#_x0000_t75" style="width:212.25pt;height:20.25pt" o:ole="">
            <v:imagedata r:id="rId393" o:title=""/>
          </v:shape>
          <o:OLEObject Type="Embed" ProgID="Equation.3" ShapeID="_x0000_i1259" DrawAspect="Content" ObjectID="_1791874778" r:id="rId394"/>
        </w:object>
      </w:r>
      <w:r w:rsidRPr="00A66862">
        <w:rPr>
          <w:rFonts w:ascii="Times New Roman" w:eastAsia="Calibri" w:hAnsi="Times New Roman" w:cs="Times New Roman"/>
          <w:sz w:val="24"/>
          <w:szCs w:val="24"/>
        </w:rPr>
        <w:tab/>
      </w:r>
      <w:r w:rsidRPr="00A66862">
        <w:rPr>
          <w:rFonts w:ascii="Times New Roman" w:eastAsia="Calibri" w:hAnsi="Times New Roman" w:cs="Times New Roman"/>
          <w:sz w:val="24"/>
          <w:szCs w:val="24"/>
        </w:rPr>
        <w:tab/>
      </w:r>
    </w:p>
    <w:p w:rsidR="00DC5879" w:rsidRPr="00A66862" w:rsidRDefault="00DC5879" w:rsidP="00A75AA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color w:val="A6A6A6" w:themeColor="background1" w:themeShade="A6"/>
          <w:sz w:val="24"/>
          <w:szCs w:val="24"/>
        </w:rPr>
      </w:pPr>
      <w:r w:rsidRPr="00A66862">
        <w:rPr>
          <w:rFonts w:ascii="Times New Roman" w:eastAsia="Calibri" w:hAnsi="Times New Roman" w:cs="Times New Roman"/>
          <w:color w:val="A6A6A6" w:themeColor="background1" w:themeShade="A6"/>
          <w:sz w:val="24"/>
          <w:szCs w:val="24"/>
        </w:rPr>
        <w:t>___________________________________________________________________________</w:t>
      </w:r>
    </w:p>
    <w:p w:rsidR="00DC5879" w:rsidRPr="00A66862" w:rsidRDefault="00DC5879" w:rsidP="00A75AA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DB1F5E" w:rsidRPr="00A66862" w:rsidRDefault="00DC5879" w:rsidP="00A75AA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b/>
          <w:sz w:val="24"/>
          <w:szCs w:val="24"/>
        </w:rPr>
        <w:t xml:space="preserve">6. </w:t>
      </w:r>
      <w:r w:rsidR="00DB1F5E" w:rsidRPr="00A66862">
        <w:rPr>
          <w:rFonts w:ascii="Times New Roman" w:eastAsia="Calibri" w:hAnsi="Times New Roman" w:cs="Times New Roman"/>
          <w:sz w:val="24"/>
          <w:szCs w:val="24"/>
        </w:rPr>
        <w:t>Ako d</w:t>
      </w:r>
      <w:r w:rsidR="00510938" w:rsidRPr="00A66862">
        <w:rPr>
          <w:rFonts w:ascii="Times New Roman" w:eastAsia="Calibri" w:hAnsi="Times New Roman" w:cs="Times New Roman"/>
          <w:sz w:val="24"/>
          <w:szCs w:val="24"/>
        </w:rPr>
        <w:t>o</w:t>
      </w:r>
      <w:r w:rsidR="00DB1F5E" w:rsidRPr="00A66862">
        <w:rPr>
          <w:rFonts w:ascii="Times New Roman" w:eastAsia="Calibri" w:hAnsi="Times New Roman" w:cs="Times New Roman"/>
          <w:sz w:val="24"/>
          <w:szCs w:val="24"/>
        </w:rPr>
        <w:t xml:space="preserve">maćinstvo </w:t>
      </w:r>
      <w:r w:rsidR="00D811D9" w:rsidRPr="00A66862">
        <w:rPr>
          <w:rFonts w:ascii="Times New Roman" w:eastAsia="Calibri" w:hAnsi="Times New Roman" w:cs="Times New Roman"/>
          <w:sz w:val="24"/>
          <w:szCs w:val="24"/>
        </w:rPr>
        <w:t xml:space="preserve">definisano </w:t>
      </w:r>
      <w:r w:rsidR="00A20F4C" w:rsidRPr="00A66862">
        <w:rPr>
          <w:rFonts w:ascii="Times New Roman" w:eastAsia="Calibri" w:hAnsi="Times New Roman" w:cs="Times New Roman"/>
          <w:sz w:val="24"/>
          <w:szCs w:val="24"/>
        </w:rPr>
        <w:t>u pret</w:t>
      </w:r>
      <w:r w:rsidR="00510938" w:rsidRPr="00A66862">
        <w:rPr>
          <w:rFonts w:ascii="Times New Roman" w:eastAsia="Calibri" w:hAnsi="Times New Roman" w:cs="Times New Roman"/>
          <w:sz w:val="24"/>
          <w:szCs w:val="24"/>
        </w:rPr>
        <w:t xml:space="preserve">hodnom zadatku </w:t>
      </w:r>
      <w:r w:rsidR="00DB1F5E" w:rsidRPr="00A66862">
        <w:rPr>
          <w:rFonts w:ascii="Times New Roman" w:eastAsia="Calibri" w:hAnsi="Times New Roman" w:cs="Times New Roman"/>
          <w:sz w:val="24"/>
          <w:szCs w:val="24"/>
        </w:rPr>
        <w:t xml:space="preserve">pređe na električno grijanje, sa snagom električnih uređaja za grijanje od 8 kW, </w:t>
      </w:r>
      <w:r w:rsidR="00510938" w:rsidRPr="00A66862">
        <w:rPr>
          <w:rFonts w:ascii="Times New Roman" w:eastAsia="Calibri" w:hAnsi="Times New Roman" w:cs="Times New Roman"/>
          <w:sz w:val="24"/>
          <w:szCs w:val="24"/>
        </w:rPr>
        <w:t>a čije je puno uključenje istovremeno sa vršnim opterećenjem ostalih električnih aparata i čiji je faktor jednovremenosti</w:t>
      </w:r>
      <w:r w:rsidR="007E53AB" w:rsidRPr="00A66862">
        <w:rPr>
          <w:rFonts w:ascii="Times New Roman" w:eastAsia="Calibri" w:hAnsi="Times New Roman" w:cs="Times New Roman"/>
          <w:sz w:val="24"/>
          <w:szCs w:val="24"/>
        </w:rPr>
        <w:t xml:space="preserve"> </w:t>
      </w:r>
      <w:r w:rsidR="00AD031F" w:rsidRPr="00A66862">
        <w:rPr>
          <w:position w:val="-12"/>
        </w:rPr>
        <w:object w:dxaOrig="1020" w:dyaOrig="360">
          <v:shape id="_x0000_i1260" type="#_x0000_t75" style="width:51pt;height:18.75pt" o:ole="">
            <v:imagedata r:id="rId395" o:title=""/>
          </v:shape>
          <o:OLEObject Type="Embed" ProgID="Equation.3" ShapeID="_x0000_i1260" DrawAspect="Content" ObjectID="_1791874779" r:id="rId396"/>
        </w:object>
      </w:r>
      <w:r w:rsidR="00D811D9" w:rsidRPr="00A66862">
        <w:rPr>
          <w:rFonts w:ascii="Times New Roman" w:eastAsia="Calibri" w:hAnsi="Times New Roman" w:cs="Times New Roman"/>
          <w:sz w:val="24"/>
          <w:szCs w:val="24"/>
        </w:rPr>
        <w:t xml:space="preserve">, </w:t>
      </w:r>
      <w:r w:rsidR="00510938" w:rsidRPr="00A66862">
        <w:rPr>
          <w:rFonts w:ascii="Times New Roman" w:eastAsia="Calibri" w:hAnsi="Times New Roman" w:cs="Times New Roman"/>
          <w:sz w:val="24"/>
          <w:szCs w:val="24"/>
        </w:rPr>
        <w:t>odrediti:</w:t>
      </w:r>
    </w:p>
    <w:p w:rsidR="00510938" w:rsidRPr="00A66862" w:rsidRDefault="00510938" w:rsidP="002960DC">
      <w:pPr>
        <w:pStyle w:val="ListParagraph"/>
        <w:numPr>
          <w:ilvl w:val="0"/>
          <w:numId w:val="18"/>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vršnu snagu domaćinstva</w:t>
      </w:r>
    </w:p>
    <w:p w:rsidR="00510938" w:rsidRPr="00A66862" w:rsidRDefault="00510938" w:rsidP="002960DC">
      <w:pPr>
        <w:pStyle w:val="ListParagraph"/>
        <w:numPr>
          <w:ilvl w:val="0"/>
          <w:numId w:val="18"/>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vršnu snagu domaćinstva na nivou konzuma, odnosno udio vršne snage domaćinstva u JVO</w:t>
      </w:r>
    </w:p>
    <w:p w:rsidR="00C603AB" w:rsidRPr="00A66862" w:rsidRDefault="00AD031F" w:rsidP="002960DC">
      <w:pPr>
        <w:pStyle w:val="ListParagraph"/>
        <w:numPr>
          <w:ilvl w:val="0"/>
          <w:numId w:val="18"/>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faktor jednovremenosti za "</w:t>
      </w:r>
      <w:r w:rsidR="00C603AB" w:rsidRPr="00A66862">
        <w:rPr>
          <w:position w:val="-4"/>
        </w:rPr>
        <w:object w:dxaOrig="240" w:dyaOrig="200">
          <v:shape id="_x0000_i1261" type="#_x0000_t75" style="width:12pt;height:9.75pt" o:ole="">
            <v:imagedata r:id="rId397" o:title=""/>
          </v:shape>
          <o:OLEObject Type="Embed" ProgID="Equation.3" ShapeID="_x0000_i1261" DrawAspect="Content" ObjectID="_1791874780" r:id="rId398"/>
        </w:object>
      </w:r>
      <w:r w:rsidRPr="00A66862">
        <w:rPr>
          <w:rFonts w:ascii="Times New Roman" w:eastAsia="Calibri" w:hAnsi="Times New Roman" w:cs="Times New Roman"/>
          <w:sz w:val="24"/>
          <w:szCs w:val="24"/>
        </w:rPr>
        <w:t>" takvih domaćinstava.</w:t>
      </w:r>
    </w:p>
    <w:p w:rsidR="00C603AB" w:rsidRPr="00A66862" w:rsidRDefault="00C603AB" w:rsidP="00C603AB">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C603AB" w:rsidRPr="00A66862" w:rsidRDefault="00C603AB" w:rsidP="00C603AB">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i/>
          <w:sz w:val="24"/>
          <w:szCs w:val="24"/>
          <w:u w:val="single"/>
        </w:rPr>
        <w:t>Rješenje</w:t>
      </w:r>
    </w:p>
    <w:p w:rsidR="00C603AB" w:rsidRPr="00A66862" w:rsidRDefault="00C603AB" w:rsidP="00C603AB">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3512F8" w:rsidRPr="00A66862" w:rsidRDefault="003512F8" w:rsidP="00C603AB">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Novo domaćinstvo pripada </w:t>
      </w:r>
      <w:r w:rsidRPr="00A66862">
        <w:rPr>
          <w:rFonts w:ascii="Times New Roman" w:eastAsia="Calibri" w:hAnsi="Times New Roman" w:cs="Times New Roman"/>
          <w:i/>
          <w:sz w:val="24"/>
          <w:szCs w:val="24"/>
        </w:rPr>
        <w:t>III</w:t>
      </w:r>
      <w:r w:rsidRPr="00A66862">
        <w:rPr>
          <w:rFonts w:ascii="Times New Roman" w:eastAsia="Calibri" w:hAnsi="Times New Roman" w:cs="Times New Roman"/>
          <w:sz w:val="24"/>
          <w:szCs w:val="24"/>
        </w:rPr>
        <w:t xml:space="preserve"> kategoriji.</w:t>
      </w:r>
    </w:p>
    <w:p w:rsidR="003512F8" w:rsidRPr="00A66862" w:rsidRDefault="00D811D9" w:rsidP="002960DC">
      <w:pPr>
        <w:pStyle w:val="ListParagraph"/>
        <w:numPr>
          <w:ilvl w:val="0"/>
          <w:numId w:val="19"/>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Prema uslo</w:t>
      </w:r>
      <w:r w:rsidR="00A20F4C" w:rsidRPr="00A66862">
        <w:rPr>
          <w:rFonts w:ascii="Times New Roman" w:eastAsia="Calibri" w:hAnsi="Times New Roman" w:cs="Times New Roman"/>
          <w:sz w:val="24"/>
          <w:szCs w:val="24"/>
        </w:rPr>
        <w:t>v</w:t>
      </w:r>
      <w:r w:rsidRPr="00A66862">
        <w:rPr>
          <w:rFonts w:ascii="Times New Roman" w:eastAsia="Calibri" w:hAnsi="Times New Roman" w:cs="Times New Roman"/>
          <w:sz w:val="24"/>
          <w:szCs w:val="24"/>
        </w:rPr>
        <w:t xml:space="preserve">u zadatka električno grijanje se uključuje punom snagom </w:t>
      </w:r>
      <w:r w:rsidRPr="00A66862">
        <w:rPr>
          <w:position w:val="-12"/>
        </w:rPr>
        <w:object w:dxaOrig="1080" w:dyaOrig="360">
          <v:shape id="_x0000_i1262" type="#_x0000_t75" style="width:54.75pt;height:18.75pt" o:ole="">
            <v:imagedata r:id="rId399" o:title=""/>
          </v:shape>
          <o:OLEObject Type="Embed" ProgID="Equation.3" ShapeID="_x0000_i1262" DrawAspect="Content" ObjectID="_1791874781" r:id="rId400"/>
        </w:object>
      </w:r>
      <w:r w:rsidRPr="00A66862">
        <w:rPr>
          <w:rFonts w:ascii="Times New Roman" w:eastAsia="Calibri" w:hAnsi="Times New Roman" w:cs="Times New Roman"/>
          <w:sz w:val="24"/>
          <w:szCs w:val="24"/>
        </w:rPr>
        <w:t xml:space="preserve">u vrijeme kad i ostali električni uređaji u </w:t>
      </w:r>
      <w:r w:rsidR="00A20F4C" w:rsidRPr="00A66862">
        <w:rPr>
          <w:rFonts w:ascii="Times New Roman" w:eastAsia="Calibri" w:hAnsi="Times New Roman" w:cs="Times New Roman"/>
          <w:sz w:val="24"/>
          <w:szCs w:val="24"/>
        </w:rPr>
        <w:t>domaćinstvu imaju svoj maksimum</w:t>
      </w:r>
      <w:r w:rsidR="004B385B" w:rsidRPr="00A66862">
        <w:rPr>
          <w:rFonts w:ascii="Times New Roman" w:eastAsia="Calibri" w:hAnsi="Times New Roman" w:cs="Times New Roman"/>
          <w:sz w:val="24"/>
          <w:szCs w:val="24"/>
        </w:rPr>
        <w:t xml:space="preserve"> </w:t>
      </w:r>
      <w:r w:rsidRPr="00A66862">
        <w:rPr>
          <w:rFonts w:ascii="Times New Roman" w:eastAsia="Calibri" w:hAnsi="Times New Roman" w:cs="Times New Roman"/>
          <w:sz w:val="24"/>
          <w:szCs w:val="24"/>
        </w:rPr>
        <w:t>(</w:t>
      </w:r>
      <w:r w:rsidR="003512F8" w:rsidRPr="00A66862">
        <w:rPr>
          <w:position w:val="-12"/>
        </w:rPr>
        <w:object w:dxaOrig="1440" w:dyaOrig="360">
          <v:shape id="_x0000_i1263" type="#_x0000_t75" style="width:72.75pt;height:19.5pt" o:ole="">
            <v:imagedata r:id="rId401" o:title=""/>
          </v:shape>
          <o:OLEObject Type="Embed" ProgID="Equation.3" ShapeID="_x0000_i1263" DrawAspect="Content" ObjectID="_1791874782" r:id="rId402"/>
        </w:object>
      </w:r>
      <w:r w:rsidR="004B385B" w:rsidRPr="00A66862">
        <w:t>.</w:t>
      </w:r>
    </w:p>
    <w:p w:rsidR="003512F8" w:rsidRPr="00A66862" w:rsidRDefault="00D74573" w:rsidP="00D74573">
      <w:pPr>
        <w:tabs>
          <w:tab w:val="left" w:pos="8250"/>
        </w:tabs>
        <w:overflowPunct w:val="0"/>
        <w:autoSpaceDE w:val="0"/>
        <w:autoSpaceDN w:val="0"/>
        <w:adjustRightInd w:val="0"/>
        <w:spacing w:after="0" w:line="240" w:lineRule="auto"/>
        <w:ind w:left="72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Tada je, v</w:t>
      </w:r>
      <w:r w:rsidR="00D811D9" w:rsidRPr="00A66862">
        <w:rPr>
          <w:rFonts w:ascii="Times New Roman" w:eastAsia="Calibri" w:hAnsi="Times New Roman" w:cs="Times New Roman"/>
          <w:sz w:val="24"/>
          <w:szCs w:val="24"/>
        </w:rPr>
        <w:t xml:space="preserve">ršna snaga </w:t>
      </w:r>
      <w:r w:rsidR="003512F8" w:rsidRPr="00A66862">
        <w:rPr>
          <w:rFonts w:ascii="Times New Roman" w:eastAsia="Calibri" w:hAnsi="Times New Roman" w:cs="Times New Roman"/>
          <w:sz w:val="24"/>
          <w:szCs w:val="24"/>
        </w:rPr>
        <w:t xml:space="preserve">posmatranog domaćinstva </w:t>
      </w:r>
      <w:r w:rsidR="0022324F" w:rsidRPr="00A66862">
        <w:rPr>
          <w:rFonts w:ascii="Times New Roman" w:eastAsia="Calibri" w:hAnsi="Times New Roman" w:cs="Times New Roman"/>
          <w:i/>
          <w:sz w:val="24"/>
          <w:szCs w:val="24"/>
        </w:rPr>
        <w:t>III</w:t>
      </w:r>
      <w:r w:rsidR="0022324F" w:rsidRPr="00A66862">
        <w:rPr>
          <w:rFonts w:ascii="Times New Roman" w:eastAsia="Calibri" w:hAnsi="Times New Roman" w:cs="Times New Roman"/>
          <w:sz w:val="24"/>
          <w:szCs w:val="24"/>
        </w:rPr>
        <w:t xml:space="preserve"> kategorije</w:t>
      </w:r>
      <w:r w:rsidR="003512F8" w:rsidRPr="00A66862">
        <w:rPr>
          <w:rFonts w:ascii="Times New Roman" w:eastAsia="Calibri" w:hAnsi="Times New Roman" w:cs="Times New Roman"/>
          <w:sz w:val="24"/>
          <w:szCs w:val="24"/>
        </w:rPr>
        <w:t xml:space="preserve">: </w:t>
      </w:r>
    </w:p>
    <w:p w:rsidR="0022324F" w:rsidRPr="00A66862" w:rsidRDefault="0022324F" w:rsidP="0022324F">
      <w:pPr>
        <w:tabs>
          <w:tab w:val="left" w:pos="8250"/>
        </w:tabs>
        <w:overflowPunct w:val="0"/>
        <w:autoSpaceDE w:val="0"/>
        <w:autoSpaceDN w:val="0"/>
        <w:adjustRightInd w:val="0"/>
        <w:spacing w:after="0" w:line="240" w:lineRule="auto"/>
        <w:ind w:left="720"/>
        <w:jc w:val="both"/>
        <w:textAlignment w:val="baseline"/>
        <w:rPr>
          <w:rFonts w:ascii="Times New Roman" w:eastAsia="Calibri" w:hAnsi="Times New Roman" w:cs="Times New Roman"/>
          <w:sz w:val="24"/>
          <w:szCs w:val="24"/>
        </w:rPr>
      </w:pPr>
    </w:p>
    <w:p w:rsidR="003512F8" w:rsidRPr="00A66862" w:rsidRDefault="003512F8" w:rsidP="0022324F">
      <w:pPr>
        <w:tabs>
          <w:tab w:val="left" w:pos="8250"/>
        </w:tabs>
        <w:overflowPunct w:val="0"/>
        <w:autoSpaceDE w:val="0"/>
        <w:autoSpaceDN w:val="0"/>
        <w:adjustRightInd w:val="0"/>
        <w:spacing w:after="0" w:line="240" w:lineRule="auto"/>
        <w:ind w:left="720"/>
        <w:jc w:val="both"/>
        <w:textAlignment w:val="baseline"/>
        <w:rPr>
          <w:rFonts w:ascii="Times New Roman" w:eastAsia="Calibri" w:hAnsi="Times New Roman" w:cs="Times New Roman"/>
          <w:sz w:val="24"/>
          <w:szCs w:val="24"/>
        </w:rPr>
      </w:pPr>
      <w:r w:rsidRPr="00A66862">
        <w:rPr>
          <w:position w:val="-12"/>
        </w:rPr>
        <w:object w:dxaOrig="3420" w:dyaOrig="360">
          <v:shape id="_x0000_i1264" type="#_x0000_t75" style="width:172.5pt;height:19.5pt" o:ole="">
            <v:imagedata r:id="rId403" o:title=""/>
          </v:shape>
          <o:OLEObject Type="Embed" ProgID="Equation.3" ShapeID="_x0000_i1264" DrawAspect="Content" ObjectID="_1791874783" r:id="rId404"/>
        </w:object>
      </w:r>
    </w:p>
    <w:p w:rsidR="003512F8" w:rsidRPr="00A66862" w:rsidRDefault="003512F8" w:rsidP="00C603AB">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3512F8" w:rsidRPr="00A66862" w:rsidRDefault="003512F8" w:rsidP="002960DC">
      <w:pPr>
        <w:pStyle w:val="ListParagraph"/>
        <w:numPr>
          <w:ilvl w:val="0"/>
          <w:numId w:val="19"/>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Vršna snaga posmatranog domaćinstva </w:t>
      </w:r>
      <w:r w:rsidR="0022324F" w:rsidRPr="00A66862">
        <w:rPr>
          <w:rFonts w:ascii="Times New Roman" w:eastAsia="Calibri" w:hAnsi="Times New Roman" w:cs="Times New Roman"/>
          <w:i/>
          <w:sz w:val="24"/>
          <w:szCs w:val="24"/>
        </w:rPr>
        <w:t>III</w:t>
      </w:r>
      <w:r w:rsidR="0022324F" w:rsidRPr="00A66862">
        <w:rPr>
          <w:rFonts w:ascii="Times New Roman" w:eastAsia="Calibri" w:hAnsi="Times New Roman" w:cs="Times New Roman"/>
          <w:sz w:val="24"/>
          <w:szCs w:val="24"/>
        </w:rPr>
        <w:t xml:space="preserve"> kategorije </w:t>
      </w:r>
      <w:r w:rsidRPr="00A66862">
        <w:rPr>
          <w:rFonts w:ascii="Times New Roman" w:eastAsia="Calibri" w:hAnsi="Times New Roman" w:cs="Times New Roman"/>
          <w:sz w:val="24"/>
          <w:szCs w:val="24"/>
        </w:rPr>
        <w:t>na nivou konzuma (</w:t>
      </w:r>
      <w:r w:rsidRPr="00A66862">
        <w:rPr>
          <w:position w:val="-12"/>
        </w:rPr>
        <w:object w:dxaOrig="920" w:dyaOrig="360">
          <v:shape id="_x0000_i1265" type="#_x0000_t75" style="width:45pt;height:19.5pt" o:ole="">
            <v:imagedata r:id="rId389" o:title=""/>
          </v:shape>
          <o:OLEObject Type="Embed" ProgID="Equation.3" ShapeID="_x0000_i1265" DrawAspect="Content" ObjectID="_1791874784" r:id="rId405"/>
        </w:object>
      </w:r>
      <w:r w:rsidRPr="00A66862">
        <w:rPr>
          <w:rFonts w:ascii="Times New Roman" w:eastAsia="Calibri" w:hAnsi="Times New Roman" w:cs="Times New Roman"/>
          <w:sz w:val="24"/>
          <w:szCs w:val="24"/>
        </w:rPr>
        <w:t xml:space="preserve">), odnosno udio vršne snage </w:t>
      </w:r>
      <w:r w:rsidR="0022324F" w:rsidRPr="00A66862">
        <w:rPr>
          <w:rFonts w:ascii="Times New Roman" w:eastAsia="Calibri" w:hAnsi="Times New Roman" w:cs="Times New Roman"/>
          <w:sz w:val="24"/>
          <w:szCs w:val="24"/>
        </w:rPr>
        <w:t xml:space="preserve">posmaranog </w:t>
      </w:r>
      <w:r w:rsidRPr="00A66862">
        <w:rPr>
          <w:rFonts w:ascii="Times New Roman" w:eastAsia="Calibri" w:hAnsi="Times New Roman" w:cs="Times New Roman"/>
          <w:sz w:val="24"/>
          <w:szCs w:val="24"/>
        </w:rPr>
        <w:t xml:space="preserve">domaćinstva </w:t>
      </w:r>
      <w:r w:rsidR="0022324F" w:rsidRPr="00A66862">
        <w:rPr>
          <w:rFonts w:ascii="Times New Roman" w:eastAsia="Calibri" w:hAnsi="Times New Roman" w:cs="Times New Roman"/>
          <w:i/>
          <w:sz w:val="24"/>
          <w:szCs w:val="24"/>
        </w:rPr>
        <w:t>III</w:t>
      </w:r>
      <w:r w:rsidR="0022324F" w:rsidRPr="00A66862">
        <w:rPr>
          <w:rFonts w:ascii="Times New Roman" w:eastAsia="Calibri" w:hAnsi="Times New Roman" w:cs="Times New Roman"/>
          <w:sz w:val="24"/>
          <w:szCs w:val="24"/>
        </w:rPr>
        <w:t xml:space="preserve"> kategorije </w:t>
      </w:r>
      <w:r w:rsidRPr="00A66862">
        <w:rPr>
          <w:rFonts w:ascii="Times New Roman" w:eastAsia="Calibri" w:hAnsi="Times New Roman" w:cs="Times New Roman"/>
          <w:sz w:val="24"/>
          <w:szCs w:val="24"/>
        </w:rPr>
        <w:t>u JVO je:</w:t>
      </w:r>
    </w:p>
    <w:p w:rsidR="003512F8" w:rsidRPr="00A66862" w:rsidRDefault="003512F8" w:rsidP="00C603AB">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22324F" w:rsidRPr="00A66862" w:rsidRDefault="009C4313" w:rsidP="0022324F">
      <w:pPr>
        <w:tabs>
          <w:tab w:val="left" w:pos="8250"/>
        </w:tabs>
        <w:overflowPunct w:val="0"/>
        <w:autoSpaceDE w:val="0"/>
        <w:autoSpaceDN w:val="0"/>
        <w:adjustRightInd w:val="0"/>
        <w:spacing w:after="0" w:line="240" w:lineRule="auto"/>
        <w:ind w:left="720"/>
        <w:jc w:val="both"/>
        <w:textAlignment w:val="baseline"/>
        <w:rPr>
          <w:rFonts w:ascii="Times New Roman" w:eastAsia="Calibri" w:hAnsi="Times New Roman" w:cs="Times New Roman"/>
          <w:sz w:val="24"/>
          <w:szCs w:val="24"/>
        </w:rPr>
      </w:pPr>
      <w:r w:rsidRPr="00A66862">
        <w:rPr>
          <w:position w:val="-12"/>
        </w:rPr>
        <w:object w:dxaOrig="7020" w:dyaOrig="400">
          <v:shape id="_x0000_i1266" type="#_x0000_t75" style="width:352.5pt;height:20.25pt" o:ole="">
            <v:imagedata r:id="rId406" o:title=""/>
          </v:shape>
          <o:OLEObject Type="Embed" ProgID="Equation.3" ShapeID="_x0000_i1266" DrawAspect="Content" ObjectID="_1791874785" r:id="rId407"/>
        </w:object>
      </w:r>
    </w:p>
    <w:p w:rsidR="0022324F" w:rsidRPr="00A66862" w:rsidRDefault="0022324F" w:rsidP="0022324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22324F" w:rsidRPr="00A66862" w:rsidRDefault="00F95439" w:rsidP="002960DC">
      <w:pPr>
        <w:pStyle w:val="ListParagraph"/>
        <w:numPr>
          <w:ilvl w:val="0"/>
          <w:numId w:val="19"/>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Faktor jednovremenosti za </w:t>
      </w:r>
      <w:r w:rsidRPr="00A66862">
        <w:rPr>
          <w:position w:val="-12"/>
        </w:rPr>
        <w:object w:dxaOrig="1080" w:dyaOrig="360">
          <v:shape id="_x0000_i1267" type="#_x0000_t75" style="width:55.5pt;height:19.5pt" o:ole="">
            <v:imagedata r:id="rId408" o:title=""/>
          </v:shape>
          <o:OLEObject Type="Embed" ProgID="Equation.3" ShapeID="_x0000_i1267" DrawAspect="Content" ObjectID="_1791874786" r:id="rId409"/>
        </w:object>
      </w:r>
      <w:r w:rsidRPr="00A66862">
        <w:rPr>
          <w:rFonts w:ascii="Times New Roman" w:eastAsia="Calibri" w:hAnsi="Times New Roman" w:cs="Times New Roman"/>
          <w:sz w:val="24"/>
          <w:szCs w:val="24"/>
        </w:rPr>
        <w:t xml:space="preserve"> je:</w:t>
      </w:r>
    </w:p>
    <w:p w:rsidR="00F95439" w:rsidRPr="00A66862" w:rsidRDefault="00F95439" w:rsidP="00F95439">
      <w:pPr>
        <w:tabs>
          <w:tab w:val="left" w:pos="8250"/>
        </w:tabs>
        <w:overflowPunct w:val="0"/>
        <w:autoSpaceDE w:val="0"/>
        <w:autoSpaceDN w:val="0"/>
        <w:adjustRightInd w:val="0"/>
        <w:spacing w:after="0" w:line="240" w:lineRule="auto"/>
        <w:ind w:left="720"/>
        <w:jc w:val="both"/>
        <w:textAlignment w:val="baseline"/>
        <w:rPr>
          <w:rFonts w:ascii="Times New Roman" w:eastAsia="Calibri" w:hAnsi="Times New Roman" w:cs="Times New Roman"/>
          <w:sz w:val="24"/>
          <w:szCs w:val="24"/>
        </w:rPr>
      </w:pPr>
    </w:p>
    <w:p w:rsidR="00F95439" w:rsidRPr="00A66862" w:rsidRDefault="007E53AB" w:rsidP="00F95439">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 </w:t>
      </w:r>
      <w:r w:rsidR="009C4313" w:rsidRPr="00A66862">
        <w:rPr>
          <w:position w:val="-30"/>
        </w:rPr>
        <w:object w:dxaOrig="2640" w:dyaOrig="740">
          <v:shape id="_x0000_i1268" type="#_x0000_t75" style="width:133.5pt;height:37.5pt" o:ole="">
            <v:imagedata r:id="rId410" o:title=""/>
          </v:shape>
          <o:OLEObject Type="Embed" ProgID="Equation.3" ShapeID="_x0000_i1268" DrawAspect="Content" ObjectID="_1791874787" r:id="rId411"/>
        </w:object>
      </w:r>
    </w:p>
    <w:p w:rsidR="00F95439" w:rsidRPr="00A66862" w:rsidRDefault="00F95439" w:rsidP="00F95439">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color w:val="A6A6A6" w:themeColor="background1" w:themeShade="A6"/>
          <w:sz w:val="24"/>
          <w:szCs w:val="24"/>
        </w:rPr>
        <w:t>_______________________________________________________________________</w:t>
      </w:r>
    </w:p>
    <w:p w:rsidR="00F95439" w:rsidRPr="00A66862" w:rsidRDefault="00F95439" w:rsidP="00F95439">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b/>
          <w:sz w:val="24"/>
          <w:szCs w:val="24"/>
        </w:rPr>
      </w:pPr>
      <w:r w:rsidRPr="00A66862">
        <w:rPr>
          <w:rFonts w:ascii="Times New Roman" w:eastAsia="Calibri" w:hAnsi="Times New Roman" w:cs="Times New Roman"/>
          <w:b/>
          <w:sz w:val="24"/>
          <w:szCs w:val="24"/>
        </w:rPr>
        <w:tab/>
      </w:r>
    </w:p>
    <w:p w:rsidR="00356A88" w:rsidRPr="00A66862" w:rsidRDefault="00F95439"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b/>
          <w:sz w:val="24"/>
          <w:szCs w:val="24"/>
        </w:rPr>
        <w:t>7</w:t>
      </w:r>
      <w:r w:rsidRPr="00A66862">
        <w:rPr>
          <w:rFonts w:ascii="Times New Roman" w:eastAsia="Calibri" w:hAnsi="Times New Roman" w:cs="Times New Roman"/>
          <w:sz w:val="24"/>
          <w:szCs w:val="24"/>
        </w:rPr>
        <w:t xml:space="preserve">. </w:t>
      </w:r>
      <w:r w:rsidR="00331E18" w:rsidRPr="00A66862">
        <w:rPr>
          <w:rFonts w:ascii="Times New Roman" w:eastAsia="Calibri" w:hAnsi="Times New Roman" w:cs="Times New Roman"/>
          <w:sz w:val="24"/>
          <w:szCs w:val="24"/>
        </w:rPr>
        <w:t xml:space="preserve">a) </w:t>
      </w:r>
      <w:r w:rsidR="00B30275" w:rsidRPr="00A66862">
        <w:rPr>
          <w:rFonts w:ascii="Times New Roman" w:eastAsia="Calibri" w:hAnsi="Times New Roman" w:cs="Times New Roman"/>
          <w:sz w:val="24"/>
          <w:szCs w:val="24"/>
        </w:rPr>
        <w:t>Koliko je vršno optereć</w:t>
      </w:r>
      <w:r w:rsidR="00A20F4C" w:rsidRPr="00A66862">
        <w:rPr>
          <w:rFonts w:ascii="Times New Roman" w:eastAsia="Calibri" w:hAnsi="Times New Roman" w:cs="Times New Roman"/>
          <w:sz w:val="24"/>
          <w:szCs w:val="24"/>
        </w:rPr>
        <w:t>enje TS 10/0.4 kV, 630 kVA, koja</w:t>
      </w:r>
      <w:r w:rsidR="00B30275" w:rsidRPr="00A66862">
        <w:rPr>
          <w:rFonts w:ascii="Times New Roman" w:eastAsia="Calibri" w:hAnsi="Times New Roman" w:cs="Times New Roman"/>
          <w:sz w:val="24"/>
          <w:szCs w:val="24"/>
        </w:rPr>
        <w:t xml:space="preserve"> napaja blok </w:t>
      </w:r>
      <w:r w:rsidR="00356A88" w:rsidRPr="00A66862">
        <w:rPr>
          <w:rFonts w:ascii="Times New Roman" w:eastAsia="Calibri" w:hAnsi="Times New Roman" w:cs="Times New Roman"/>
          <w:sz w:val="24"/>
          <w:szCs w:val="24"/>
        </w:rPr>
        <w:t xml:space="preserve">stambenih objekata sa 290 domaćinstava, prosječnih vršnih snaga 9 kW i faktora jednovremenosti za </w:t>
      </w:r>
      <w:r w:rsidR="004F60FE" w:rsidRPr="00A66862">
        <w:rPr>
          <w:rFonts w:ascii="Times New Roman" w:eastAsia="Calibri" w:hAnsi="Times New Roman" w:cs="Times New Roman"/>
          <w:sz w:val="24"/>
          <w:szCs w:val="24"/>
        </w:rPr>
        <w:t>"</w:t>
      </w:r>
      <w:r w:rsidR="004F60FE" w:rsidRPr="00A66862">
        <w:rPr>
          <w:position w:val="-4"/>
        </w:rPr>
        <w:object w:dxaOrig="240" w:dyaOrig="200">
          <v:shape id="_x0000_i1269" type="#_x0000_t75" style="width:13.5pt;height:9pt" o:ole="">
            <v:imagedata r:id="rId412" o:title=""/>
          </v:shape>
          <o:OLEObject Type="Embed" ProgID="Equation.3" ShapeID="_x0000_i1269" DrawAspect="Content" ObjectID="_1791874788" r:id="rId413"/>
        </w:object>
      </w:r>
      <w:r w:rsidR="00A20F4C" w:rsidRPr="00A66862">
        <w:rPr>
          <w:rFonts w:ascii="Times New Roman" w:eastAsia="Calibri" w:hAnsi="Times New Roman" w:cs="Times New Roman"/>
          <w:sz w:val="24"/>
          <w:szCs w:val="24"/>
        </w:rPr>
        <w:t>"</w:t>
      </w:r>
      <w:r w:rsidR="004F60FE" w:rsidRPr="00A66862">
        <w:rPr>
          <w:rFonts w:ascii="Times New Roman" w:eastAsia="Calibri" w:hAnsi="Times New Roman" w:cs="Times New Roman"/>
          <w:sz w:val="24"/>
          <w:szCs w:val="24"/>
        </w:rPr>
        <w:t xml:space="preserve"> </w:t>
      </w:r>
      <w:r w:rsidR="00356A88" w:rsidRPr="00A66862">
        <w:rPr>
          <w:rFonts w:ascii="Times New Roman" w:eastAsia="Calibri" w:hAnsi="Times New Roman" w:cs="Times New Roman"/>
          <w:sz w:val="24"/>
          <w:szCs w:val="24"/>
        </w:rPr>
        <w:t>broj domaćinstava 0</w:t>
      </w:r>
      <w:r w:rsidR="00DD26CC" w:rsidRPr="00A66862">
        <w:rPr>
          <w:rFonts w:ascii="Times New Roman" w:eastAsia="Calibri" w:hAnsi="Times New Roman" w:cs="Times New Roman"/>
          <w:sz w:val="24"/>
          <w:szCs w:val="24"/>
        </w:rPr>
        <w:t>.</w:t>
      </w:r>
      <w:r w:rsidR="00356A88" w:rsidRPr="00A66862">
        <w:rPr>
          <w:rFonts w:ascii="Times New Roman" w:eastAsia="Calibri" w:hAnsi="Times New Roman" w:cs="Times New Roman"/>
          <w:sz w:val="24"/>
          <w:szCs w:val="24"/>
        </w:rPr>
        <w:t>15, i ako se uticaj prateće</w:t>
      </w:r>
      <w:r w:rsidR="004F60FE" w:rsidRPr="00A66862">
        <w:rPr>
          <w:rFonts w:ascii="Times New Roman" w:eastAsia="Calibri" w:hAnsi="Times New Roman" w:cs="Times New Roman"/>
          <w:sz w:val="24"/>
          <w:szCs w:val="24"/>
        </w:rPr>
        <w:t xml:space="preserve"> </w:t>
      </w:r>
      <w:r w:rsidR="00A20F4C" w:rsidRPr="00A66862">
        <w:rPr>
          <w:rFonts w:ascii="Times New Roman" w:eastAsia="Calibri" w:hAnsi="Times New Roman" w:cs="Times New Roman"/>
          <w:sz w:val="24"/>
          <w:szCs w:val="24"/>
        </w:rPr>
        <w:t>potrošnje</w:t>
      </w:r>
      <w:r w:rsidR="00356A88" w:rsidRPr="00A66862">
        <w:rPr>
          <w:rFonts w:ascii="Times New Roman" w:eastAsia="Calibri" w:hAnsi="Times New Roman" w:cs="Times New Roman"/>
          <w:sz w:val="24"/>
          <w:szCs w:val="24"/>
        </w:rPr>
        <w:t xml:space="preserve"> može izraziti preko koeficijenta učešća u vršnoj snazi domaćinstva od 20%. </w:t>
      </w:r>
    </w:p>
    <w:p w:rsidR="00356A88" w:rsidRPr="00A66862" w:rsidRDefault="007E53AB"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 </w:t>
      </w:r>
      <w:r w:rsidR="00331E18" w:rsidRPr="00A66862">
        <w:rPr>
          <w:rFonts w:ascii="Times New Roman" w:eastAsia="Calibri" w:hAnsi="Times New Roman" w:cs="Times New Roman"/>
          <w:sz w:val="24"/>
          <w:szCs w:val="24"/>
        </w:rPr>
        <w:t>b) Komentarisati opterećenje TS sa aspekta dozvoljenog preopterećenja, ako je vrijednost faktora snage 0.9.</w:t>
      </w:r>
      <w:r w:rsidR="00331E18" w:rsidRPr="00A66862">
        <w:rPr>
          <w:rFonts w:ascii="Times New Roman" w:eastAsia="Calibri" w:hAnsi="Times New Roman" w:cs="Times New Roman"/>
          <w:sz w:val="24"/>
          <w:szCs w:val="24"/>
        </w:rPr>
        <w:tab/>
      </w:r>
    </w:p>
    <w:p w:rsidR="00331E18" w:rsidRPr="00A66862" w:rsidRDefault="00331E1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u w:val="single"/>
        </w:rPr>
      </w:pPr>
    </w:p>
    <w:p w:rsidR="00356A88" w:rsidRPr="00A66862" w:rsidRDefault="00356A8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i/>
          <w:sz w:val="24"/>
          <w:szCs w:val="24"/>
          <w:u w:val="single"/>
        </w:rPr>
      </w:pPr>
      <w:r w:rsidRPr="00A66862">
        <w:rPr>
          <w:rFonts w:ascii="Times New Roman" w:eastAsia="Calibri" w:hAnsi="Times New Roman" w:cs="Times New Roman"/>
          <w:i/>
          <w:sz w:val="24"/>
          <w:szCs w:val="24"/>
          <w:u w:val="single"/>
        </w:rPr>
        <w:t>Rješenje</w:t>
      </w:r>
    </w:p>
    <w:p w:rsidR="00356A88" w:rsidRPr="00A66862" w:rsidRDefault="00356A8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356A88" w:rsidRPr="00A66862" w:rsidRDefault="00331E18" w:rsidP="00331E1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a) </w:t>
      </w:r>
      <w:r w:rsidR="00356A88" w:rsidRPr="00A66862">
        <w:rPr>
          <w:rFonts w:ascii="Times New Roman" w:eastAsia="Calibri" w:hAnsi="Times New Roman" w:cs="Times New Roman"/>
          <w:sz w:val="24"/>
          <w:szCs w:val="24"/>
        </w:rPr>
        <w:t>Broj domaćinstava koja se napajanu preko TS 10/0.4 kV je</w:t>
      </w:r>
      <w:r w:rsidR="00DD26CC" w:rsidRPr="00A66862">
        <w:rPr>
          <w:rFonts w:ascii="Times New Roman" w:eastAsia="Calibri" w:hAnsi="Times New Roman" w:cs="Times New Roman"/>
          <w:sz w:val="24"/>
          <w:szCs w:val="24"/>
        </w:rPr>
        <w:t>:</w:t>
      </w:r>
      <w:r w:rsidR="00356A88" w:rsidRPr="00A66862">
        <w:rPr>
          <w:rFonts w:ascii="Times New Roman" w:eastAsia="Calibri" w:hAnsi="Times New Roman" w:cs="Times New Roman"/>
          <w:sz w:val="24"/>
          <w:szCs w:val="24"/>
        </w:rPr>
        <w:t xml:space="preserve"> </w:t>
      </w:r>
      <w:r w:rsidR="00DD26CC" w:rsidRPr="00A66862">
        <w:rPr>
          <w:position w:val="-12"/>
        </w:rPr>
        <w:object w:dxaOrig="940" w:dyaOrig="360">
          <v:shape id="_x0000_i1270" type="#_x0000_t75" style="width:47.25pt;height:19.5pt" o:ole="">
            <v:imagedata r:id="rId414" o:title=""/>
          </v:shape>
          <o:OLEObject Type="Embed" ProgID="Equation.3" ShapeID="_x0000_i1270" DrawAspect="Content" ObjectID="_1791874789" r:id="rId415"/>
        </w:object>
      </w:r>
    </w:p>
    <w:p w:rsidR="00DD26CC" w:rsidRPr="00A66862" w:rsidRDefault="002D27C5"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Pojedinačne v</w:t>
      </w:r>
      <w:r w:rsidR="00DD26CC" w:rsidRPr="00A66862">
        <w:rPr>
          <w:rFonts w:ascii="Times New Roman" w:eastAsia="Calibri" w:hAnsi="Times New Roman" w:cs="Times New Roman"/>
          <w:sz w:val="24"/>
          <w:szCs w:val="24"/>
        </w:rPr>
        <w:t>ršne snage domaćinstava su jednake i iznose:</w:t>
      </w:r>
      <w:r w:rsidR="007E53AB" w:rsidRPr="00A66862">
        <w:rPr>
          <w:rFonts w:ascii="Times New Roman" w:eastAsia="Calibri" w:hAnsi="Times New Roman" w:cs="Times New Roman"/>
          <w:sz w:val="24"/>
          <w:szCs w:val="24"/>
        </w:rPr>
        <w:t xml:space="preserve"> </w:t>
      </w:r>
      <w:r w:rsidRPr="00A66862">
        <w:rPr>
          <w:position w:val="-12"/>
        </w:rPr>
        <w:object w:dxaOrig="1120" w:dyaOrig="360">
          <v:shape id="_x0000_i1271" type="#_x0000_t75" style="width:57pt;height:19.5pt" o:ole="">
            <v:imagedata r:id="rId416" o:title=""/>
          </v:shape>
          <o:OLEObject Type="Embed" ProgID="Equation.3" ShapeID="_x0000_i1271" DrawAspect="Content" ObjectID="_1791874790" r:id="rId417"/>
        </w:object>
      </w:r>
    </w:p>
    <w:p w:rsidR="002D27C5" w:rsidRPr="00A66862" w:rsidRDefault="00A20F4C"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Pojedinač</w:t>
      </w:r>
      <w:r w:rsidR="002D27C5" w:rsidRPr="00A66862">
        <w:rPr>
          <w:rFonts w:ascii="Times New Roman" w:eastAsia="Calibri" w:hAnsi="Times New Roman" w:cs="Times New Roman"/>
          <w:sz w:val="24"/>
          <w:szCs w:val="24"/>
        </w:rPr>
        <w:t>ne v</w:t>
      </w:r>
      <w:r w:rsidR="00DD26CC" w:rsidRPr="00A66862">
        <w:rPr>
          <w:rFonts w:ascii="Times New Roman" w:eastAsia="Calibri" w:hAnsi="Times New Roman" w:cs="Times New Roman"/>
          <w:sz w:val="24"/>
          <w:szCs w:val="24"/>
        </w:rPr>
        <w:t>ršn</w:t>
      </w:r>
      <w:r w:rsidR="002D27C5" w:rsidRPr="00A66862">
        <w:rPr>
          <w:rFonts w:ascii="Times New Roman" w:eastAsia="Calibri" w:hAnsi="Times New Roman" w:cs="Times New Roman"/>
          <w:sz w:val="24"/>
          <w:szCs w:val="24"/>
        </w:rPr>
        <w:t>e</w:t>
      </w:r>
      <w:r w:rsidR="00DD26CC" w:rsidRPr="00A66862">
        <w:rPr>
          <w:rFonts w:ascii="Times New Roman" w:eastAsia="Calibri" w:hAnsi="Times New Roman" w:cs="Times New Roman"/>
          <w:sz w:val="24"/>
          <w:szCs w:val="24"/>
        </w:rPr>
        <w:t xml:space="preserve"> snag</w:t>
      </w:r>
      <w:r w:rsidR="002D27C5" w:rsidRPr="00A66862">
        <w:rPr>
          <w:rFonts w:ascii="Times New Roman" w:eastAsia="Calibri" w:hAnsi="Times New Roman" w:cs="Times New Roman"/>
          <w:sz w:val="24"/>
          <w:szCs w:val="24"/>
        </w:rPr>
        <w:t>e</w:t>
      </w:r>
      <w:r w:rsidR="00DD26CC" w:rsidRPr="00A66862">
        <w:rPr>
          <w:rFonts w:ascii="Times New Roman" w:eastAsia="Calibri" w:hAnsi="Times New Roman" w:cs="Times New Roman"/>
          <w:sz w:val="24"/>
          <w:szCs w:val="24"/>
        </w:rPr>
        <w:t xml:space="preserve"> domaćinstava sa učešćem prateće potrošnje </w:t>
      </w:r>
      <w:r w:rsidR="002D27C5" w:rsidRPr="00A66862">
        <w:rPr>
          <w:rFonts w:ascii="Times New Roman" w:eastAsia="Calibri" w:hAnsi="Times New Roman" w:cs="Times New Roman"/>
          <w:sz w:val="24"/>
          <w:szCs w:val="24"/>
        </w:rPr>
        <w:t>su</w:t>
      </w:r>
      <w:r w:rsidR="00DD26CC" w:rsidRPr="00A66862">
        <w:rPr>
          <w:rFonts w:ascii="Times New Roman" w:eastAsia="Calibri" w:hAnsi="Times New Roman" w:cs="Times New Roman"/>
          <w:sz w:val="24"/>
          <w:szCs w:val="24"/>
        </w:rPr>
        <w:t>:</w:t>
      </w:r>
      <w:r w:rsidR="007E53AB" w:rsidRPr="00A66862">
        <w:rPr>
          <w:rFonts w:ascii="Times New Roman" w:eastAsia="Calibri" w:hAnsi="Times New Roman" w:cs="Times New Roman"/>
          <w:sz w:val="24"/>
          <w:szCs w:val="24"/>
        </w:rPr>
        <w:t xml:space="preserve"> </w:t>
      </w:r>
    </w:p>
    <w:p w:rsidR="00331E18" w:rsidRPr="00A66862" w:rsidRDefault="00331E1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B2554B" w:rsidRPr="00A66862" w:rsidRDefault="00B2554B" w:rsidP="00356A88">
      <w:pPr>
        <w:tabs>
          <w:tab w:val="left" w:pos="8250"/>
        </w:tabs>
        <w:overflowPunct w:val="0"/>
        <w:autoSpaceDE w:val="0"/>
        <w:autoSpaceDN w:val="0"/>
        <w:adjustRightInd w:val="0"/>
        <w:spacing w:after="0" w:line="240" w:lineRule="auto"/>
        <w:jc w:val="both"/>
        <w:textAlignment w:val="baseline"/>
      </w:pPr>
      <w:r w:rsidRPr="00A66862">
        <w:rPr>
          <w:rFonts w:ascii="Times New Roman" w:eastAsia="Calibri" w:hAnsi="Times New Roman" w:cs="Times New Roman"/>
          <w:position w:val="-14"/>
          <w:sz w:val="24"/>
          <w:szCs w:val="24"/>
        </w:rPr>
        <w:object w:dxaOrig="1680" w:dyaOrig="380">
          <v:shape id="_x0000_i1272" type="#_x0000_t75" style="width:85.5pt;height:19.5pt" o:ole="">
            <v:imagedata r:id="rId418" o:title=""/>
          </v:shape>
          <o:OLEObject Type="Embed" ProgID="Equation.3" ShapeID="_x0000_i1272" DrawAspect="Content" ObjectID="_1791874791" r:id="rId419"/>
        </w:object>
      </w:r>
    </w:p>
    <w:p w:rsidR="00B2554B" w:rsidRPr="00A66862" w:rsidRDefault="00B2554B" w:rsidP="00356A88">
      <w:pPr>
        <w:tabs>
          <w:tab w:val="left" w:pos="8250"/>
        </w:tabs>
        <w:overflowPunct w:val="0"/>
        <w:autoSpaceDE w:val="0"/>
        <w:autoSpaceDN w:val="0"/>
        <w:adjustRightInd w:val="0"/>
        <w:spacing w:after="0" w:line="240" w:lineRule="auto"/>
        <w:jc w:val="both"/>
        <w:textAlignment w:val="baseline"/>
      </w:pPr>
    </w:p>
    <w:p w:rsidR="00426ED7" w:rsidRPr="00A66862" w:rsidRDefault="002D27C5"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position w:val="-14"/>
        </w:rPr>
        <w:object w:dxaOrig="2780" w:dyaOrig="380">
          <v:shape id="_x0000_i1273" type="#_x0000_t75" style="width:142.5pt;height:19.5pt" o:ole="">
            <v:imagedata r:id="rId420" o:title=""/>
          </v:shape>
          <o:OLEObject Type="Embed" ProgID="Equation.3" ShapeID="_x0000_i1273" DrawAspect="Content" ObjectID="_1791874792" r:id="rId421"/>
        </w:object>
      </w:r>
    </w:p>
    <w:p w:rsidR="00F6669A" w:rsidRPr="00A66862" w:rsidRDefault="00F6669A"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426ED7" w:rsidRPr="00A66862" w:rsidRDefault="002D27C5"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Faktor jednovremenosti za </w:t>
      </w:r>
      <w:r w:rsidRPr="00A66862">
        <w:rPr>
          <w:position w:val="-12"/>
        </w:rPr>
        <w:object w:dxaOrig="940" w:dyaOrig="360">
          <v:shape id="_x0000_i1274" type="#_x0000_t75" style="width:47.25pt;height:19.5pt" o:ole="">
            <v:imagedata r:id="rId414" o:title=""/>
          </v:shape>
          <o:OLEObject Type="Embed" ProgID="Equation.3" ShapeID="_x0000_i1274" DrawAspect="Content" ObjectID="_1791874793" r:id="rId422"/>
        </w:object>
      </w:r>
      <w:r w:rsidRPr="00A66862">
        <w:rPr>
          <w:rFonts w:ascii="Times New Roman" w:eastAsia="Calibri" w:hAnsi="Times New Roman" w:cs="Times New Roman"/>
          <w:sz w:val="24"/>
          <w:szCs w:val="24"/>
        </w:rPr>
        <w:t xml:space="preserve"> domaćinstava se računa preko Raskov-og izraza (2.21.): </w:t>
      </w:r>
    </w:p>
    <w:p w:rsidR="002D27C5" w:rsidRPr="00A66862" w:rsidRDefault="002D27C5"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34"/>
          <w:sz w:val="24"/>
          <w:szCs w:val="24"/>
        </w:rPr>
        <w:object w:dxaOrig="5500" w:dyaOrig="740">
          <v:shape id="_x0000_i1275" type="#_x0000_t75" style="width:279.75pt;height:37.5pt" o:ole="">
            <v:imagedata r:id="rId423" o:title=""/>
          </v:shape>
          <o:OLEObject Type="Embed" ProgID="Equation.3" ShapeID="_x0000_i1275" DrawAspect="Content" ObjectID="_1791874794" r:id="rId424"/>
        </w:object>
      </w:r>
    </w:p>
    <w:p w:rsidR="00F6669A" w:rsidRPr="00A66862" w:rsidRDefault="00F6669A"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Vršna snaga </w:t>
      </w:r>
      <w:r w:rsidRPr="00A66862">
        <w:rPr>
          <w:position w:val="-12"/>
        </w:rPr>
        <w:object w:dxaOrig="940" w:dyaOrig="360">
          <v:shape id="_x0000_i1276" type="#_x0000_t75" style="width:47.25pt;height:19.5pt" o:ole="">
            <v:imagedata r:id="rId414" o:title=""/>
          </v:shape>
          <o:OLEObject Type="Embed" ProgID="Equation.3" ShapeID="_x0000_i1276" DrawAspect="Content" ObjectID="_1791874795" r:id="rId425"/>
        </w:object>
      </w:r>
      <w:r w:rsidRPr="00A66862">
        <w:rPr>
          <w:rFonts w:ascii="Times New Roman" w:eastAsia="Calibri" w:hAnsi="Times New Roman" w:cs="Times New Roman"/>
          <w:sz w:val="24"/>
          <w:szCs w:val="24"/>
        </w:rPr>
        <w:t xml:space="preserve"> domaćinstava (sa urač</w:t>
      </w:r>
      <w:r w:rsidR="00A20F4C" w:rsidRPr="00A66862">
        <w:rPr>
          <w:rFonts w:ascii="Times New Roman" w:eastAsia="Calibri" w:hAnsi="Times New Roman" w:cs="Times New Roman"/>
          <w:sz w:val="24"/>
          <w:szCs w:val="24"/>
        </w:rPr>
        <w:t>unatom pratećom potrošnjom) koja</w:t>
      </w:r>
      <w:r w:rsidRPr="00A66862">
        <w:rPr>
          <w:rFonts w:ascii="Times New Roman" w:eastAsia="Calibri" w:hAnsi="Times New Roman" w:cs="Times New Roman"/>
          <w:sz w:val="24"/>
          <w:szCs w:val="24"/>
        </w:rPr>
        <w:t xml:space="preserve"> se napajaju preko posmatrane TS 10/0.4 se računa preko izraza (2.20.): </w:t>
      </w:r>
    </w:p>
    <w:p w:rsidR="00F6669A" w:rsidRPr="00A66862" w:rsidRDefault="00331E1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14"/>
          <w:sz w:val="24"/>
          <w:szCs w:val="24"/>
        </w:rPr>
        <w:object w:dxaOrig="5000" w:dyaOrig="380">
          <v:shape id="_x0000_i1277" type="#_x0000_t75" style="width:252.75pt;height:19.5pt" o:ole="">
            <v:imagedata r:id="rId426" o:title=""/>
          </v:shape>
          <o:OLEObject Type="Embed" ProgID="Equation.3" ShapeID="_x0000_i1277" DrawAspect="Content" ObjectID="_1791874796" r:id="rId427"/>
        </w:object>
      </w:r>
    </w:p>
    <w:p w:rsidR="00331E18" w:rsidRPr="00A66862" w:rsidRDefault="00331E1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Ovo je ujedno i vršno opterećenje posmatrane TS 10/0.4 kW</w:t>
      </w:r>
    </w:p>
    <w:p w:rsidR="00F6669A" w:rsidRPr="00A66862" w:rsidRDefault="00F6669A"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331E18" w:rsidRPr="00A66862" w:rsidRDefault="00331E1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b) Vršno opterećenje TS 10/0.4 kV je </w:t>
      </w:r>
      <w:r w:rsidRPr="00A66862">
        <w:rPr>
          <w:rFonts w:ascii="Times New Roman" w:eastAsia="Calibri" w:hAnsi="Times New Roman" w:cs="Times New Roman"/>
          <w:position w:val="-12"/>
          <w:sz w:val="24"/>
          <w:szCs w:val="24"/>
        </w:rPr>
        <w:object w:dxaOrig="1939" w:dyaOrig="360">
          <v:shape id="_x0000_i1278" type="#_x0000_t75" style="width:99pt;height:19.5pt" o:ole="">
            <v:imagedata r:id="rId428" o:title=""/>
          </v:shape>
          <o:OLEObject Type="Embed" ProgID="Equation.3" ShapeID="_x0000_i1278" DrawAspect="Content" ObjectID="_1791874797" r:id="rId429"/>
        </w:object>
      </w:r>
      <w:r w:rsidRPr="00A66862">
        <w:rPr>
          <w:rFonts w:ascii="Times New Roman" w:eastAsia="Calibri" w:hAnsi="Times New Roman" w:cs="Times New Roman"/>
          <w:sz w:val="24"/>
          <w:szCs w:val="24"/>
        </w:rPr>
        <w:t xml:space="preserve">. To je aktivna vršna snaga. </w:t>
      </w:r>
    </w:p>
    <w:p w:rsidR="00331E18" w:rsidRPr="00A66862" w:rsidRDefault="00331E1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Prividna vršna snaga TS 10/0.4 kV je: </w:t>
      </w:r>
      <w:r w:rsidR="00530C7A" w:rsidRPr="00A66862">
        <w:rPr>
          <w:rFonts w:ascii="Times New Roman" w:eastAsia="Calibri" w:hAnsi="Times New Roman" w:cs="Times New Roman"/>
          <w:position w:val="-28"/>
          <w:sz w:val="24"/>
          <w:szCs w:val="24"/>
        </w:rPr>
        <w:object w:dxaOrig="3680" w:dyaOrig="680">
          <v:shape id="_x0000_i1279" type="#_x0000_t75" style="width:186pt;height:34.5pt" o:ole="">
            <v:imagedata r:id="rId430" o:title=""/>
          </v:shape>
          <o:OLEObject Type="Embed" ProgID="Equation.3" ShapeID="_x0000_i1279" DrawAspect="Content" ObjectID="_1791874798" r:id="rId431"/>
        </w:object>
      </w:r>
    </w:p>
    <w:p w:rsidR="00331E18" w:rsidRPr="00A66862" w:rsidRDefault="00530C7A"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Naznačena snaga TS 10/0.4 kV je </w:t>
      </w:r>
      <w:r w:rsidRPr="00A66862">
        <w:rPr>
          <w:rFonts w:ascii="Times New Roman" w:eastAsia="Calibri" w:hAnsi="Times New Roman" w:cs="Times New Roman"/>
          <w:position w:val="-12"/>
          <w:sz w:val="24"/>
          <w:szCs w:val="24"/>
        </w:rPr>
        <w:object w:dxaOrig="1560" w:dyaOrig="360">
          <v:shape id="_x0000_i1280" type="#_x0000_t75" style="width:78.75pt;height:19.5pt" o:ole="">
            <v:imagedata r:id="rId432" o:title=""/>
          </v:shape>
          <o:OLEObject Type="Embed" ProgID="Equation.3" ShapeID="_x0000_i1280" DrawAspect="Content" ObjectID="_1791874799" r:id="rId433"/>
        </w:object>
      </w:r>
    </w:p>
    <w:p w:rsidR="00331E18" w:rsidRPr="00A66862" w:rsidRDefault="00530C7A"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Preopterećenje TS je:</w:t>
      </w:r>
    </w:p>
    <w:p w:rsidR="00530C7A" w:rsidRPr="00A66862" w:rsidRDefault="00530C7A"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234AF8" w:rsidRPr="00A66862" w:rsidRDefault="00530C7A"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30"/>
          <w:sz w:val="24"/>
          <w:szCs w:val="24"/>
        </w:rPr>
        <w:object w:dxaOrig="2420" w:dyaOrig="700">
          <v:shape id="_x0000_i1281" type="#_x0000_t75" style="width:122.25pt;height:35.25pt" o:ole="">
            <v:imagedata r:id="rId434" o:title=""/>
          </v:shape>
          <o:OLEObject Type="Embed" ProgID="Equation.3" ShapeID="_x0000_i1281" DrawAspect="Content" ObjectID="_1791874800" r:id="rId435"/>
        </w:object>
      </w:r>
      <w:r w:rsidRPr="00A66862">
        <w:rPr>
          <w:rFonts w:ascii="Times New Roman" w:eastAsia="Calibri" w:hAnsi="Times New Roman" w:cs="Times New Roman"/>
          <w:sz w:val="24"/>
          <w:szCs w:val="24"/>
        </w:rPr>
        <w:t>,</w:t>
      </w:r>
      <w:r w:rsidR="00234AF8" w:rsidRPr="00A66862">
        <w:rPr>
          <w:rFonts w:ascii="Times New Roman" w:eastAsia="Calibri" w:hAnsi="Times New Roman" w:cs="Times New Roman"/>
          <w:sz w:val="24"/>
          <w:szCs w:val="24"/>
        </w:rPr>
        <w:t xml:space="preserve"> odnosno</w:t>
      </w:r>
      <w:r w:rsidR="007E53AB" w:rsidRPr="00A66862">
        <w:rPr>
          <w:rFonts w:ascii="Times New Roman" w:eastAsia="Calibri" w:hAnsi="Times New Roman" w:cs="Times New Roman"/>
          <w:sz w:val="24"/>
          <w:szCs w:val="24"/>
        </w:rPr>
        <w:t xml:space="preserve"> </w:t>
      </w:r>
      <w:r w:rsidR="00234AF8" w:rsidRPr="00A66862">
        <w:rPr>
          <w:rFonts w:ascii="Times New Roman" w:eastAsia="Calibri" w:hAnsi="Times New Roman" w:cs="Times New Roman"/>
          <w:position w:val="-12"/>
          <w:sz w:val="24"/>
          <w:szCs w:val="24"/>
        </w:rPr>
        <w:object w:dxaOrig="1080" w:dyaOrig="360">
          <v:shape id="_x0000_i1282" type="#_x0000_t75" style="width:55.5pt;height:19.5pt" o:ole="">
            <v:imagedata r:id="rId436" o:title=""/>
          </v:shape>
          <o:OLEObject Type="Embed" ProgID="Equation.3" ShapeID="_x0000_i1282" DrawAspect="Content" ObjectID="_1791874801" r:id="rId437"/>
        </w:object>
      </w:r>
      <w:r w:rsidR="00234AF8" w:rsidRPr="00A66862">
        <w:rPr>
          <w:rFonts w:ascii="Times New Roman" w:eastAsia="Calibri" w:hAnsi="Times New Roman" w:cs="Times New Roman"/>
          <w:sz w:val="24"/>
          <w:szCs w:val="24"/>
        </w:rPr>
        <w:t xml:space="preserve">, </w:t>
      </w:r>
      <w:r w:rsidRPr="00A66862">
        <w:rPr>
          <w:rFonts w:ascii="Times New Roman" w:eastAsia="Calibri" w:hAnsi="Times New Roman" w:cs="Times New Roman"/>
          <w:sz w:val="24"/>
          <w:szCs w:val="24"/>
        </w:rPr>
        <w:t>što je u okiru dozvoljenog preopterećenja TR</w:t>
      </w:r>
      <w:r w:rsidR="00234AF8" w:rsidRPr="00A66862">
        <w:rPr>
          <w:rFonts w:ascii="Times New Roman" w:eastAsia="Calibri" w:hAnsi="Times New Roman" w:cs="Times New Roman"/>
          <w:sz w:val="24"/>
          <w:szCs w:val="24"/>
        </w:rPr>
        <w:t>.</w:t>
      </w:r>
    </w:p>
    <w:p w:rsidR="00234AF8" w:rsidRPr="00A66862" w:rsidRDefault="00234AF8"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color w:val="A6A6A6" w:themeColor="background1" w:themeShade="A6"/>
          <w:sz w:val="24"/>
          <w:szCs w:val="24"/>
        </w:rPr>
      </w:pPr>
      <w:r w:rsidRPr="00A66862">
        <w:rPr>
          <w:rFonts w:ascii="Times New Roman" w:eastAsia="Calibri" w:hAnsi="Times New Roman" w:cs="Times New Roman"/>
          <w:color w:val="A6A6A6" w:themeColor="background1" w:themeShade="A6"/>
          <w:sz w:val="24"/>
          <w:szCs w:val="24"/>
        </w:rPr>
        <w:t>___________________________________________________________________________</w:t>
      </w:r>
    </w:p>
    <w:p w:rsidR="00AB1AF3" w:rsidRPr="00A66862" w:rsidRDefault="00AB1AF3"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color w:val="A6A6A6" w:themeColor="background1" w:themeShade="A6"/>
          <w:sz w:val="24"/>
          <w:szCs w:val="24"/>
        </w:rPr>
      </w:pPr>
    </w:p>
    <w:p w:rsidR="001A66C6" w:rsidRPr="00A66862" w:rsidRDefault="00AB1AF3"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b/>
          <w:sz w:val="24"/>
          <w:szCs w:val="24"/>
        </w:rPr>
        <w:t>8.</w:t>
      </w:r>
      <w:r w:rsidRPr="00A66862">
        <w:rPr>
          <w:rFonts w:ascii="Times New Roman" w:eastAsia="Calibri" w:hAnsi="Times New Roman" w:cs="Times New Roman"/>
          <w:sz w:val="24"/>
          <w:szCs w:val="24"/>
        </w:rPr>
        <w:t xml:space="preserve"> </w:t>
      </w:r>
      <w:r w:rsidR="001A66C6" w:rsidRPr="00A66862">
        <w:rPr>
          <w:rFonts w:ascii="Times New Roman" w:eastAsia="Calibri" w:hAnsi="Times New Roman" w:cs="Times New Roman"/>
          <w:sz w:val="24"/>
          <w:szCs w:val="24"/>
        </w:rPr>
        <w:t xml:space="preserve">Posmatra se NN mreža prikazana na </w:t>
      </w:r>
      <w:r w:rsidR="00B2554B" w:rsidRPr="00A66862">
        <w:rPr>
          <w:rFonts w:ascii="Times New Roman" w:eastAsia="Calibri" w:hAnsi="Times New Roman" w:cs="Times New Roman"/>
          <w:sz w:val="24"/>
          <w:szCs w:val="24"/>
        </w:rPr>
        <w:t>s</w:t>
      </w:r>
      <w:r w:rsidR="001941F8" w:rsidRPr="00A66862">
        <w:rPr>
          <w:rFonts w:ascii="Times New Roman" w:eastAsia="Calibri" w:hAnsi="Times New Roman" w:cs="Times New Roman"/>
          <w:sz w:val="24"/>
          <w:szCs w:val="24"/>
        </w:rPr>
        <w:t>lici</w:t>
      </w:r>
      <w:r w:rsidR="001A66C6" w:rsidRPr="00A66862">
        <w:rPr>
          <w:rFonts w:ascii="Times New Roman" w:eastAsia="Calibri" w:hAnsi="Times New Roman" w:cs="Times New Roman"/>
          <w:sz w:val="24"/>
          <w:szCs w:val="24"/>
        </w:rPr>
        <w:t>.</w:t>
      </w:r>
      <w:r w:rsidR="004F60FE" w:rsidRPr="00A66862">
        <w:rPr>
          <w:rFonts w:ascii="Times New Roman" w:eastAsia="Calibri" w:hAnsi="Times New Roman" w:cs="Times New Roman"/>
          <w:sz w:val="24"/>
          <w:szCs w:val="24"/>
        </w:rPr>
        <w:t xml:space="preserve"> </w:t>
      </w:r>
    </w:p>
    <w:p w:rsidR="00B2554B" w:rsidRPr="00A66862" w:rsidRDefault="00B2554B"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4F60FE" w:rsidRPr="00A66862" w:rsidRDefault="004F60FE" w:rsidP="00356A88">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Podaci o priključenim domaćinstvima: </w:t>
      </w:r>
    </w:p>
    <w:p w:rsidR="004F60FE" w:rsidRPr="00A66862" w:rsidRDefault="00B2554B" w:rsidP="002960DC">
      <w:pPr>
        <w:pStyle w:val="ListParagraph"/>
        <w:numPr>
          <w:ilvl w:val="0"/>
          <w:numId w:val="2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b</w:t>
      </w:r>
      <w:r w:rsidR="004F60FE" w:rsidRPr="00A66862">
        <w:rPr>
          <w:rFonts w:ascii="Times New Roman" w:eastAsia="Calibri" w:hAnsi="Times New Roman" w:cs="Times New Roman"/>
          <w:sz w:val="24"/>
          <w:szCs w:val="24"/>
        </w:rPr>
        <w:t>roj domaćinstava u svakom čvoru NN mreže dat je na Slici</w:t>
      </w:r>
    </w:p>
    <w:p w:rsidR="004F60FE" w:rsidRPr="00A66862" w:rsidRDefault="00B2554B" w:rsidP="002960DC">
      <w:pPr>
        <w:pStyle w:val="ListParagraph"/>
        <w:numPr>
          <w:ilvl w:val="0"/>
          <w:numId w:val="2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4F60FE" w:rsidRPr="00A66862">
        <w:rPr>
          <w:rFonts w:ascii="Times New Roman" w:eastAsia="Calibri" w:hAnsi="Times New Roman" w:cs="Times New Roman"/>
          <w:sz w:val="24"/>
          <w:szCs w:val="24"/>
        </w:rPr>
        <w:t>ršne snage domaćinstava su iste i iznose 8 kW</w:t>
      </w:r>
    </w:p>
    <w:p w:rsidR="004F60FE" w:rsidRPr="00A66862" w:rsidRDefault="00B2554B" w:rsidP="002960DC">
      <w:pPr>
        <w:pStyle w:val="ListParagraph"/>
        <w:numPr>
          <w:ilvl w:val="0"/>
          <w:numId w:val="2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f</w:t>
      </w:r>
      <w:r w:rsidR="004F60FE" w:rsidRPr="00A66862">
        <w:rPr>
          <w:rFonts w:ascii="Times New Roman" w:eastAsia="Calibri" w:hAnsi="Times New Roman" w:cs="Times New Roman"/>
          <w:sz w:val="24"/>
          <w:szCs w:val="24"/>
        </w:rPr>
        <w:t>aktor snage na nivou domaćinstava je 0.98</w:t>
      </w:r>
    </w:p>
    <w:p w:rsidR="004F60FE" w:rsidRPr="00A66862" w:rsidRDefault="00B2554B" w:rsidP="002960DC">
      <w:pPr>
        <w:pStyle w:val="ListParagraph"/>
        <w:numPr>
          <w:ilvl w:val="0"/>
          <w:numId w:val="2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f</w:t>
      </w:r>
      <w:r w:rsidR="004F60FE" w:rsidRPr="00A66862">
        <w:rPr>
          <w:rFonts w:ascii="Times New Roman" w:eastAsia="Calibri" w:hAnsi="Times New Roman" w:cs="Times New Roman"/>
          <w:sz w:val="24"/>
          <w:szCs w:val="24"/>
        </w:rPr>
        <w:t>aktor jednovremenosti za "</w:t>
      </w:r>
      <w:r w:rsidR="004F60FE" w:rsidRPr="00A66862">
        <w:rPr>
          <w:position w:val="-4"/>
        </w:rPr>
        <w:object w:dxaOrig="240" w:dyaOrig="200">
          <v:shape id="_x0000_i1283" type="#_x0000_t75" style="width:13.5pt;height:9pt" o:ole="">
            <v:imagedata r:id="rId438" o:title=""/>
          </v:shape>
          <o:OLEObject Type="Embed" ProgID="Equation.3" ShapeID="_x0000_i1283" DrawAspect="Content" ObjectID="_1791874802" r:id="rId439"/>
        </w:object>
      </w:r>
      <w:r w:rsidR="00D74573" w:rsidRPr="00A66862">
        <w:rPr>
          <w:rFonts w:ascii="Times New Roman" w:eastAsia="Calibri" w:hAnsi="Times New Roman" w:cs="Times New Roman"/>
          <w:sz w:val="24"/>
          <w:szCs w:val="24"/>
        </w:rPr>
        <w:t>"</w:t>
      </w:r>
      <w:r w:rsidR="004F60FE" w:rsidRPr="00A66862">
        <w:rPr>
          <w:rFonts w:ascii="Times New Roman" w:eastAsia="Calibri" w:hAnsi="Times New Roman" w:cs="Times New Roman"/>
          <w:sz w:val="24"/>
          <w:szCs w:val="24"/>
        </w:rPr>
        <w:t xml:space="preserve"> domaćinstava je 0.17</w:t>
      </w:r>
      <w:r w:rsidRPr="00A66862">
        <w:rPr>
          <w:rFonts w:ascii="Times New Roman" w:eastAsia="Calibri" w:hAnsi="Times New Roman" w:cs="Times New Roman"/>
          <w:sz w:val="24"/>
          <w:szCs w:val="24"/>
        </w:rPr>
        <w:t>.</w:t>
      </w:r>
    </w:p>
    <w:p w:rsidR="00B2554B" w:rsidRPr="00A66862" w:rsidRDefault="00B2554B" w:rsidP="004F60FE">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4F60FE" w:rsidRPr="00A66862" w:rsidRDefault="004F60FE" w:rsidP="004F60FE">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Podaci o </w:t>
      </w:r>
      <w:r w:rsidR="00D62EE0" w:rsidRPr="00A66862">
        <w:rPr>
          <w:rFonts w:ascii="Times New Roman" w:eastAsia="Calibri" w:hAnsi="Times New Roman" w:cs="Times New Roman"/>
          <w:sz w:val="24"/>
          <w:szCs w:val="24"/>
        </w:rPr>
        <w:t xml:space="preserve">priključenoj </w:t>
      </w:r>
      <w:r w:rsidR="00465450" w:rsidRPr="00A66862">
        <w:rPr>
          <w:rFonts w:ascii="Times New Roman" w:eastAsia="Calibri" w:hAnsi="Times New Roman" w:cs="Times New Roman"/>
          <w:sz w:val="24"/>
          <w:szCs w:val="24"/>
        </w:rPr>
        <w:t>pra</w:t>
      </w:r>
      <w:r w:rsidRPr="00A66862">
        <w:rPr>
          <w:rFonts w:ascii="Times New Roman" w:eastAsia="Calibri" w:hAnsi="Times New Roman" w:cs="Times New Roman"/>
          <w:sz w:val="24"/>
          <w:szCs w:val="24"/>
        </w:rPr>
        <w:t>tećoj potrošnji:</w:t>
      </w:r>
    </w:p>
    <w:p w:rsidR="001A66C6" w:rsidRPr="00A66862" w:rsidRDefault="00B2554B" w:rsidP="002960DC">
      <w:pPr>
        <w:pStyle w:val="ListParagraph"/>
        <w:numPr>
          <w:ilvl w:val="0"/>
          <w:numId w:val="2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p</w:t>
      </w:r>
      <w:r w:rsidR="001A66C6" w:rsidRPr="00A66862">
        <w:rPr>
          <w:rFonts w:ascii="Times New Roman" w:eastAsia="Calibri" w:hAnsi="Times New Roman" w:cs="Times New Roman"/>
          <w:sz w:val="24"/>
          <w:szCs w:val="24"/>
        </w:rPr>
        <w:t>otrošaći prateće potrošnje i njihove vršne snage, prikazani su na Slici</w:t>
      </w:r>
    </w:p>
    <w:p w:rsidR="001A66C6" w:rsidRPr="00A66862" w:rsidRDefault="00B2554B" w:rsidP="002960DC">
      <w:pPr>
        <w:pStyle w:val="ListParagraph"/>
        <w:numPr>
          <w:ilvl w:val="0"/>
          <w:numId w:val="2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f</w:t>
      </w:r>
      <w:r w:rsidR="001A66C6" w:rsidRPr="00A66862">
        <w:rPr>
          <w:rFonts w:ascii="Times New Roman" w:eastAsia="Calibri" w:hAnsi="Times New Roman" w:cs="Times New Roman"/>
          <w:sz w:val="24"/>
          <w:szCs w:val="24"/>
        </w:rPr>
        <w:t>aktor snage za prateću potrošnju je 0.98</w:t>
      </w:r>
    </w:p>
    <w:p w:rsidR="001A66C6" w:rsidRPr="00A66862" w:rsidRDefault="00B2554B" w:rsidP="002960DC">
      <w:pPr>
        <w:pStyle w:val="ListParagraph"/>
        <w:numPr>
          <w:ilvl w:val="0"/>
          <w:numId w:val="21"/>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f</w:t>
      </w:r>
      <w:r w:rsidR="001A66C6" w:rsidRPr="00A66862">
        <w:rPr>
          <w:rFonts w:ascii="Times New Roman" w:eastAsia="Calibri" w:hAnsi="Times New Roman" w:cs="Times New Roman"/>
          <w:sz w:val="24"/>
          <w:szCs w:val="24"/>
        </w:rPr>
        <w:t>aktor jednoremenosti prateće potrošnje sa ostalim potrošačima (domaćinstvima) je 1.</w:t>
      </w:r>
    </w:p>
    <w:p w:rsidR="00B2554B" w:rsidRPr="00A66862" w:rsidRDefault="00B2554B" w:rsidP="001A66C6">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1A66C6" w:rsidRPr="00A66862" w:rsidRDefault="001A66C6" w:rsidP="001A66C6">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Odrediti:</w:t>
      </w:r>
    </w:p>
    <w:p w:rsidR="00813D05" w:rsidRPr="00A66862" w:rsidRDefault="00813D05" w:rsidP="002960DC">
      <w:pPr>
        <w:pStyle w:val="ListParagraph"/>
        <w:numPr>
          <w:ilvl w:val="0"/>
          <w:numId w:val="22"/>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Za NN izvod1</w:t>
      </w:r>
    </w:p>
    <w:p w:rsidR="001A66C6" w:rsidRPr="00A66862" w:rsidRDefault="00B2554B" w:rsidP="002960DC">
      <w:pPr>
        <w:pStyle w:val="ListParagraph"/>
        <w:numPr>
          <w:ilvl w:val="0"/>
          <w:numId w:val="24"/>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1A66C6" w:rsidRPr="00A66862">
        <w:rPr>
          <w:rFonts w:ascii="Times New Roman" w:eastAsia="Calibri" w:hAnsi="Times New Roman" w:cs="Times New Roman"/>
          <w:sz w:val="24"/>
          <w:szCs w:val="24"/>
        </w:rPr>
        <w:t xml:space="preserve">ršnu snagu domaćinstva na nivou NN izvoda1 </w:t>
      </w:r>
    </w:p>
    <w:p w:rsidR="00D74573" w:rsidRPr="00A66862" w:rsidRDefault="00B2554B" w:rsidP="002960DC">
      <w:pPr>
        <w:pStyle w:val="ListParagraph"/>
        <w:numPr>
          <w:ilvl w:val="0"/>
          <w:numId w:val="24"/>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D74573" w:rsidRPr="00A66862">
        <w:rPr>
          <w:rFonts w:ascii="Times New Roman" w:eastAsia="Calibri" w:hAnsi="Times New Roman" w:cs="Times New Roman"/>
          <w:sz w:val="24"/>
          <w:szCs w:val="24"/>
        </w:rPr>
        <w:t>ršn</w:t>
      </w:r>
      <w:r w:rsidR="00813D05" w:rsidRPr="00A66862">
        <w:rPr>
          <w:rFonts w:ascii="Times New Roman" w:eastAsia="Calibri" w:hAnsi="Times New Roman" w:cs="Times New Roman"/>
          <w:sz w:val="24"/>
          <w:szCs w:val="24"/>
        </w:rPr>
        <w:t xml:space="preserve">u snagu i </w:t>
      </w:r>
      <w:r w:rsidR="00D74573" w:rsidRPr="00A66862">
        <w:rPr>
          <w:rFonts w:ascii="Times New Roman" w:eastAsia="Calibri" w:hAnsi="Times New Roman" w:cs="Times New Roman"/>
          <w:sz w:val="24"/>
          <w:szCs w:val="24"/>
        </w:rPr>
        <w:t>strujno vršno opterećenje</w:t>
      </w:r>
      <w:r w:rsidR="00813D05" w:rsidRPr="00A66862">
        <w:rPr>
          <w:rFonts w:ascii="Times New Roman" w:eastAsia="Calibri" w:hAnsi="Times New Roman" w:cs="Times New Roman"/>
          <w:sz w:val="24"/>
          <w:szCs w:val="24"/>
        </w:rPr>
        <w:t xml:space="preserve"> NN izvoda1</w:t>
      </w:r>
      <w:r w:rsidR="00D74573" w:rsidRPr="00A66862">
        <w:rPr>
          <w:rFonts w:ascii="Times New Roman" w:eastAsia="Calibri" w:hAnsi="Times New Roman" w:cs="Times New Roman"/>
          <w:sz w:val="24"/>
          <w:szCs w:val="24"/>
        </w:rPr>
        <w:t xml:space="preserve"> </w:t>
      </w:r>
    </w:p>
    <w:p w:rsidR="00B2554B" w:rsidRPr="00A66862" w:rsidRDefault="00B2554B" w:rsidP="00B2554B">
      <w:pPr>
        <w:pStyle w:val="ListParagraph"/>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813D05" w:rsidRPr="00A66862" w:rsidRDefault="00813D05" w:rsidP="002960DC">
      <w:pPr>
        <w:pStyle w:val="ListParagraph"/>
        <w:numPr>
          <w:ilvl w:val="0"/>
          <w:numId w:val="22"/>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Za NN izvod2</w:t>
      </w:r>
    </w:p>
    <w:p w:rsidR="00073DEF" w:rsidRPr="00A66862" w:rsidRDefault="00B2554B" w:rsidP="002960DC">
      <w:pPr>
        <w:pStyle w:val="ListParagraph"/>
        <w:numPr>
          <w:ilvl w:val="0"/>
          <w:numId w:val="25"/>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813D05" w:rsidRPr="00A66862">
        <w:rPr>
          <w:rFonts w:ascii="Times New Roman" w:eastAsia="Calibri" w:hAnsi="Times New Roman" w:cs="Times New Roman"/>
          <w:sz w:val="24"/>
          <w:szCs w:val="24"/>
        </w:rPr>
        <w:t xml:space="preserve">ršnu snagu domaćinstva na nivou NN izvoda2 </w:t>
      </w:r>
    </w:p>
    <w:p w:rsidR="00073DEF" w:rsidRPr="00A66862" w:rsidRDefault="00B2554B" w:rsidP="002960DC">
      <w:pPr>
        <w:pStyle w:val="ListParagraph"/>
        <w:numPr>
          <w:ilvl w:val="0"/>
          <w:numId w:val="25"/>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813D05" w:rsidRPr="00A66862">
        <w:rPr>
          <w:rFonts w:ascii="Times New Roman" w:eastAsia="Calibri" w:hAnsi="Times New Roman" w:cs="Times New Roman"/>
          <w:sz w:val="24"/>
          <w:szCs w:val="24"/>
        </w:rPr>
        <w:t xml:space="preserve">ršnu snagu i strujno vršno opterećenje NN izvoda2 </w:t>
      </w:r>
    </w:p>
    <w:p w:rsidR="00B2554B" w:rsidRPr="00A66862" w:rsidRDefault="00B2554B" w:rsidP="00B2554B">
      <w:pPr>
        <w:pStyle w:val="ListParagraph"/>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073DEF" w:rsidRPr="00A66862" w:rsidRDefault="00073DEF" w:rsidP="002960DC">
      <w:pPr>
        <w:pStyle w:val="ListParagraph"/>
        <w:numPr>
          <w:ilvl w:val="0"/>
          <w:numId w:val="22"/>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Za TR 10/0.4 kV</w:t>
      </w:r>
    </w:p>
    <w:p w:rsidR="00073DEF" w:rsidRPr="00A66862" w:rsidRDefault="00B2554B" w:rsidP="002960DC">
      <w:pPr>
        <w:pStyle w:val="ListParagraph"/>
        <w:numPr>
          <w:ilvl w:val="0"/>
          <w:numId w:val="26"/>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1A66C6" w:rsidRPr="00A66862">
        <w:rPr>
          <w:rFonts w:ascii="Times New Roman" w:eastAsia="Calibri" w:hAnsi="Times New Roman" w:cs="Times New Roman"/>
          <w:sz w:val="24"/>
          <w:szCs w:val="24"/>
        </w:rPr>
        <w:t xml:space="preserve">ršnu snagu domaćinstva na nivou </w:t>
      </w:r>
      <w:r w:rsidR="00781CA5" w:rsidRPr="00A66862">
        <w:rPr>
          <w:rFonts w:ascii="Times New Roman" w:eastAsia="Calibri" w:hAnsi="Times New Roman" w:cs="Times New Roman"/>
          <w:sz w:val="24"/>
          <w:szCs w:val="24"/>
        </w:rPr>
        <w:t>TS 10/0.4 kV</w:t>
      </w:r>
    </w:p>
    <w:p w:rsidR="00073DEF" w:rsidRPr="00A66862" w:rsidRDefault="00B2554B" w:rsidP="002960DC">
      <w:pPr>
        <w:pStyle w:val="ListParagraph"/>
        <w:numPr>
          <w:ilvl w:val="0"/>
          <w:numId w:val="26"/>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w:t>
      </w:r>
      <w:r w:rsidR="00073DEF" w:rsidRPr="00A66862">
        <w:rPr>
          <w:rFonts w:ascii="Times New Roman" w:eastAsia="Calibri" w:hAnsi="Times New Roman" w:cs="Times New Roman"/>
          <w:sz w:val="24"/>
          <w:szCs w:val="24"/>
        </w:rPr>
        <w:t>ršnu aktivnu i vršnu prividnu snagu TR 10/0.4 kV</w:t>
      </w:r>
    </w:p>
    <w:p w:rsidR="00073DEF" w:rsidRPr="00A66862" w:rsidRDefault="00073DEF" w:rsidP="00073DE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073DEF" w:rsidRPr="00A66862" w:rsidRDefault="00073DEF" w:rsidP="00073DE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073DEF" w:rsidRPr="00A66862" w:rsidRDefault="00073DEF" w:rsidP="00073DEF">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noProof/>
          <w:sz w:val="24"/>
          <w:szCs w:val="24"/>
          <w:lang w:val="en-GB" w:eastAsia="en-GB"/>
        </w:rPr>
        <w:drawing>
          <wp:inline distT="0" distB="0" distL="0" distR="0">
            <wp:extent cx="5724525" cy="22479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pic:cNvPicPr>
                      <a:picLocks noChangeAspect="1" noChangeArrowheads="1"/>
                    </pic:cNvPicPr>
                  </pic:nvPicPr>
                  <pic:blipFill>
                    <a:blip r:embed="rId44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24525" cy="2247900"/>
                    </a:xfrm>
                    <a:prstGeom prst="rect">
                      <a:avLst/>
                    </a:prstGeom>
                    <a:noFill/>
                    <a:ln>
                      <a:noFill/>
                    </a:ln>
                  </pic:spPr>
                </pic:pic>
              </a:graphicData>
            </a:graphic>
          </wp:inline>
        </w:drawing>
      </w:r>
    </w:p>
    <w:p w:rsidR="001A66C6" w:rsidRPr="00A66862" w:rsidRDefault="00D74573" w:rsidP="00781CA5">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i/>
          <w:sz w:val="24"/>
          <w:szCs w:val="24"/>
          <w:u w:val="single"/>
        </w:rPr>
      </w:pPr>
      <w:r w:rsidRPr="00A66862">
        <w:rPr>
          <w:rFonts w:ascii="Times New Roman" w:eastAsia="Calibri" w:hAnsi="Times New Roman" w:cs="Times New Roman"/>
          <w:i/>
          <w:sz w:val="24"/>
          <w:szCs w:val="24"/>
          <w:u w:val="single"/>
        </w:rPr>
        <w:t>Rješenje</w:t>
      </w:r>
    </w:p>
    <w:p w:rsidR="00D74573" w:rsidRPr="00A66862" w:rsidRDefault="00D74573" w:rsidP="00781CA5">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74573" w:rsidP="00D74573">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Vršne snage svih domaćinstava su jednake i iznose: </w:t>
      </w:r>
      <w:r w:rsidRPr="00A66862">
        <w:rPr>
          <w:position w:val="-12"/>
        </w:rPr>
        <w:object w:dxaOrig="1140" w:dyaOrig="360">
          <v:shape id="_x0000_i1284" type="#_x0000_t75" style="width:57.75pt;height:19.5pt" o:ole="">
            <v:imagedata r:id="rId441" o:title=""/>
          </v:shape>
          <o:OLEObject Type="Embed" ProgID="Equation.3" ShapeID="_x0000_i1284" DrawAspect="Content" ObjectID="_1791874803" r:id="rId442"/>
        </w:object>
      </w:r>
      <w:r w:rsidRPr="00A66862">
        <w:rPr>
          <w:rFonts w:ascii="Times New Roman" w:eastAsia="Calibri" w:hAnsi="Times New Roman" w:cs="Times New Roman"/>
          <w:sz w:val="24"/>
          <w:szCs w:val="24"/>
        </w:rPr>
        <w:t>. To je vršna snaga domaćinstva, na nivou domaćinstva.</w:t>
      </w:r>
    </w:p>
    <w:p w:rsidR="00730076" w:rsidRPr="00A66862" w:rsidRDefault="00730076" w:rsidP="00D74573">
      <w:p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p>
    <w:p w:rsidR="00295D23" w:rsidRPr="00A66862" w:rsidRDefault="00295D23" w:rsidP="002960DC">
      <w:pPr>
        <w:pStyle w:val="ListParagraph"/>
        <w:numPr>
          <w:ilvl w:val="0"/>
          <w:numId w:val="23"/>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Proračun za NN izvod1</w:t>
      </w:r>
    </w:p>
    <w:p w:rsidR="00B2554B" w:rsidRPr="00A66862" w:rsidRDefault="00B2554B"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7457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Sa </w:t>
      </w:r>
      <w:r w:rsidR="00B2554B" w:rsidRPr="00A66862">
        <w:rPr>
          <w:rFonts w:ascii="Times New Roman" w:eastAsia="Calibri" w:hAnsi="Times New Roman" w:cs="Times New Roman"/>
          <w:sz w:val="24"/>
          <w:szCs w:val="24"/>
        </w:rPr>
        <w:t>s</w:t>
      </w:r>
      <w:r w:rsidRPr="00A66862">
        <w:rPr>
          <w:rFonts w:ascii="Times New Roman" w:eastAsia="Calibri" w:hAnsi="Times New Roman" w:cs="Times New Roman"/>
          <w:sz w:val="24"/>
          <w:szCs w:val="24"/>
        </w:rPr>
        <w:t>like se očitava broj domaćinstava koja se napajaju preko NN izvoda1 je:</w:t>
      </w:r>
      <w:r w:rsidR="00D37315" w:rsidRPr="00A66862">
        <w:rPr>
          <w:position w:val="-12"/>
        </w:rPr>
        <w:object w:dxaOrig="900" w:dyaOrig="400">
          <v:shape id="_x0000_i1285" type="#_x0000_t75" style="width:45pt;height:20.25pt" o:ole="">
            <v:imagedata r:id="rId443" o:title=""/>
          </v:shape>
          <o:OLEObject Type="Embed" ProgID="Equation.3" ShapeID="_x0000_i1285" DrawAspect="Content" ObjectID="_1791874804" r:id="rId444"/>
        </w:object>
      </w:r>
      <w:r w:rsidR="00B2554B" w:rsidRPr="00A66862">
        <w:t>.</w: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Faktor jednovremenosti </w:t>
      </w:r>
      <w:r w:rsidR="00D37315" w:rsidRPr="00A66862">
        <w:rPr>
          <w:position w:val="-12"/>
        </w:rPr>
        <w:object w:dxaOrig="900" w:dyaOrig="400">
          <v:shape id="_x0000_i1286" type="#_x0000_t75" style="width:45pt;height:20.25pt" o:ole="">
            <v:imagedata r:id="rId445" o:title=""/>
          </v:shape>
          <o:OLEObject Type="Embed" ProgID="Equation.3" ShapeID="_x0000_i1286" DrawAspect="Content" ObjectID="_1791874805" r:id="rId446"/>
        </w:object>
      </w:r>
      <w:r w:rsidRPr="00A66862">
        <w:rPr>
          <w:rFonts w:ascii="Times New Roman" w:eastAsia="Calibri" w:hAnsi="Times New Roman" w:cs="Times New Roman"/>
          <w:sz w:val="24"/>
          <w:szCs w:val="24"/>
        </w:rPr>
        <w:t xml:space="preserve"> domaćinstava je:</w: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37315"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38"/>
        </w:rPr>
        <w:object w:dxaOrig="4540" w:dyaOrig="780">
          <v:shape id="_x0000_i1287" type="#_x0000_t75" style="width:229.5pt;height:37.5pt" o:ole="">
            <v:imagedata r:id="rId447" o:title=""/>
          </v:shape>
          <o:OLEObject Type="Embed" ProgID="Equation.3" ShapeID="_x0000_i1287" DrawAspect="Content" ObjectID="_1791874806" r:id="rId448"/>
        </w:objec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Vršna snaga domaćinstva na niou NN izvoda1 je: </w:t>
      </w:r>
      <w:r w:rsidR="00D37315" w:rsidRPr="00A66862">
        <w:rPr>
          <w:position w:val="-12"/>
        </w:rPr>
        <w:object w:dxaOrig="3780" w:dyaOrig="400">
          <v:shape id="_x0000_i1288" type="#_x0000_t75" style="width:191.25pt;height:20.25pt" o:ole="">
            <v:imagedata r:id="rId449" o:title=""/>
          </v:shape>
          <o:OLEObject Type="Embed" ProgID="Equation.3" ShapeID="_x0000_i1288" DrawAspect="Content" ObjectID="_1791874807" r:id="rId450"/>
        </w:object>
      </w:r>
    </w:p>
    <w:p w:rsidR="00730076" w:rsidRPr="00A66862" w:rsidRDefault="00BE74F7" w:rsidP="00730076">
      <w:pPr>
        <w:tabs>
          <w:tab w:val="left" w:pos="6585"/>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ab/>
      </w:r>
      <w:r w:rsidR="00073DEF" w:rsidRPr="00A66862">
        <w:rPr>
          <w:rFonts w:ascii="Times New Roman" w:eastAsia="Calibri" w:hAnsi="Times New Roman" w:cs="Times New Roman"/>
          <w:sz w:val="24"/>
          <w:szCs w:val="24"/>
        </w:rPr>
        <w:tab/>
      </w:r>
    </w:p>
    <w:p w:rsidR="00D74573" w:rsidRPr="00A66862" w:rsidRDefault="00D74573" w:rsidP="00073DEF">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Vršna snaga svih </w:t>
      </w:r>
      <w:r w:rsidR="00D37315" w:rsidRPr="00A66862">
        <w:rPr>
          <w:position w:val="-12"/>
        </w:rPr>
        <w:object w:dxaOrig="900" w:dyaOrig="400">
          <v:shape id="_x0000_i1289" type="#_x0000_t75" style="width:45pt;height:20.25pt" o:ole="">
            <v:imagedata r:id="rId451" o:title=""/>
          </v:shape>
          <o:OLEObject Type="Embed" ProgID="Equation.3" ShapeID="_x0000_i1289" DrawAspect="Content" ObjectID="_1791874808" r:id="rId452"/>
        </w:object>
      </w:r>
      <w:r w:rsidRPr="00A66862">
        <w:rPr>
          <w:rFonts w:ascii="Times New Roman" w:eastAsia="Calibri" w:hAnsi="Times New Roman" w:cs="Times New Roman"/>
          <w:sz w:val="24"/>
          <w:szCs w:val="24"/>
        </w:rPr>
        <w:t xml:space="preserve">domaćinstava je: </w:t>
      </w:r>
      <w:r w:rsidR="00D37315" w:rsidRPr="00A66862">
        <w:rPr>
          <w:position w:val="-12"/>
        </w:rPr>
        <w:object w:dxaOrig="3780" w:dyaOrig="400">
          <v:shape id="_x0000_i1290" type="#_x0000_t75" style="width:191.25pt;height:20.25pt" o:ole="">
            <v:imagedata r:id="rId453" o:title=""/>
          </v:shape>
          <o:OLEObject Type="Embed" ProgID="Equation.3" ShapeID="_x0000_i1290" DrawAspect="Content" ObjectID="_1791874809" r:id="rId454"/>
        </w:objec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Vršno opterećenje NN izvoda1, pored domaćinstava čini i prateća potrošnja. </w: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Prema Slici, vršne snage prateće potrošnje su: </w:t>
      </w:r>
      <w:r w:rsidR="00D37315" w:rsidRPr="00A66862">
        <w:rPr>
          <w:position w:val="-14"/>
        </w:rPr>
        <w:object w:dxaOrig="1380" w:dyaOrig="420">
          <v:shape id="_x0000_i1291" type="#_x0000_t75" style="width:70.5pt;height:21pt" o:ole="">
            <v:imagedata r:id="rId455" o:title=""/>
          </v:shape>
          <o:OLEObject Type="Embed" ProgID="Equation.3" ShapeID="_x0000_i1291" DrawAspect="Content" ObjectID="_1791874810" r:id="rId456"/>
        </w:object>
      </w:r>
      <w:r w:rsidRPr="00A66862">
        <w:rPr>
          <w:rFonts w:ascii="Times New Roman" w:eastAsia="Calibri" w:hAnsi="Times New Roman" w:cs="Times New Roman"/>
          <w:sz w:val="24"/>
          <w:szCs w:val="24"/>
        </w:rPr>
        <w:t xml:space="preserve">i </w:t>
      </w:r>
      <w:r w:rsidR="00D37315" w:rsidRPr="00A66862">
        <w:rPr>
          <w:position w:val="-14"/>
        </w:rPr>
        <w:object w:dxaOrig="1400" w:dyaOrig="420">
          <v:shape id="_x0000_i1292" type="#_x0000_t75" style="width:70.5pt;height:21pt" o:ole="">
            <v:imagedata r:id="rId457" o:title=""/>
          </v:shape>
          <o:OLEObject Type="Embed" ProgID="Equation.3" ShapeID="_x0000_i1292" DrawAspect="Content" ObjectID="_1791874811" r:id="rId458"/>
        </w:object>
      </w:r>
      <w:r w:rsidRPr="00A66862">
        <w:rPr>
          <w:rFonts w:ascii="Times New Roman" w:eastAsia="Calibri" w:hAnsi="Times New Roman" w:cs="Times New Roman"/>
          <w:sz w:val="24"/>
          <w:szCs w:val="24"/>
        </w:rPr>
        <w:t xml:space="preserve">, sa faktorom jednovremenosti u odnosu na ostale potrošače (domaćinstva) </w:t>
      </w:r>
      <w:r w:rsidRPr="00A66862">
        <w:rPr>
          <w:position w:val="-14"/>
        </w:rPr>
        <w:object w:dxaOrig="940" w:dyaOrig="380">
          <v:shape id="_x0000_i1293" type="#_x0000_t75" style="width:47.25pt;height:19.5pt" o:ole="">
            <v:imagedata r:id="rId459" o:title=""/>
          </v:shape>
          <o:OLEObject Type="Embed" ProgID="Equation.3" ShapeID="_x0000_i1293" DrawAspect="Content" ObjectID="_1791874812" r:id="rId460"/>
        </w:object>
      </w:r>
      <w:r w:rsidRPr="00A66862">
        <w:rPr>
          <w:rFonts w:ascii="Times New Roman" w:eastAsia="Calibri" w:hAnsi="Times New Roman" w:cs="Times New Roman"/>
          <w:sz w:val="24"/>
          <w:szCs w:val="24"/>
        </w:rPr>
        <w:t xml:space="preserve">. </w:t>
      </w:r>
    </w:p>
    <w:p w:rsidR="00B2554B" w:rsidRPr="00A66862" w:rsidRDefault="00B2554B"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Vršna snaga NN izvoda1 računa se preko izraza (2.27.), i iznosi:</w: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C73D8F"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28"/>
          <w:sz w:val="24"/>
          <w:szCs w:val="24"/>
        </w:rPr>
        <w:object w:dxaOrig="5520" w:dyaOrig="680">
          <v:shape id="_x0000_i1294" type="#_x0000_t75" style="width:279pt;height:34.5pt" o:ole="">
            <v:imagedata r:id="rId461" o:title=""/>
          </v:shape>
          <o:OLEObject Type="Embed" ProgID="Equation.3" ShapeID="_x0000_i1294" DrawAspect="Content" ObjectID="_1791874813" r:id="rId462"/>
        </w:objec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Vršno strujno opterećenje NN izvoda1 se računa preko izraza (2.28.), i iznosi:</w: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32"/>
          <w:sz w:val="24"/>
          <w:szCs w:val="24"/>
        </w:rPr>
        <w:object w:dxaOrig="5000" w:dyaOrig="720">
          <v:shape id="_x0000_i1295" type="#_x0000_t75" style="width:252.75pt;height:36.75pt" o:ole="">
            <v:imagedata r:id="rId463" o:title=""/>
          </v:shape>
          <o:OLEObject Type="Embed" ProgID="Equation.3" ShapeID="_x0000_i1295" DrawAspect="Content" ObjectID="_1791874814" r:id="rId464"/>
        </w:object>
      </w:r>
    </w:p>
    <w:p w:rsidR="00D74573" w:rsidRPr="00A66862" w:rsidRDefault="00D74573" w:rsidP="00D7457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BE74F7" w:rsidRPr="00A66862" w:rsidRDefault="00295D23" w:rsidP="002960DC">
      <w:pPr>
        <w:pStyle w:val="ListParagraph"/>
        <w:numPr>
          <w:ilvl w:val="0"/>
          <w:numId w:val="23"/>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Postupak proračuna </w:t>
      </w:r>
      <w:r w:rsidR="008165F5" w:rsidRPr="00A66862">
        <w:rPr>
          <w:rFonts w:ascii="Times New Roman" w:eastAsia="Calibri" w:hAnsi="Times New Roman" w:cs="Times New Roman"/>
          <w:sz w:val="24"/>
          <w:szCs w:val="24"/>
        </w:rPr>
        <w:t>za NN izvod2 je identičan pret</w:t>
      </w:r>
      <w:r w:rsidR="00BE74F7" w:rsidRPr="00A66862">
        <w:rPr>
          <w:rFonts w:ascii="Times New Roman" w:eastAsia="Calibri" w:hAnsi="Times New Roman" w:cs="Times New Roman"/>
          <w:sz w:val="24"/>
          <w:szCs w:val="24"/>
        </w:rPr>
        <w:t>hodnom.</w:t>
      </w:r>
    </w:p>
    <w:p w:rsidR="00BE74F7" w:rsidRPr="00A66862" w:rsidRDefault="00BE74F7" w:rsidP="00BE74F7">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073DEF" w:rsidRPr="00A66862" w:rsidRDefault="00D37315" w:rsidP="00BE74F7">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12"/>
        </w:rPr>
        <w:object w:dxaOrig="900" w:dyaOrig="400">
          <v:shape id="_x0000_i1296" type="#_x0000_t75" style="width:45pt;height:20.25pt" o:ole="">
            <v:imagedata r:id="rId465" o:title=""/>
          </v:shape>
          <o:OLEObject Type="Embed" ProgID="Equation.3" ShapeID="_x0000_i1296" DrawAspect="Content" ObjectID="_1791874815" r:id="rId466"/>
        </w:object>
      </w:r>
    </w:p>
    <w:p w:rsidR="00073DEF" w:rsidRPr="00A66862" w:rsidRDefault="00D37315" w:rsidP="00073DEF">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38"/>
        </w:rPr>
        <w:object w:dxaOrig="4680" w:dyaOrig="780">
          <v:shape id="_x0000_i1297" type="#_x0000_t75" style="width:236.25pt;height:37.5pt" o:ole="">
            <v:imagedata r:id="rId467" o:title=""/>
          </v:shape>
          <o:OLEObject Type="Embed" ProgID="Equation.3" ShapeID="_x0000_i1297" DrawAspect="Content" ObjectID="_1791874816" r:id="rId468"/>
        </w:object>
      </w:r>
    </w:p>
    <w:p w:rsidR="00073DEF" w:rsidRPr="00A66862" w:rsidRDefault="00073DEF" w:rsidP="00073DEF">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073DEF" w:rsidRPr="00A66862" w:rsidRDefault="00D37315" w:rsidP="00073DEF">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12"/>
        </w:rPr>
        <w:object w:dxaOrig="4060" w:dyaOrig="400">
          <v:shape id="_x0000_i1298" type="#_x0000_t75" style="width:205.5pt;height:20.25pt" o:ole="">
            <v:imagedata r:id="rId469" o:title=""/>
          </v:shape>
          <o:OLEObject Type="Embed" ProgID="Equation.3" ShapeID="_x0000_i1298" DrawAspect="Content" ObjectID="_1791874817" r:id="rId470"/>
        </w:object>
      </w:r>
    </w:p>
    <w:p w:rsidR="00073DEF" w:rsidRPr="00A66862" w:rsidRDefault="00073DEF" w:rsidP="00073DEF">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AC346C" w:rsidRPr="00A66862" w:rsidRDefault="00073DEF" w:rsidP="00AC346C">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ab/>
      </w:r>
      <w:r w:rsidR="00736787" w:rsidRPr="00A66862">
        <w:rPr>
          <w:position w:val="-12"/>
        </w:rPr>
        <w:object w:dxaOrig="4360" w:dyaOrig="400">
          <v:shape id="_x0000_i1299" type="#_x0000_t75" style="width:220.5pt;height:20.25pt" o:ole="">
            <v:imagedata r:id="rId471" o:title=""/>
          </v:shape>
          <o:OLEObject Type="Embed" ProgID="Equation.3" ShapeID="_x0000_i1299" DrawAspect="Content" ObjectID="_1791874818" r:id="rId472"/>
        </w:object>
      </w:r>
    </w:p>
    <w:p w:rsidR="00AC346C" w:rsidRPr="00A66862" w:rsidRDefault="00AC346C" w:rsidP="00AC346C">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0F3852" w:rsidRPr="00A66862" w:rsidRDefault="00736787" w:rsidP="000F3852">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14"/>
        </w:rPr>
        <w:object w:dxaOrig="1320" w:dyaOrig="420">
          <v:shape id="_x0000_i1300" type="#_x0000_t75" style="width:66pt;height:21pt" o:ole="">
            <v:imagedata r:id="rId473" o:title=""/>
          </v:shape>
          <o:OLEObject Type="Embed" ProgID="Equation.3" ShapeID="_x0000_i1300" DrawAspect="Content" ObjectID="_1791874819" r:id="rId474"/>
        </w:object>
      </w:r>
    </w:p>
    <w:p w:rsidR="00730076" w:rsidRPr="00A66862" w:rsidRDefault="00730076" w:rsidP="000F3852">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AC346C" w:rsidRPr="00A66862" w:rsidRDefault="00736787" w:rsidP="00AC346C">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14"/>
          <w:sz w:val="24"/>
          <w:szCs w:val="24"/>
        </w:rPr>
        <w:object w:dxaOrig="5720" w:dyaOrig="420">
          <v:shape id="_x0000_i1301" type="#_x0000_t75" style="width:288.75pt;height:21.75pt" o:ole="">
            <v:imagedata r:id="rId475" o:title=""/>
          </v:shape>
          <o:OLEObject Type="Embed" ProgID="Equation.3" ShapeID="_x0000_i1301" DrawAspect="Content" ObjectID="_1791874820" r:id="rId476"/>
        </w:object>
      </w:r>
    </w:p>
    <w:p w:rsidR="00AC346C" w:rsidRPr="00A66862" w:rsidRDefault="00AC346C" w:rsidP="00AC346C">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AC346C" w:rsidRPr="00A66862" w:rsidRDefault="00295D23" w:rsidP="00AC346C">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32"/>
          <w:sz w:val="24"/>
          <w:szCs w:val="24"/>
        </w:rPr>
        <w:object w:dxaOrig="5040" w:dyaOrig="720">
          <v:shape id="_x0000_i1302" type="#_x0000_t75" style="width:255pt;height:36.75pt" o:ole="">
            <v:imagedata r:id="rId477" o:title=""/>
          </v:shape>
          <o:OLEObject Type="Embed" ProgID="Equation.3" ShapeID="_x0000_i1302" DrawAspect="Content" ObjectID="_1791874821" r:id="rId478"/>
        </w:object>
      </w:r>
    </w:p>
    <w:p w:rsidR="00295D23" w:rsidRPr="00A66862" w:rsidRDefault="00295D23" w:rsidP="00AC346C">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295D23" w:rsidRPr="00A66862" w:rsidRDefault="00295D23" w:rsidP="002960DC">
      <w:pPr>
        <w:pStyle w:val="ListParagraph"/>
        <w:numPr>
          <w:ilvl w:val="0"/>
          <w:numId w:val="23"/>
        </w:numPr>
        <w:tabs>
          <w:tab w:val="left" w:pos="8250"/>
        </w:tabs>
        <w:overflowPunct w:val="0"/>
        <w:autoSpaceDE w:val="0"/>
        <w:autoSpaceDN w:val="0"/>
        <w:adjustRightInd w:val="0"/>
        <w:spacing w:after="0" w:line="240" w:lineRule="auto"/>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Proračun za TR 10/0.4</w:t>
      </w:r>
    </w:p>
    <w:p w:rsidR="00295D23" w:rsidRPr="00A66862" w:rsidRDefault="00295D2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295D23" w:rsidRPr="00A66862" w:rsidRDefault="00736787"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12"/>
        </w:rPr>
        <w:object w:dxaOrig="980" w:dyaOrig="400">
          <v:shape id="_x0000_i1303" type="#_x0000_t75" style="width:49.5pt;height:20.25pt" o:ole="">
            <v:imagedata r:id="rId479" o:title=""/>
          </v:shape>
          <o:OLEObject Type="Embed" ProgID="Equation.3" ShapeID="_x0000_i1303" DrawAspect="Content" ObjectID="_1791874822" r:id="rId480"/>
        </w:object>
      </w:r>
    </w:p>
    <w:p w:rsidR="00295D23" w:rsidRPr="00A66862" w:rsidRDefault="00A06360"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38"/>
        </w:rPr>
        <w:object w:dxaOrig="4760" w:dyaOrig="780">
          <v:shape id="_x0000_i1304" type="#_x0000_t75" style="width:240.75pt;height:37.5pt" o:ole="">
            <v:imagedata r:id="rId481" o:title=""/>
          </v:shape>
          <o:OLEObject Type="Embed" ProgID="Equation.3" ShapeID="_x0000_i1304" DrawAspect="Content" ObjectID="_1791874823" r:id="rId482"/>
        </w:object>
      </w:r>
    </w:p>
    <w:p w:rsidR="00295D23" w:rsidRPr="00A66862" w:rsidRDefault="00295D2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295D23" w:rsidRPr="00A66862" w:rsidRDefault="002D305C"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12"/>
        </w:rPr>
        <w:object w:dxaOrig="4060" w:dyaOrig="400">
          <v:shape id="_x0000_i1305" type="#_x0000_t75" style="width:205.5pt;height:20.25pt" o:ole="">
            <v:imagedata r:id="rId483" o:title=""/>
          </v:shape>
          <o:OLEObject Type="Embed" ProgID="Equation.3" ShapeID="_x0000_i1305" DrawAspect="Content" ObjectID="_1791874824" r:id="rId484"/>
        </w:object>
      </w:r>
    </w:p>
    <w:p w:rsidR="00295D23" w:rsidRPr="00A66862" w:rsidRDefault="00295D2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295D23" w:rsidRPr="00A66862" w:rsidRDefault="00295D2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ab/>
      </w:r>
      <w:r w:rsidR="002D305C" w:rsidRPr="00A66862">
        <w:rPr>
          <w:position w:val="-12"/>
        </w:rPr>
        <w:object w:dxaOrig="4140" w:dyaOrig="400">
          <v:shape id="_x0000_i1306" type="#_x0000_t75" style="width:210pt;height:20.25pt" o:ole="">
            <v:imagedata r:id="rId485" o:title=""/>
          </v:shape>
          <o:OLEObject Type="Embed" ProgID="Equation.3" ShapeID="_x0000_i1306" DrawAspect="Content" ObjectID="_1791874825" r:id="rId486"/>
        </w:object>
      </w:r>
    </w:p>
    <w:p w:rsidR="00295D23" w:rsidRPr="00A66862" w:rsidRDefault="00295D2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295D23" w:rsidRPr="00A66862" w:rsidRDefault="00614657"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position w:val="-14"/>
        </w:rPr>
        <w:object w:dxaOrig="1380" w:dyaOrig="420">
          <v:shape id="_x0000_i1307" type="#_x0000_t75" style="width:70.5pt;height:21pt" o:ole="">
            <v:imagedata r:id="rId487" o:title=""/>
          </v:shape>
          <o:OLEObject Type="Embed" ProgID="Equation.3" ShapeID="_x0000_i1307" DrawAspect="Content" ObjectID="_1791874826" r:id="rId488"/>
        </w:object>
      </w:r>
      <w:r w:rsidRPr="00A66862">
        <w:rPr>
          <w:rFonts w:ascii="Times New Roman" w:eastAsia="Calibri" w:hAnsi="Times New Roman" w:cs="Times New Roman"/>
          <w:sz w:val="24"/>
          <w:szCs w:val="24"/>
        </w:rPr>
        <w:t>,</w:t>
      </w:r>
      <w:r w:rsidR="007E53AB" w:rsidRPr="00A66862">
        <w:rPr>
          <w:rFonts w:ascii="Times New Roman" w:eastAsia="Calibri" w:hAnsi="Times New Roman" w:cs="Times New Roman"/>
          <w:sz w:val="24"/>
          <w:szCs w:val="24"/>
        </w:rPr>
        <w:t xml:space="preserve"> </w:t>
      </w:r>
      <w:r w:rsidRPr="00A66862">
        <w:rPr>
          <w:position w:val="-14"/>
        </w:rPr>
        <w:object w:dxaOrig="1400" w:dyaOrig="420">
          <v:shape id="_x0000_i1308" type="#_x0000_t75" style="width:70.5pt;height:21pt" o:ole="">
            <v:imagedata r:id="rId489" o:title=""/>
          </v:shape>
          <o:OLEObject Type="Embed" ProgID="Equation.3" ShapeID="_x0000_i1308" DrawAspect="Content" ObjectID="_1791874827" r:id="rId490"/>
        </w:object>
      </w:r>
      <w:r w:rsidRPr="00A66862">
        <w:rPr>
          <w:rFonts w:ascii="Times New Roman" w:eastAsia="Calibri" w:hAnsi="Times New Roman" w:cs="Times New Roman"/>
          <w:sz w:val="24"/>
          <w:szCs w:val="24"/>
        </w:rPr>
        <w:t xml:space="preserve"> ,</w:t>
      </w:r>
      <w:r w:rsidR="007E53AB" w:rsidRPr="00A66862">
        <w:rPr>
          <w:rFonts w:ascii="Times New Roman" w:eastAsia="Calibri" w:hAnsi="Times New Roman" w:cs="Times New Roman"/>
          <w:sz w:val="24"/>
          <w:szCs w:val="24"/>
        </w:rPr>
        <w:t xml:space="preserve"> </w:t>
      </w:r>
      <w:r w:rsidRPr="00A66862">
        <w:rPr>
          <w:position w:val="-14"/>
        </w:rPr>
        <w:object w:dxaOrig="1400" w:dyaOrig="420">
          <v:shape id="_x0000_i1309" type="#_x0000_t75" style="width:70.5pt;height:21pt" o:ole="">
            <v:imagedata r:id="rId491" o:title=""/>
          </v:shape>
          <o:OLEObject Type="Embed" ProgID="Equation.3" ShapeID="_x0000_i1309" DrawAspect="Content" ObjectID="_1791874828" r:id="rId492"/>
        </w:object>
      </w:r>
      <w:r w:rsidRPr="00A66862">
        <w:rPr>
          <w:rFonts w:ascii="Times New Roman" w:eastAsia="Calibri" w:hAnsi="Times New Roman" w:cs="Times New Roman"/>
          <w:sz w:val="24"/>
          <w:szCs w:val="24"/>
        </w:rPr>
        <w:tab/>
      </w:r>
    </w:p>
    <w:p w:rsidR="00295D23" w:rsidRPr="00A66862" w:rsidRDefault="00295D2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295D23" w:rsidRPr="00A66862" w:rsidRDefault="002D305C"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position w:val="-48"/>
          <w:sz w:val="24"/>
          <w:szCs w:val="24"/>
        </w:rPr>
        <w:object w:dxaOrig="5539" w:dyaOrig="1160">
          <v:shape id="_x0000_i1310" type="#_x0000_t75" style="width:279pt;height:59.25pt" o:ole="">
            <v:imagedata r:id="rId493" o:title=""/>
          </v:shape>
          <o:OLEObject Type="Embed" ProgID="Equation.3" ShapeID="_x0000_i1310" DrawAspect="Content" ObjectID="_1791874829" r:id="rId494"/>
        </w:object>
      </w:r>
    </w:p>
    <w:p w:rsidR="00295D23" w:rsidRPr="00A66862" w:rsidRDefault="00295D23"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p>
    <w:p w:rsidR="002D305C" w:rsidRPr="00A66862" w:rsidRDefault="002D305C" w:rsidP="00295D23">
      <w:pPr>
        <w:tabs>
          <w:tab w:val="left" w:pos="8250"/>
        </w:tabs>
        <w:overflowPunct w:val="0"/>
        <w:autoSpaceDE w:val="0"/>
        <w:autoSpaceDN w:val="0"/>
        <w:adjustRightInd w:val="0"/>
        <w:spacing w:after="0" w:line="240" w:lineRule="auto"/>
        <w:ind w:left="360"/>
        <w:jc w:val="both"/>
        <w:textAlignment w:val="baseline"/>
        <w:rPr>
          <w:rFonts w:ascii="Times New Roman" w:eastAsia="Calibri" w:hAnsi="Times New Roman" w:cs="Times New Roman"/>
          <w:sz w:val="24"/>
          <w:szCs w:val="24"/>
        </w:rPr>
      </w:pPr>
      <w:r w:rsidRPr="00A66862">
        <w:rPr>
          <w:rFonts w:ascii="Times New Roman" w:eastAsia="Calibri" w:hAnsi="Times New Roman" w:cs="Times New Roman"/>
          <w:sz w:val="24"/>
          <w:szCs w:val="24"/>
        </w:rPr>
        <w:t xml:space="preserve">Vršna prividna snaga </w:t>
      </w:r>
      <w:r w:rsidR="00963345" w:rsidRPr="00A66862">
        <w:rPr>
          <w:rFonts w:ascii="Times New Roman" w:eastAsia="Calibri" w:hAnsi="Times New Roman" w:cs="Times New Roman"/>
          <w:sz w:val="24"/>
          <w:szCs w:val="24"/>
        </w:rPr>
        <w:t xml:space="preserve">TR </w:t>
      </w:r>
      <w:r w:rsidRPr="00A66862">
        <w:rPr>
          <w:rFonts w:ascii="Times New Roman" w:eastAsia="Calibri" w:hAnsi="Times New Roman" w:cs="Times New Roman"/>
          <w:sz w:val="24"/>
          <w:szCs w:val="24"/>
        </w:rPr>
        <w:t xml:space="preserve">je: </w:t>
      </w:r>
    </w:p>
    <w:p w:rsidR="00B05A26" w:rsidRPr="00A66862" w:rsidRDefault="00B05A26" w:rsidP="00B05A26">
      <w:pPr>
        <w:pStyle w:val="Heading2"/>
        <w:shd w:val="clear" w:color="auto" w:fill="FFFFFF"/>
        <w:spacing w:before="0"/>
        <w:jc w:val="both"/>
      </w:pPr>
    </w:p>
    <w:p w:rsidR="00B05A26" w:rsidRPr="00A66862" w:rsidRDefault="00484762" w:rsidP="00B05A26">
      <w:pPr>
        <w:pStyle w:val="Heading2"/>
        <w:shd w:val="clear" w:color="auto" w:fill="FFFFFF"/>
        <w:spacing w:before="0" w:after="315"/>
        <w:ind w:firstLine="360"/>
        <w:jc w:val="both"/>
        <w:rPr>
          <w:rFonts w:ascii="Comic Sans MS" w:eastAsia="Times New Roman" w:hAnsi="Comic Sans MS" w:cs="Helvetica"/>
          <w:b/>
          <w:bCs/>
          <w:caps/>
          <w:color w:val="000000"/>
          <w:spacing w:val="10"/>
          <w:sz w:val="54"/>
          <w:szCs w:val="54"/>
        </w:rPr>
      </w:pPr>
      <w:r w:rsidRPr="00A66862">
        <w:rPr>
          <w:position w:val="-28"/>
        </w:rPr>
        <w:object w:dxaOrig="3260" w:dyaOrig="680">
          <v:shape id="_x0000_i1311" type="#_x0000_t75" style="width:165pt;height:34.5pt" o:ole="">
            <v:imagedata r:id="rId495" o:title=""/>
          </v:shape>
          <o:OLEObject Type="Embed" ProgID="Equation.3" ShapeID="_x0000_i1311" DrawAspect="Content" ObjectID="_1791874830" r:id="rId496"/>
        </w:object>
      </w:r>
    </w:p>
    <w:sectPr w:rsidR="00B05A26" w:rsidRPr="00A66862" w:rsidSect="0028406D">
      <w:pgSz w:w="11907" w:h="16839" w:code="9"/>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5FCD" w:rsidRDefault="00885FCD" w:rsidP="0028406D">
      <w:pPr>
        <w:spacing w:after="0" w:line="240" w:lineRule="auto"/>
      </w:pPr>
      <w:r>
        <w:separator/>
      </w:r>
    </w:p>
  </w:endnote>
  <w:endnote w:type="continuationSeparator" w:id="0">
    <w:p w:rsidR="00885FCD" w:rsidRDefault="00885FCD" w:rsidP="0028406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DejaVuSans">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Comic Sans MS">
    <w:panose1 w:val="030F0702030302020204"/>
    <w:charset w:val="00"/>
    <w:family w:val="script"/>
    <w:pitch w:val="variable"/>
    <w:sig w:usb0="00000287" w:usb1="40000013" w:usb2="00000000" w:usb3="00000000" w:csb0="0000009F" w:csb1="00000000"/>
  </w:font>
  <w:font w:name="Helvetica">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5FCD" w:rsidRDefault="00885FCD" w:rsidP="0028406D">
      <w:pPr>
        <w:spacing w:after="0" w:line="240" w:lineRule="auto"/>
      </w:pPr>
      <w:r>
        <w:separator/>
      </w:r>
    </w:p>
  </w:footnote>
  <w:footnote w:type="continuationSeparator" w:id="0">
    <w:p w:rsidR="00885FCD" w:rsidRDefault="00885FCD" w:rsidP="0028406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AA46DD"/>
    <w:multiLevelType w:val="hybridMultilevel"/>
    <w:tmpl w:val="911A219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9B647E1"/>
    <w:multiLevelType w:val="hybridMultilevel"/>
    <w:tmpl w:val="DBD28DA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25B5CDD"/>
    <w:multiLevelType w:val="hybridMultilevel"/>
    <w:tmpl w:val="B6BE22BA"/>
    <w:lvl w:ilvl="0" w:tplc="B7ACEB9C">
      <w:start w:val="1"/>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37A574C"/>
    <w:multiLevelType w:val="multilevel"/>
    <w:tmpl w:val="D8D032F0"/>
    <w:lvl w:ilvl="0">
      <w:start w:val="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color w:val="1D05CD"/>
        <w:sz w:val="28"/>
        <w:szCs w:val="28"/>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4">
    <w:nsid w:val="143E314E"/>
    <w:multiLevelType w:val="hybridMultilevel"/>
    <w:tmpl w:val="6E44A85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498316A"/>
    <w:multiLevelType w:val="hybridMultilevel"/>
    <w:tmpl w:val="CE30B5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14E261D4"/>
    <w:multiLevelType w:val="hybridMultilevel"/>
    <w:tmpl w:val="BE20696C"/>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6BC5C09"/>
    <w:multiLevelType w:val="hybridMultilevel"/>
    <w:tmpl w:val="1C6CA824"/>
    <w:lvl w:ilvl="0" w:tplc="EB662F50">
      <w:start w:val="1"/>
      <w:numFmt w:val="decimal"/>
      <w:lvlText w:val="%1."/>
      <w:lvlJc w:val="left"/>
      <w:pPr>
        <w:ind w:left="720" w:hanging="360"/>
      </w:pPr>
      <w:rPr>
        <w:rFonts w:hint="default"/>
        <w:b/>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7152C0D"/>
    <w:multiLevelType w:val="hybridMultilevel"/>
    <w:tmpl w:val="2E2EFC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961552F"/>
    <w:multiLevelType w:val="hybridMultilevel"/>
    <w:tmpl w:val="1F36A66C"/>
    <w:lvl w:ilvl="0" w:tplc="081A0001">
      <w:start w:val="1"/>
      <w:numFmt w:val="bullet"/>
      <w:lvlText w:val=""/>
      <w:lvlJc w:val="left"/>
      <w:pPr>
        <w:tabs>
          <w:tab w:val="num" w:pos="720"/>
        </w:tabs>
        <w:ind w:left="720" w:hanging="360"/>
      </w:pPr>
      <w:rPr>
        <w:rFonts w:ascii="Symbol" w:hAnsi="Symbol" w:hint="default"/>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0">
    <w:nsid w:val="1A1D753A"/>
    <w:multiLevelType w:val="hybridMultilevel"/>
    <w:tmpl w:val="1FD0C354"/>
    <w:lvl w:ilvl="0" w:tplc="F41EEA64">
      <w:start w:val="1"/>
      <w:numFmt w:val="lowerLetter"/>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D61546B"/>
    <w:multiLevelType w:val="hybridMultilevel"/>
    <w:tmpl w:val="1B6A070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6546CF6"/>
    <w:multiLevelType w:val="hybridMultilevel"/>
    <w:tmpl w:val="BB3EE4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37224833"/>
    <w:multiLevelType w:val="multilevel"/>
    <w:tmpl w:val="08701E8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37B6088A"/>
    <w:multiLevelType w:val="hybridMultilevel"/>
    <w:tmpl w:val="DE748CD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A227172"/>
    <w:multiLevelType w:val="hybridMultilevel"/>
    <w:tmpl w:val="A4E8DCB6"/>
    <w:lvl w:ilvl="0" w:tplc="DBE0BABE">
      <w:start w:val="1"/>
      <w:numFmt w:val="decimal"/>
      <w:lvlText w:val="%1."/>
      <w:lvlJc w:val="left"/>
      <w:pPr>
        <w:ind w:left="360" w:hanging="360"/>
      </w:pPr>
      <w:rPr>
        <w:rFonts w:hint="default"/>
        <w:b/>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3CE6006D"/>
    <w:multiLevelType w:val="multilevel"/>
    <w:tmpl w:val="2B1A0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E7A1887"/>
    <w:multiLevelType w:val="multilevel"/>
    <w:tmpl w:val="57E6A06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3FAF4B3B"/>
    <w:multiLevelType w:val="hybridMultilevel"/>
    <w:tmpl w:val="DA487F0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08C0F0B"/>
    <w:multiLevelType w:val="hybridMultilevel"/>
    <w:tmpl w:val="0A1089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35973E2"/>
    <w:multiLevelType w:val="multilevel"/>
    <w:tmpl w:val="402A102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43AE2C30"/>
    <w:multiLevelType w:val="hybridMultilevel"/>
    <w:tmpl w:val="EBBE7024"/>
    <w:lvl w:ilvl="0" w:tplc="323EDB90">
      <w:numFmt w:val="bullet"/>
      <w:lvlText w:val="-"/>
      <w:lvlJc w:val="left"/>
      <w:pPr>
        <w:tabs>
          <w:tab w:val="num" w:pos="795"/>
        </w:tabs>
        <w:ind w:left="795" w:hanging="360"/>
      </w:pPr>
      <w:rPr>
        <w:rFonts w:ascii="Arial" w:eastAsia="Times New Roman" w:hAnsi="Arial" w:cs="Arial" w:hint="default"/>
      </w:rPr>
    </w:lvl>
    <w:lvl w:ilvl="1" w:tplc="04090003" w:tentative="1">
      <w:start w:val="1"/>
      <w:numFmt w:val="bullet"/>
      <w:lvlText w:val="o"/>
      <w:lvlJc w:val="left"/>
      <w:pPr>
        <w:tabs>
          <w:tab w:val="num" w:pos="1515"/>
        </w:tabs>
        <w:ind w:left="1515" w:hanging="360"/>
      </w:pPr>
      <w:rPr>
        <w:rFonts w:ascii="Courier New" w:hAnsi="Courier New" w:cs="Courier New" w:hint="default"/>
      </w:rPr>
    </w:lvl>
    <w:lvl w:ilvl="2" w:tplc="04090005" w:tentative="1">
      <w:start w:val="1"/>
      <w:numFmt w:val="bullet"/>
      <w:lvlText w:val=""/>
      <w:lvlJc w:val="left"/>
      <w:pPr>
        <w:tabs>
          <w:tab w:val="num" w:pos="2235"/>
        </w:tabs>
        <w:ind w:left="2235" w:hanging="360"/>
      </w:pPr>
      <w:rPr>
        <w:rFonts w:ascii="Wingdings" w:hAnsi="Wingdings" w:hint="default"/>
      </w:rPr>
    </w:lvl>
    <w:lvl w:ilvl="3" w:tplc="04090001" w:tentative="1">
      <w:start w:val="1"/>
      <w:numFmt w:val="bullet"/>
      <w:lvlText w:val=""/>
      <w:lvlJc w:val="left"/>
      <w:pPr>
        <w:tabs>
          <w:tab w:val="num" w:pos="2955"/>
        </w:tabs>
        <w:ind w:left="2955" w:hanging="360"/>
      </w:pPr>
      <w:rPr>
        <w:rFonts w:ascii="Symbol" w:hAnsi="Symbol" w:hint="default"/>
      </w:rPr>
    </w:lvl>
    <w:lvl w:ilvl="4" w:tplc="04090003" w:tentative="1">
      <w:start w:val="1"/>
      <w:numFmt w:val="bullet"/>
      <w:lvlText w:val="o"/>
      <w:lvlJc w:val="left"/>
      <w:pPr>
        <w:tabs>
          <w:tab w:val="num" w:pos="3675"/>
        </w:tabs>
        <w:ind w:left="3675" w:hanging="360"/>
      </w:pPr>
      <w:rPr>
        <w:rFonts w:ascii="Courier New" w:hAnsi="Courier New" w:cs="Courier New" w:hint="default"/>
      </w:rPr>
    </w:lvl>
    <w:lvl w:ilvl="5" w:tplc="04090005" w:tentative="1">
      <w:start w:val="1"/>
      <w:numFmt w:val="bullet"/>
      <w:lvlText w:val=""/>
      <w:lvlJc w:val="left"/>
      <w:pPr>
        <w:tabs>
          <w:tab w:val="num" w:pos="4395"/>
        </w:tabs>
        <w:ind w:left="4395" w:hanging="360"/>
      </w:pPr>
      <w:rPr>
        <w:rFonts w:ascii="Wingdings" w:hAnsi="Wingdings" w:hint="default"/>
      </w:rPr>
    </w:lvl>
    <w:lvl w:ilvl="6" w:tplc="04090001" w:tentative="1">
      <w:start w:val="1"/>
      <w:numFmt w:val="bullet"/>
      <w:lvlText w:val=""/>
      <w:lvlJc w:val="left"/>
      <w:pPr>
        <w:tabs>
          <w:tab w:val="num" w:pos="5115"/>
        </w:tabs>
        <w:ind w:left="5115" w:hanging="360"/>
      </w:pPr>
      <w:rPr>
        <w:rFonts w:ascii="Symbol" w:hAnsi="Symbol" w:hint="default"/>
      </w:rPr>
    </w:lvl>
    <w:lvl w:ilvl="7" w:tplc="04090003" w:tentative="1">
      <w:start w:val="1"/>
      <w:numFmt w:val="bullet"/>
      <w:lvlText w:val="o"/>
      <w:lvlJc w:val="left"/>
      <w:pPr>
        <w:tabs>
          <w:tab w:val="num" w:pos="5835"/>
        </w:tabs>
        <w:ind w:left="5835" w:hanging="360"/>
      </w:pPr>
      <w:rPr>
        <w:rFonts w:ascii="Courier New" w:hAnsi="Courier New" w:cs="Courier New" w:hint="default"/>
      </w:rPr>
    </w:lvl>
    <w:lvl w:ilvl="8" w:tplc="04090005" w:tentative="1">
      <w:start w:val="1"/>
      <w:numFmt w:val="bullet"/>
      <w:lvlText w:val=""/>
      <w:lvlJc w:val="left"/>
      <w:pPr>
        <w:tabs>
          <w:tab w:val="num" w:pos="6555"/>
        </w:tabs>
        <w:ind w:left="6555" w:hanging="360"/>
      </w:pPr>
      <w:rPr>
        <w:rFonts w:ascii="Wingdings" w:hAnsi="Wingdings" w:hint="default"/>
      </w:rPr>
    </w:lvl>
  </w:abstractNum>
  <w:abstractNum w:abstractNumId="22">
    <w:nsid w:val="44687FB6"/>
    <w:multiLevelType w:val="hybridMultilevel"/>
    <w:tmpl w:val="785CDC1A"/>
    <w:lvl w:ilvl="0" w:tplc="EF08BA0A">
      <w:start w:val="2"/>
      <w:numFmt w:val="bullet"/>
      <w:lvlText w:val="-"/>
      <w:lvlJc w:val="left"/>
      <w:pPr>
        <w:ind w:left="72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5A104F2"/>
    <w:multiLevelType w:val="hybridMultilevel"/>
    <w:tmpl w:val="E9FE6FEE"/>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46BE3A94"/>
    <w:multiLevelType w:val="multilevel"/>
    <w:tmpl w:val="F76A326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48ED6418"/>
    <w:multiLevelType w:val="hybridMultilevel"/>
    <w:tmpl w:val="1558211C"/>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B9422AF"/>
    <w:multiLevelType w:val="multilevel"/>
    <w:tmpl w:val="7F2407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E03126E"/>
    <w:multiLevelType w:val="multilevel"/>
    <w:tmpl w:val="472605C2"/>
    <w:lvl w:ilvl="0">
      <w:start w:val="1"/>
      <w:numFmt w:val="bullet"/>
      <w:lvlText w:val="o"/>
      <w:lvlJc w:val="left"/>
      <w:pPr>
        <w:tabs>
          <w:tab w:val="num" w:pos="1080"/>
        </w:tabs>
        <w:ind w:left="1080" w:hanging="360"/>
      </w:pPr>
      <w:rPr>
        <w:rFonts w:ascii="Courier New" w:hAnsi="Courier New" w:cs="Courier New" w:hint="default"/>
        <w:color w:val="374151"/>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28">
    <w:nsid w:val="4EDF1628"/>
    <w:multiLevelType w:val="hybridMultilevel"/>
    <w:tmpl w:val="5AB65506"/>
    <w:lvl w:ilvl="0" w:tplc="323EDB9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1351B64"/>
    <w:multiLevelType w:val="hybridMultilevel"/>
    <w:tmpl w:val="F66E5CF4"/>
    <w:lvl w:ilvl="0" w:tplc="17F0B61C">
      <w:start w:val="1"/>
      <w:numFmt w:val="lowerLetter"/>
      <w:lvlText w:val="%1)"/>
      <w:lvlJc w:val="left"/>
      <w:pPr>
        <w:ind w:left="720" w:hanging="360"/>
      </w:pPr>
      <w:rPr>
        <w:rFonts w:hAnsi="Symbol"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574833E7"/>
    <w:multiLevelType w:val="hybridMultilevel"/>
    <w:tmpl w:val="7E889E2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07B1C96"/>
    <w:multiLevelType w:val="hybridMultilevel"/>
    <w:tmpl w:val="B6A67360"/>
    <w:lvl w:ilvl="0" w:tplc="323EDB90">
      <w:numFmt w:val="bullet"/>
      <w:lvlText w:val="-"/>
      <w:lvlJc w:val="left"/>
      <w:pPr>
        <w:ind w:left="720" w:hanging="360"/>
      </w:pPr>
      <w:rPr>
        <w:rFonts w:ascii="Arial" w:eastAsia="Times New Roman"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0946009"/>
    <w:multiLevelType w:val="hybridMultilevel"/>
    <w:tmpl w:val="C5640A4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0F44E9C"/>
    <w:multiLevelType w:val="hybridMultilevel"/>
    <w:tmpl w:val="F74A8A78"/>
    <w:lvl w:ilvl="0" w:tplc="2C0AFFA6">
      <w:start w:val="3"/>
      <w:numFmt w:val="bullet"/>
      <w:lvlText w:val="-"/>
      <w:lvlJc w:val="left"/>
      <w:pPr>
        <w:tabs>
          <w:tab w:val="num" w:pos="795"/>
        </w:tabs>
        <w:ind w:left="795" w:hanging="360"/>
      </w:pPr>
      <w:rPr>
        <w:rFonts w:ascii="Times New Roman" w:eastAsiaTheme="minorHAnsi" w:hAnsi="Times New Roman" w:cs="Times New Roman" w:hint="default"/>
      </w:rPr>
    </w:lvl>
    <w:lvl w:ilvl="1" w:tplc="04090003" w:tentative="1">
      <w:start w:val="1"/>
      <w:numFmt w:val="bullet"/>
      <w:lvlText w:val="o"/>
      <w:lvlJc w:val="left"/>
      <w:pPr>
        <w:tabs>
          <w:tab w:val="num" w:pos="1515"/>
        </w:tabs>
        <w:ind w:left="1515" w:hanging="360"/>
      </w:pPr>
      <w:rPr>
        <w:rFonts w:ascii="Courier New" w:hAnsi="Courier New" w:cs="Courier New" w:hint="default"/>
      </w:rPr>
    </w:lvl>
    <w:lvl w:ilvl="2" w:tplc="04090005" w:tentative="1">
      <w:start w:val="1"/>
      <w:numFmt w:val="bullet"/>
      <w:lvlText w:val=""/>
      <w:lvlJc w:val="left"/>
      <w:pPr>
        <w:tabs>
          <w:tab w:val="num" w:pos="2235"/>
        </w:tabs>
        <w:ind w:left="2235" w:hanging="360"/>
      </w:pPr>
      <w:rPr>
        <w:rFonts w:ascii="Wingdings" w:hAnsi="Wingdings" w:hint="default"/>
      </w:rPr>
    </w:lvl>
    <w:lvl w:ilvl="3" w:tplc="04090001" w:tentative="1">
      <w:start w:val="1"/>
      <w:numFmt w:val="bullet"/>
      <w:lvlText w:val=""/>
      <w:lvlJc w:val="left"/>
      <w:pPr>
        <w:tabs>
          <w:tab w:val="num" w:pos="2955"/>
        </w:tabs>
        <w:ind w:left="2955" w:hanging="360"/>
      </w:pPr>
      <w:rPr>
        <w:rFonts w:ascii="Symbol" w:hAnsi="Symbol" w:hint="default"/>
      </w:rPr>
    </w:lvl>
    <w:lvl w:ilvl="4" w:tplc="04090003" w:tentative="1">
      <w:start w:val="1"/>
      <w:numFmt w:val="bullet"/>
      <w:lvlText w:val="o"/>
      <w:lvlJc w:val="left"/>
      <w:pPr>
        <w:tabs>
          <w:tab w:val="num" w:pos="3675"/>
        </w:tabs>
        <w:ind w:left="3675" w:hanging="360"/>
      </w:pPr>
      <w:rPr>
        <w:rFonts w:ascii="Courier New" w:hAnsi="Courier New" w:cs="Courier New" w:hint="default"/>
      </w:rPr>
    </w:lvl>
    <w:lvl w:ilvl="5" w:tplc="04090005" w:tentative="1">
      <w:start w:val="1"/>
      <w:numFmt w:val="bullet"/>
      <w:lvlText w:val=""/>
      <w:lvlJc w:val="left"/>
      <w:pPr>
        <w:tabs>
          <w:tab w:val="num" w:pos="4395"/>
        </w:tabs>
        <w:ind w:left="4395" w:hanging="360"/>
      </w:pPr>
      <w:rPr>
        <w:rFonts w:ascii="Wingdings" w:hAnsi="Wingdings" w:hint="default"/>
      </w:rPr>
    </w:lvl>
    <w:lvl w:ilvl="6" w:tplc="04090001" w:tentative="1">
      <w:start w:val="1"/>
      <w:numFmt w:val="bullet"/>
      <w:lvlText w:val=""/>
      <w:lvlJc w:val="left"/>
      <w:pPr>
        <w:tabs>
          <w:tab w:val="num" w:pos="5115"/>
        </w:tabs>
        <w:ind w:left="5115" w:hanging="360"/>
      </w:pPr>
      <w:rPr>
        <w:rFonts w:ascii="Symbol" w:hAnsi="Symbol" w:hint="default"/>
      </w:rPr>
    </w:lvl>
    <w:lvl w:ilvl="7" w:tplc="04090003" w:tentative="1">
      <w:start w:val="1"/>
      <w:numFmt w:val="bullet"/>
      <w:lvlText w:val="o"/>
      <w:lvlJc w:val="left"/>
      <w:pPr>
        <w:tabs>
          <w:tab w:val="num" w:pos="5835"/>
        </w:tabs>
        <w:ind w:left="5835" w:hanging="360"/>
      </w:pPr>
      <w:rPr>
        <w:rFonts w:ascii="Courier New" w:hAnsi="Courier New" w:cs="Courier New" w:hint="default"/>
      </w:rPr>
    </w:lvl>
    <w:lvl w:ilvl="8" w:tplc="04090005" w:tentative="1">
      <w:start w:val="1"/>
      <w:numFmt w:val="bullet"/>
      <w:lvlText w:val=""/>
      <w:lvlJc w:val="left"/>
      <w:pPr>
        <w:tabs>
          <w:tab w:val="num" w:pos="6555"/>
        </w:tabs>
        <w:ind w:left="6555" w:hanging="360"/>
      </w:pPr>
      <w:rPr>
        <w:rFonts w:ascii="Wingdings" w:hAnsi="Wingdings" w:hint="default"/>
      </w:rPr>
    </w:lvl>
  </w:abstractNum>
  <w:abstractNum w:abstractNumId="34">
    <w:nsid w:val="667035B1"/>
    <w:multiLevelType w:val="hybridMultilevel"/>
    <w:tmpl w:val="03C62366"/>
    <w:lvl w:ilvl="0" w:tplc="2C0AFFA6">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7917EEF"/>
    <w:multiLevelType w:val="hybridMultilevel"/>
    <w:tmpl w:val="CD62AC44"/>
    <w:lvl w:ilvl="0" w:tplc="EF08BA0A">
      <w:start w:val="2"/>
      <w:numFmt w:val="bullet"/>
      <w:lvlText w:val="-"/>
      <w:lvlJc w:val="left"/>
      <w:pPr>
        <w:ind w:left="72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8704CEC"/>
    <w:multiLevelType w:val="hybridMultilevel"/>
    <w:tmpl w:val="60A62ED4"/>
    <w:lvl w:ilvl="0" w:tplc="DF2AF2BA">
      <w:start w:val="3"/>
      <w:numFmt w:val="bullet"/>
      <w:lvlText w:val="-"/>
      <w:lvlJc w:val="left"/>
      <w:pPr>
        <w:tabs>
          <w:tab w:val="num" w:pos="720"/>
        </w:tabs>
        <w:ind w:left="720" w:hanging="360"/>
      </w:pPr>
      <w:rPr>
        <w:rFonts w:ascii="Times New Roman" w:eastAsiaTheme="minorHAnsi" w:hAnsi="Times New Roman" w:cs="Times New Roman" w:hint="default"/>
        <w:color w:val="auto"/>
      </w:rPr>
    </w:lvl>
    <w:lvl w:ilvl="1" w:tplc="323EDB90">
      <w:numFmt w:val="bullet"/>
      <w:lvlText w:val="-"/>
      <w:lvlJc w:val="left"/>
      <w:pPr>
        <w:tabs>
          <w:tab w:val="num" w:pos="1440"/>
        </w:tabs>
        <w:ind w:left="1440" w:hanging="360"/>
      </w:pPr>
      <w:rPr>
        <w:rFonts w:ascii="Arial" w:eastAsia="Times New Roma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68F542C9"/>
    <w:multiLevelType w:val="hybridMultilevel"/>
    <w:tmpl w:val="3B0C85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6ED94D16"/>
    <w:multiLevelType w:val="hybridMultilevel"/>
    <w:tmpl w:val="0F22FFAE"/>
    <w:lvl w:ilvl="0" w:tplc="2C0AFFA6">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24E6EE4"/>
    <w:multiLevelType w:val="multilevel"/>
    <w:tmpl w:val="F74EED8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7375202A"/>
    <w:multiLevelType w:val="multilevel"/>
    <w:tmpl w:val="5CFE11E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738B7ADD"/>
    <w:multiLevelType w:val="hybridMultilevel"/>
    <w:tmpl w:val="75E69734"/>
    <w:lvl w:ilvl="0" w:tplc="36086288">
      <w:start w:val="1"/>
      <w:numFmt w:val="lowerLetter"/>
      <w:lvlText w:val="%1)"/>
      <w:lvlJc w:val="left"/>
      <w:pPr>
        <w:ind w:left="720" w:hanging="360"/>
      </w:pPr>
      <w:rPr>
        <w:rFonts w:ascii="Times New Roman" w:hAnsi="Times New Roman" w:cs="Times New Roman"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4F110D0"/>
    <w:multiLevelType w:val="hybridMultilevel"/>
    <w:tmpl w:val="593E332E"/>
    <w:lvl w:ilvl="0" w:tplc="323EDB9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74F401C7"/>
    <w:multiLevelType w:val="hybridMultilevel"/>
    <w:tmpl w:val="B686AD0E"/>
    <w:lvl w:ilvl="0" w:tplc="323EDB90">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nsid w:val="7B4B4882"/>
    <w:multiLevelType w:val="hybridMultilevel"/>
    <w:tmpl w:val="C2D2A64E"/>
    <w:lvl w:ilvl="0" w:tplc="2C0AFFA6">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7C5A5A2C"/>
    <w:multiLevelType w:val="multilevel"/>
    <w:tmpl w:val="3912D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7DCE1CF2"/>
    <w:multiLevelType w:val="multilevel"/>
    <w:tmpl w:val="7340BE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7E8173C7"/>
    <w:multiLevelType w:val="hybridMultilevel"/>
    <w:tmpl w:val="55561536"/>
    <w:lvl w:ilvl="0" w:tplc="2CDC6676">
      <w:start w:val="2"/>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7ED74CAE"/>
    <w:multiLevelType w:val="hybridMultilevel"/>
    <w:tmpl w:val="0E9E3BB6"/>
    <w:lvl w:ilvl="0" w:tplc="EF08BA0A">
      <w:start w:val="2"/>
      <w:numFmt w:val="bullet"/>
      <w:lvlText w:val="-"/>
      <w:lvlJc w:val="left"/>
      <w:pPr>
        <w:ind w:left="720" w:hanging="360"/>
      </w:pPr>
      <w:rPr>
        <w:rFonts w:ascii="Times New Roman" w:eastAsia="Calibri"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7FB1773F"/>
    <w:multiLevelType w:val="multilevel"/>
    <w:tmpl w:val="F74EED8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7"/>
  </w:num>
  <w:num w:numId="2">
    <w:abstractNumId w:val="44"/>
  </w:num>
  <w:num w:numId="3">
    <w:abstractNumId w:val="34"/>
  </w:num>
  <w:num w:numId="4">
    <w:abstractNumId w:val="38"/>
  </w:num>
  <w:num w:numId="5">
    <w:abstractNumId w:val="36"/>
  </w:num>
  <w:num w:numId="6">
    <w:abstractNumId w:val="33"/>
  </w:num>
  <w:num w:numId="7">
    <w:abstractNumId w:val="21"/>
  </w:num>
  <w:num w:numId="8">
    <w:abstractNumId w:val="4"/>
  </w:num>
  <w:num w:numId="9">
    <w:abstractNumId w:val="41"/>
  </w:num>
  <w:num w:numId="10">
    <w:abstractNumId w:val="25"/>
  </w:num>
  <w:num w:numId="11">
    <w:abstractNumId w:val="2"/>
  </w:num>
  <w:num w:numId="12">
    <w:abstractNumId w:val="32"/>
  </w:num>
  <w:num w:numId="13">
    <w:abstractNumId w:val="30"/>
  </w:num>
  <w:num w:numId="14">
    <w:abstractNumId w:val="31"/>
  </w:num>
  <w:num w:numId="15">
    <w:abstractNumId w:val="43"/>
  </w:num>
  <w:num w:numId="16">
    <w:abstractNumId w:val="37"/>
  </w:num>
  <w:num w:numId="17">
    <w:abstractNumId w:val="14"/>
  </w:num>
  <w:num w:numId="18">
    <w:abstractNumId w:val="10"/>
  </w:num>
  <w:num w:numId="19">
    <w:abstractNumId w:val="18"/>
  </w:num>
  <w:num w:numId="20">
    <w:abstractNumId w:val="28"/>
  </w:num>
  <w:num w:numId="21">
    <w:abstractNumId w:val="42"/>
  </w:num>
  <w:num w:numId="22">
    <w:abstractNumId w:val="11"/>
  </w:num>
  <w:num w:numId="23">
    <w:abstractNumId w:val="1"/>
  </w:num>
  <w:num w:numId="24">
    <w:abstractNumId w:val="48"/>
  </w:num>
  <w:num w:numId="25">
    <w:abstractNumId w:val="35"/>
  </w:num>
  <w:num w:numId="26">
    <w:abstractNumId w:val="22"/>
  </w:num>
  <w:num w:numId="27">
    <w:abstractNumId w:val="3"/>
  </w:num>
  <w:num w:numId="28">
    <w:abstractNumId w:val="20"/>
  </w:num>
  <w:num w:numId="29">
    <w:abstractNumId w:val="26"/>
  </w:num>
  <w:num w:numId="30">
    <w:abstractNumId w:val="7"/>
  </w:num>
  <w:num w:numId="31">
    <w:abstractNumId w:val="46"/>
  </w:num>
  <w:num w:numId="32">
    <w:abstractNumId w:val="12"/>
  </w:num>
  <w:num w:numId="33">
    <w:abstractNumId w:val="0"/>
  </w:num>
  <w:num w:numId="34">
    <w:abstractNumId w:val="8"/>
  </w:num>
  <w:num w:numId="35">
    <w:abstractNumId w:val="9"/>
  </w:num>
  <w:num w:numId="36">
    <w:abstractNumId w:val="6"/>
  </w:num>
  <w:num w:numId="37">
    <w:abstractNumId w:val="15"/>
  </w:num>
  <w:num w:numId="38">
    <w:abstractNumId w:val="39"/>
  </w:num>
  <w:num w:numId="39">
    <w:abstractNumId w:val="23"/>
  </w:num>
  <w:num w:numId="40">
    <w:abstractNumId w:val="49"/>
  </w:num>
  <w:num w:numId="41">
    <w:abstractNumId w:val="40"/>
  </w:num>
  <w:num w:numId="42">
    <w:abstractNumId w:val="13"/>
  </w:num>
  <w:num w:numId="43">
    <w:abstractNumId w:val="17"/>
  </w:num>
  <w:num w:numId="44">
    <w:abstractNumId w:val="24"/>
  </w:num>
  <w:num w:numId="45">
    <w:abstractNumId w:val="45"/>
  </w:num>
  <w:num w:numId="46">
    <w:abstractNumId w:val="16"/>
  </w:num>
  <w:num w:numId="47">
    <w:abstractNumId w:val="27"/>
  </w:num>
  <w:num w:numId="48">
    <w:abstractNumId w:val="29"/>
  </w:num>
  <w:num w:numId="49">
    <w:abstractNumId w:val="5"/>
  </w:num>
  <w:num w:numId="50">
    <w:abstractNumId w:val="19"/>
  </w:num>
  <w:numIdMacAtCleanup w:val="4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hyphenationZone w:val="425"/>
  <w:characterSpacingControl w:val="doNotCompress"/>
  <w:footnotePr>
    <w:footnote w:id="-1"/>
    <w:footnote w:id="0"/>
  </w:footnotePr>
  <w:endnotePr>
    <w:endnote w:id="-1"/>
    <w:endnote w:id="0"/>
  </w:endnotePr>
  <w:compat>
    <w:useFELayout/>
  </w:compat>
  <w:rsids>
    <w:rsidRoot w:val="002B07DE"/>
    <w:rsid w:val="00000B42"/>
    <w:rsid w:val="00001271"/>
    <w:rsid w:val="0000509B"/>
    <w:rsid w:val="00016C3C"/>
    <w:rsid w:val="00016D32"/>
    <w:rsid w:val="00021DD4"/>
    <w:rsid w:val="000221E8"/>
    <w:rsid w:val="00022317"/>
    <w:rsid w:val="0002338B"/>
    <w:rsid w:val="000275C5"/>
    <w:rsid w:val="00027700"/>
    <w:rsid w:val="0003063D"/>
    <w:rsid w:val="00033F2F"/>
    <w:rsid w:val="00035308"/>
    <w:rsid w:val="000412A9"/>
    <w:rsid w:val="00041449"/>
    <w:rsid w:val="000425EA"/>
    <w:rsid w:val="00043062"/>
    <w:rsid w:val="000446F5"/>
    <w:rsid w:val="0005387C"/>
    <w:rsid w:val="00062058"/>
    <w:rsid w:val="00064175"/>
    <w:rsid w:val="0006496A"/>
    <w:rsid w:val="00066D6B"/>
    <w:rsid w:val="0007398C"/>
    <w:rsid w:val="00073DEF"/>
    <w:rsid w:val="00080296"/>
    <w:rsid w:val="00081337"/>
    <w:rsid w:val="0008177C"/>
    <w:rsid w:val="00082D3B"/>
    <w:rsid w:val="000856CA"/>
    <w:rsid w:val="000862AC"/>
    <w:rsid w:val="00086EC0"/>
    <w:rsid w:val="00087291"/>
    <w:rsid w:val="00087E07"/>
    <w:rsid w:val="000905E7"/>
    <w:rsid w:val="0009300A"/>
    <w:rsid w:val="000944AD"/>
    <w:rsid w:val="00095AC9"/>
    <w:rsid w:val="000A1513"/>
    <w:rsid w:val="000A2EC7"/>
    <w:rsid w:val="000A4A3F"/>
    <w:rsid w:val="000B0360"/>
    <w:rsid w:val="000B4C67"/>
    <w:rsid w:val="000C1378"/>
    <w:rsid w:val="000C249F"/>
    <w:rsid w:val="000C7A36"/>
    <w:rsid w:val="000D1AC2"/>
    <w:rsid w:val="000D2B5C"/>
    <w:rsid w:val="000D3998"/>
    <w:rsid w:val="000D43AC"/>
    <w:rsid w:val="000D6267"/>
    <w:rsid w:val="000D6D50"/>
    <w:rsid w:val="000D7EDF"/>
    <w:rsid w:val="000E2DFD"/>
    <w:rsid w:val="000E3323"/>
    <w:rsid w:val="000E4FB9"/>
    <w:rsid w:val="000E645A"/>
    <w:rsid w:val="000E7E77"/>
    <w:rsid w:val="000F0D84"/>
    <w:rsid w:val="000F3852"/>
    <w:rsid w:val="000F463D"/>
    <w:rsid w:val="000F54C3"/>
    <w:rsid w:val="000F5D95"/>
    <w:rsid w:val="000F65E6"/>
    <w:rsid w:val="000F7CA7"/>
    <w:rsid w:val="000F7FCF"/>
    <w:rsid w:val="00102522"/>
    <w:rsid w:val="001030F8"/>
    <w:rsid w:val="001034C8"/>
    <w:rsid w:val="00104742"/>
    <w:rsid w:val="001053F8"/>
    <w:rsid w:val="00113B4B"/>
    <w:rsid w:val="00120317"/>
    <w:rsid w:val="001218CC"/>
    <w:rsid w:val="001249E5"/>
    <w:rsid w:val="00125C18"/>
    <w:rsid w:val="00126707"/>
    <w:rsid w:val="001319CC"/>
    <w:rsid w:val="001402F1"/>
    <w:rsid w:val="00146FF9"/>
    <w:rsid w:val="0015131F"/>
    <w:rsid w:val="00154EDC"/>
    <w:rsid w:val="00157DC7"/>
    <w:rsid w:val="00161717"/>
    <w:rsid w:val="0016323F"/>
    <w:rsid w:val="001639CC"/>
    <w:rsid w:val="00164280"/>
    <w:rsid w:val="001674BA"/>
    <w:rsid w:val="00170CB3"/>
    <w:rsid w:val="0017751F"/>
    <w:rsid w:val="001806D9"/>
    <w:rsid w:val="00193315"/>
    <w:rsid w:val="001941F8"/>
    <w:rsid w:val="001A66C6"/>
    <w:rsid w:val="001A761D"/>
    <w:rsid w:val="001B362D"/>
    <w:rsid w:val="001B37F9"/>
    <w:rsid w:val="001B3A87"/>
    <w:rsid w:val="001C63D6"/>
    <w:rsid w:val="001C7F89"/>
    <w:rsid w:val="001D0F31"/>
    <w:rsid w:val="001D1111"/>
    <w:rsid w:val="001D2435"/>
    <w:rsid w:val="001D26E2"/>
    <w:rsid w:val="001D4948"/>
    <w:rsid w:val="001D7E4E"/>
    <w:rsid w:val="001E06A6"/>
    <w:rsid w:val="001E0E1D"/>
    <w:rsid w:val="001E1A1F"/>
    <w:rsid w:val="001E21EA"/>
    <w:rsid w:val="001E315C"/>
    <w:rsid w:val="001E3887"/>
    <w:rsid w:val="001E465E"/>
    <w:rsid w:val="001F35B1"/>
    <w:rsid w:val="001F4F3D"/>
    <w:rsid w:val="001F5ADF"/>
    <w:rsid w:val="001F7EAA"/>
    <w:rsid w:val="00200508"/>
    <w:rsid w:val="00201343"/>
    <w:rsid w:val="00201EFD"/>
    <w:rsid w:val="00202FF1"/>
    <w:rsid w:val="00204497"/>
    <w:rsid w:val="0021086B"/>
    <w:rsid w:val="00210CCD"/>
    <w:rsid w:val="00212EA6"/>
    <w:rsid w:val="0021410C"/>
    <w:rsid w:val="0022324F"/>
    <w:rsid w:val="0022377E"/>
    <w:rsid w:val="00224018"/>
    <w:rsid w:val="00224539"/>
    <w:rsid w:val="002258C4"/>
    <w:rsid w:val="00226369"/>
    <w:rsid w:val="002307CB"/>
    <w:rsid w:val="00230864"/>
    <w:rsid w:val="00234AF8"/>
    <w:rsid w:val="0024098B"/>
    <w:rsid w:val="0024112A"/>
    <w:rsid w:val="002438A5"/>
    <w:rsid w:val="00244790"/>
    <w:rsid w:val="002451AE"/>
    <w:rsid w:val="00247861"/>
    <w:rsid w:val="0025298D"/>
    <w:rsid w:val="00257914"/>
    <w:rsid w:val="00261FF9"/>
    <w:rsid w:val="002631BC"/>
    <w:rsid w:val="00270836"/>
    <w:rsid w:val="002734D5"/>
    <w:rsid w:val="002776EF"/>
    <w:rsid w:val="002802B5"/>
    <w:rsid w:val="00281C6C"/>
    <w:rsid w:val="0028333E"/>
    <w:rsid w:val="0028406D"/>
    <w:rsid w:val="00287489"/>
    <w:rsid w:val="002878AA"/>
    <w:rsid w:val="00287B4D"/>
    <w:rsid w:val="00291A45"/>
    <w:rsid w:val="00293383"/>
    <w:rsid w:val="0029469E"/>
    <w:rsid w:val="00295375"/>
    <w:rsid w:val="00295A84"/>
    <w:rsid w:val="00295D23"/>
    <w:rsid w:val="002960DC"/>
    <w:rsid w:val="00296342"/>
    <w:rsid w:val="002975CE"/>
    <w:rsid w:val="002A10E4"/>
    <w:rsid w:val="002A1876"/>
    <w:rsid w:val="002A5D2E"/>
    <w:rsid w:val="002A5EEF"/>
    <w:rsid w:val="002A68E1"/>
    <w:rsid w:val="002B07DE"/>
    <w:rsid w:val="002B0F4F"/>
    <w:rsid w:val="002B15C2"/>
    <w:rsid w:val="002B27FC"/>
    <w:rsid w:val="002B574B"/>
    <w:rsid w:val="002B64EB"/>
    <w:rsid w:val="002B7178"/>
    <w:rsid w:val="002C337A"/>
    <w:rsid w:val="002C3CCE"/>
    <w:rsid w:val="002C57EE"/>
    <w:rsid w:val="002C7522"/>
    <w:rsid w:val="002C7A92"/>
    <w:rsid w:val="002D1ABA"/>
    <w:rsid w:val="002D27C5"/>
    <w:rsid w:val="002D305C"/>
    <w:rsid w:val="002D311A"/>
    <w:rsid w:val="002D32A4"/>
    <w:rsid w:val="002D3995"/>
    <w:rsid w:val="002D44CB"/>
    <w:rsid w:val="002D69EF"/>
    <w:rsid w:val="002E0295"/>
    <w:rsid w:val="002E07C1"/>
    <w:rsid w:val="002E0DCE"/>
    <w:rsid w:val="002E1DC7"/>
    <w:rsid w:val="002E3322"/>
    <w:rsid w:val="002E4410"/>
    <w:rsid w:val="002E4931"/>
    <w:rsid w:val="002E5B11"/>
    <w:rsid w:val="002F08F1"/>
    <w:rsid w:val="002F0EA1"/>
    <w:rsid w:val="002F1DDC"/>
    <w:rsid w:val="002F6C62"/>
    <w:rsid w:val="002F6CB0"/>
    <w:rsid w:val="002F719D"/>
    <w:rsid w:val="003007D9"/>
    <w:rsid w:val="003023F4"/>
    <w:rsid w:val="00305CC0"/>
    <w:rsid w:val="003102FE"/>
    <w:rsid w:val="0031273A"/>
    <w:rsid w:val="003249EF"/>
    <w:rsid w:val="00331349"/>
    <w:rsid w:val="00331E18"/>
    <w:rsid w:val="00332191"/>
    <w:rsid w:val="0033389E"/>
    <w:rsid w:val="003360AD"/>
    <w:rsid w:val="0033794F"/>
    <w:rsid w:val="00340BB7"/>
    <w:rsid w:val="003410D3"/>
    <w:rsid w:val="003450C9"/>
    <w:rsid w:val="00350D24"/>
    <w:rsid w:val="003512F8"/>
    <w:rsid w:val="003526B3"/>
    <w:rsid w:val="00354965"/>
    <w:rsid w:val="00356A88"/>
    <w:rsid w:val="003578F8"/>
    <w:rsid w:val="003623C8"/>
    <w:rsid w:val="00370428"/>
    <w:rsid w:val="003803BF"/>
    <w:rsid w:val="0038097A"/>
    <w:rsid w:val="0038594B"/>
    <w:rsid w:val="0039101A"/>
    <w:rsid w:val="003967B0"/>
    <w:rsid w:val="00397122"/>
    <w:rsid w:val="003A0BD9"/>
    <w:rsid w:val="003A0D06"/>
    <w:rsid w:val="003A36C4"/>
    <w:rsid w:val="003A4D58"/>
    <w:rsid w:val="003A4F99"/>
    <w:rsid w:val="003A658B"/>
    <w:rsid w:val="003B08CB"/>
    <w:rsid w:val="003B597F"/>
    <w:rsid w:val="003B6C68"/>
    <w:rsid w:val="003C156F"/>
    <w:rsid w:val="003C15A9"/>
    <w:rsid w:val="003C1986"/>
    <w:rsid w:val="003C1E7A"/>
    <w:rsid w:val="003C25A8"/>
    <w:rsid w:val="003C3643"/>
    <w:rsid w:val="003D7544"/>
    <w:rsid w:val="003E1279"/>
    <w:rsid w:val="003F12E7"/>
    <w:rsid w:val="003F175A"/>
    <w:rsid w:val="003F1793"/>
    <w:rsid w:val="003F244E"/>
    <w:rsid w:val="003F387D"/>
    <w:rsid w:val="003F5515"/>
    <w:rsid w:val="003F6896"/>
    <w:rsid w:val="004012E8"/>
    <w:rsid w:val="00401D2D"/>
    <w:rsid w:val="00406C6F"/>
    <w:rsid w:val="004107E6"/>
    <w:rsid w:val="004112A5"/>
    <w:rsid w:val="00413E39"/>
    <w:rsid w:val="004166B1"/>
    <w:rsid w:val="0041737F"/>
    <w:rsid w:val="0041761A"/>
    <w:rsid w:val="00417BD1"/>
    <w:rsid w:val="00426ED7"/>
    <w:rsid w:val="00431B6B"/>
    <w:rsid w:val="00432F65"/>
    <w:rsid w:val="00434D77"/>
    <w:rsid w:val="00435007"/>
    <w:rsid w:val="00435F73"/>
    <w:rsid w:val="00436B76"/>
    <w:rsid w:val="00443B47"/>
    <w:rsid w:val="00444BB8"/>
    <w:rsid w:val="00447E05"/>
    <w:rsid w:val="00450546"/>
    <w:rsid w:val="00454EE5"/>
    <w:rsid w:val="00462F35"/>
    <w:rsid w:val="0046452A"/>
    <w:rsid w:val="00465105"/>
    <w:rsid w:val="00465450"/>
    <w:rsid w:val="00467D0F"/>
    <w:rsid w:val="0047121A"/>
    <w:rsid w:val="004722A0"/>
    <w:rsid w:val="004828F9"/>
    <w:rsid w:val="00482966"/>
    <w:rsid w:val="0048396E"/>
    <w:rsid w:val="00484762"/>
    <w:rsid w:val="00487DDA"/>
    <w:rsid w:val="00490F1A"/>
    <w:rsid w:val="00495E99"/>
    <w:rsid w:val="004A36E6"/>
    <w:rsid w:val="004A3B59"/>
    <w:rsid w:val="004A3ECF"/>
    <w:rsid w:val="004A491E"/>
    <w:rsid w:val="004A6BDB"/>
    <w:rsid w:val="004B385B"/>
    <w:rsid w:val="004B769D"/>
    <w:rsid w:val="004B7FE9"/>
    <w:rsid w:val="004C232D"/>
    <w:rsid w:val="004C248F"/>
    <w:rsid w:val="004C2EA5"/>
    <w:rsid w:val="004C4880"/>
    <w:rsid w:val="004C7D6E"/>
    <w:rsid w:val="004D3D32"/>
    <w:rsid w:val="004D5AF7"/>
    <w:rsid w:val="004D6837"/>
    <w:rsid w:val="004D6D18"/>
    <w:rsid w:val="004E250E"/>
    <w:rsid w:val="004E266D"/>
    <w:rsid w:val="004E657B"/>
    <w:rsid w:val="004E6893"/>
    <w:rsid w:val="004F1F93"/>
    <w:rsid w:val="004F594E"/>
    <w:rsid w:val="004F5DA9"/>
    <w:rsid w:val="004F60FE"/>
    <w:rsid w:val="004F66BF"/>
    <w:rsid w:val="004F6A41"/>
    <w:rsid w:val="00502E3B"/>
    <w:rsid w:val="00504379"/>
    <w:rsid w:val="00505801"/>
    <w:rsid w:val="00510938"/>
    <w:rsid w:val="00513D31"/>
    <w:rsid w:val="005142C7"/>
    <w:rsid w:val="005142D7"/>
    <w:rsid w:val="0051456C"/>
    <w:rsid w:val="00514623"/>
    <w:rsid w:val="00516914"/>
    <w:rsid w:val="00520F85"/>
    <w:rsid w:val="005239DC"/>
    <w:rsid w:val="005266EF"/>
    <w:rsid w:val="00530C7A"/>
    <w:rsid w:val="00531565"/>
    <w:rsid w:val="00532BD6"/>
    <w:rsid w:val="00533403"/>
    <w:rsid w:val="005349BD"/>
    <w:rsid w:val="005355C1"/>
    <w:rsid w:val="00536E19"/>
    <w:rsid w:val="005377AE"/>
    <w:rsid w:val="0053782F"/>
    <w:rsid w:val="005379E0"/>
    <w:rsid w:val="00540B5A"/>
    <w:rsid w:val="005423AD"/>
    <w:rsid w:val="00543D6F"/>
    <w:rsid w:val="00544909"/>
    <w:rsid w:val="00544AC4"/>
    <w:rsid w:val="00544C84"/>
    <w:rsid w:val="005478C7"/>
    <w:rsid w:val="00552866"/>
    <w:rsid w:val="005531A2"/>
    <w:rsid w:val="0055336C"/>
    <w:rsid w:val="0055512F"/>
    <w:rsid w:val="00557102"/>
    <w:rsid w:val="005607C0"/>
    <w:rsid w:val="00561F19"/>
    <w:rsid w:val="005644D3"/>
    <w:rsid w:val="00565BAA"/>
    <w:rsid w:val="0056781D"/>
    <w:rsid w:val="0057035E"/>
    <w:rsid w:val="00573453"/>
    <w:rsid w:val="0057752C"/>
    <w:rsid w:val="005835E1"/>
    <w:rsid w:val="005861A0"/>
    <w:rsid w:val="00593589"/>
    <w:rsid w:val="00596B3C"/>
    <w:rsid w:val="00597C85"/>
    <w:rsid w:val="005A1F9E"/>
    <w:rsid w:val="005A3100"/>
    <w:rsid w:val="005A60A0"/>
    <w:rsid w:val="005B2754"/>
    <w:rsid w:val="005B3A82"/>
    <w:rsid w:val="005B645D"/>
    <w:rsid w:val="005C02D7"/>
    <w:rsid w:val="005C0990"/>
    <w:rsid w:val="005C33F7"/>
    <w:rsid w:val="005C55DE"/>
    <w:rsid w:val="005C5903"/>
    <w:rsid w:val="005C70DD"/>
    <w:rsid w:val="005D0C28"/>
    <w:rsid w:val="005D251F"/>
    <w:rsid w:val="005D4A91"/>
    <w:rsid w:val="005D54F3"/>
    <w:rsid w:val="005D66A0"/>
    <w:rsid w:val="005E1AEE"/>
    <w:rsid w:val="005E1B5F"/>
    <w:rsid w:val="005E2A4D"/>
    <w:rsid w:val="005E2B6A"/>
    <w:rsid w:val="005E47B0"/>
    <w:rsid w:val="005E5D5A"/>
    <w:rsid w:val="005E6DB2"/>
    <w:rsid w:val="005F1220"/>
    <w:rsid w:val="005F6AA6"/>
    <w:rsid w:val="00601EB9"/>
    <w:rsid w:val="00601F2A"/>
    <w:rsid w:val="00602B3C"/>
    <w:rsid w:val="00606D25"/>
    <w:rsid w:val="0061135E"/>
    <w:rsid w:val="00612B97"/>
    <w:rsid w:val="00612C42"/>
    <w:rsid w:val="006135AA"/>
    <w:rsid w:val="00614657"/>
    <w:rsid w:val="006173C1"/>
    <w:rsid w:val="006228F9"/>
    <w:rsid w:val="00622925"/>
    <w:rsid w:val="00623C10"/>
    <w:rsid w:val="00624792"/>
    <w:rsid w:val="006248F3"/>
    <w:rsid w:val="0063240C"/>
    <w:rsid w:val="006331D9"/>
    <w:rsid w:val="006342D8"/>
    <w:rsid w:val="006344F3"/>
    <w:rsid w:val="006347B5"/>
    <w:rsid w:val="00635987"/>
    <w:rsid w:val="006366EE"/>
    <w:rsid w:val="006379C8"/>
    <w:rsid w:val="00643052"/>
    <w:rsid w:val="00646F4C"/>
    <w:rsid w:val="00650114"/>
    <w:rsid w:val="00650FD9"/>
    <w:rsid w:val="00651A81"/>
    <w:rsid w:val="006534FC"/>
    <w:rsid w:val="00654C03"/>
    <w:rsid w:val="00660CF8"/>
    <w:rsid w:val="00662550"/>
    <w:rsid w:val="006632A0"/>
    <w:rsid w:val="00670147"/>
    <w:rsid w:val="00670F62"/>
    <w:rsid w:val="0067185C"/>
    <w:rsid w:val="00671E35"/>
    <w:rsid w:val="006749D3"/>
    <w:rsid w:val="00677065"/>
    <w:rsid w:val="00677D22"/>
    <w:rsid w:val="00682185"/>
    <w:rsid w:val="00682D57"/>
    <w:rsid w:val="006846DE"/>
    <w:rsid w:val="0068495E"/>
    <w:rsid w:val="00685370"/>
    <w:rsid w:val="00685479"/>
    <w:rsid w:val="0068722D"/>
    <w:rsid w:val="00687996"/>
    <w:rsid w:val="00693379"/>
    <w:rsid w:val="00694F6F"/>
    <w:rsid w:val="00695E83"/>
    <w:rsid w:val="006A17F0"/>
    <w:rsid w:val="006A7EC4"/>
    <w:rsid w:val="006B1621"/>
    <w:rsid w:val="006B216A"/>
    <w:rsid w:val="006B2D54"/>
    <w:rsid w:val="006B741C"/>
    <w:rsid w:val="006B7668"/>
    <w:rsid w:val="006C290D"/>
    <w:rsid w:val="006C626E"/>
    <w:rsid w:val="006C734F"/>
    <w:rsid w:val="006D1D03"/>
    <w:rsid w:val="006D62E5"/>
    <w:rsid w:val="006E2F04"/>
    <w:rsid w:val="006E3619"/>
    <w:rsid w:val="006E57C1"/>
    <w:rsid w:val="0071471A"/>
    <w:rsid w:val="007177D6"/>
    <w:rsid w:val="007215EF"/>
    <w:rsid w:val="00722F4F"/>
    <w:rsid w:val="00725F30"/>
    <w:rsid w:val="00726D9D"/>
    <w:rsid w:val="00727430"/>
    <w:rsid w:val="00730076"/>
    <w:rsid w:val="00731088"/>
    <w:rsid w:val="007318A9"/>
    <w:rsid w:val="00736787"/>
    <w:rsid w:val="007407E5"/>
    <w:rsid w:val="007413AE"/>
    <w:rsid w:val="00741923"/>
    <w:rsid w:val="00741B82"/>
    <w:rsid w:val="00743CC5"/>
    <w:rsid w:val="007453BF"/>
    <w:rsid w:val="00745ECA"/>
    <w:rsid w:val="00757D1B"/>
    <w:rsid w:val="00757DCC"/>
    <w:rsid w:val="00764304"/>
    <w:rsid w:val="00771D3C"/>
    <w:rsid w:val="00773D8C"/>
    <w:rsid w:val="00774473"/>
    <w:rsid w:val="00780576"/>
    <w:rsid w:val="00781B01"/>
    <w:rsid w:val="00781CA5"/>
    <w:rsid w:val="0078266D"/>
    <w:rsid w:val="00785D28"/>
    <w:rsid w:val="00786CD1"/>
    <w:rsid w:val="0078711B"/>
    <w:rsid w:val="0078799C"/>
    <w:rsid w:val="00790B99"/>
    <w:rsid w:val="00791AB7"/>
    <w:rsid w:val="007970D4"/>
    <w:rsid w:val="007A077D"/>
    <w:rsid w:val="007A36FD"/>
    <w:rsid w:val="007A3FCF"/>
    <w:rsid w:val="007A7115"/>
    <w:rsid w:val="007B04C9"/>
    <w:rsid w:val="007B115B"/>
    <w:rsid w:val="007B1B32"/>
    <w:rsid w:val="007B43F5"/>
    <w:rsid w:val="007B5C10"/>
    <w:rsid w:val="007B717A"/>
    <w:rsid w:val="007C0786"/>
    <w:rsid w:val="007C2768"/>
    <w:rsid w:val="007D1721"/>
    <w:rsid w:val="007D4EA7"/>
    <w:rsid w:val="007E1FB1"/>
    <w:rsid w:val="007E255B"/>
    <w:rsid w:val="007E32D7"/>
    <w:rsid w:val="007E53AB"/>
    <w:rsid w:val="007E60DE"/>
    <w:rsid w:val="007F2E0D"/>
    <w:rsid w:val="007F4FB3"/>
    <w:rsid w:val="007F5140"/>
    <w:rsid w:val="007F596F"/>
    <w:rsid w:val="007F62FC"/>
    <w:rsid w:val="008016F9"/>
    <w:rsid w:val="0081014E"/>
    <w:rsid w:val="00813D05"/>
    <w:rsid w:val="00814E6B"/>
    <w:rsid w:val="00815101"/>
    <w:rsid w:val="00816060"/>
    <w:rsid w:val="008165F5"/>
    <w:rsid w:val="008166EE"/>
    <w:rsid w:val="00823C23"/>
    <w:rsid w:val="00826967"/>
    <w:rsid w:val="00827FF9"/>
    <w:rsid w:val="00830C8D"/>
    <w:rsid w:val="008331CB"/>
    <w:rsid w:val="00836DA0"/>
    <w:rsid w:val="008372AA"/>
    <w:rsid w:val="00843F8D"/>
    <w:rsid w:val="00846415"/>
    <w:rsid w:val="00847D15"/>
    <w:rsid w:val="00850B2E"/>
    <w:rsid w:val="00851412"/>
    <w:rsid w:val="0085150A"/>
    <w:rsid w:val="00851A06"/>
    <w:rsid w:val="008543AB"/>
    <w:rsid w:val="008543CE"/>
    <w:rsid w:val="00855A16"/>
    <w:rsid w:val="00857DA5"/>
    <w:rsid w:val="008604B5"/>
    <w:rsid w:val="008608C6"/>
    <w:rsid w:val="00861007"/>
    <w:rsid w:val="00861032"/>
    <w:rsid w:val="008611A3"/>
    <w:rsid w:val="00861574"/>
    <w:rsid w:val="00862060"/>
    <w:rsid w:val="00863760"/>
    <w:rsid w:val="008648CE"/>
    <w:rsid w:val="00870DC0"/>
    <w:rsid w:val="00871FB4"/>
    <w:rsid w:val="008721DA"/>
    <w:rsid w:val="00874A49"/>
    <w:rsid w:val="00874BAF"/>
    <w:rsid w:val="00875CFF"/>
    <w:rsid w:val="0088048F"/>
    <w:rsid w:val="00880AE4"/>
    <w:rsid w:val="00881911"/>
    <w:rsid w:val="00881DEF"/>
    <w:rsid w:val="00885FCD"/>
    <w:rsid w:val="00891E5C"/>
    <w:rsid w:val="00893176"/>
    <w:rsid w:val="00893EC0"/>
    <w:rsid w:val="00894510"/>
    <w:rsid w:val="00894B24"/>
    <w:rsid w:val="00895031"/>
    <w:rsid w:val="00897EF0"/>
    <w:rsid w:val="008A1F3A"/>
    <w:rsid w:val="008A615A"/>
    <w:rsid w:val="008A6EEF"/>
    <w:rsid w:val="008B5156"/>
    <w:rsid w:val="008B64BB"/>
    <w:rsid w:val="008B6744"/>
    <w:rsid w:val="008C39B6"/>
    <w:rsid w:val="008C3E78"/>
    <w:rsid w:val="008D0DCE"/>
    <w:rsid w:val="008D3669"/>
    <w:rsid w:val="008D3860"/>
    <w:rsid w:val="008D4E0B"/>
    <w:rsid w:val="008D4F8C"/>
    <w:rsid w:val="008D6AF9"/>
    <w:rsid w:val="008E0EA3"/>
    <w:rsid w:val="008E11EA"/>
    <w:rsid w:val="008E2D19"/>
    <w:rsid w:val="008E37D8"/>
    <w:rsid w:val="008E553F"/>
    <w:rsid w:val="008E56BF"/>
    <w:rsid w:val="008E5917"/>
    <w:rsid w:val="008E7965"/>
    <w:rsid w:val="008F0D4B"/>
    <w:rsid w:val="008F32A8"/>
    <w:rsid w:val="008F32C1"/>
    <w:rsid w:val="008F497B"/>
    <w:rsid w:val="008F4BD6"/>
    <w:rsid w:val="008F6F39"/>
    <w:rsid w:val="008F7A16"/>
    <w:rsid w:val="008F7C7E"/>
    <w:rsid w:val="00902020"/>
    <w:rsid w:val="00904A9C"/>
    <w:rsid w:val="00904C03"/>
    <w:rsid w:val="00904E96"/>
    <w:rsid w:val="0090787F"/>
    <w:rsid w:val="00910F30"/>
    <w:rsid w:val="0091119D"/>
    <w:rsid w:val="00913A31"/>
    <w:rsid w:val="00916ABB"/>
    <w:rsid w:val="00921279"/>
    <w:rsid w:val="00930998"/>
    <w:rsid w:val="00931C9D"/>
    <w:rsid w:val="00936184"/>
    <w:rsid w:val="00940A35"/>
    <w:rsid w:val="00942C65"/>
    <w:rsid w:val="00945C05"/>
    <w:rsid w:val="00947169"/>
    <w:rsid w:val="009510D7"/>
    <w:rsid w:val="00951893"/>
    <w:rsid w:val="00951C2E"/>
    <w:rsid w:val="00952B02"/>
    <w:rsid w:val="009578DF"/>
    <w:rsid w:val="0096150D"/>
    <w:rsid w:val="00963345"/>
    <w:rsid w:val="009646FF"/>
    <w:rsid w:val="0097209B"/>
    <w:rsid w:val="009722D4"/>
    <w:rsid w:val="00972DF5"/>
    <w:rsid w:val="009813D9"/>
    <w:rsid w:val="0098145A"/>
    <w:rsid w:val="00984223"/>
    <w:rsid w:val="00987B25"/>
    <w:rsid w:val="00987E04"/>
    <w:rsid w:val="00990BC5"/>
    <w:rsid w:val="009919CF"/>
    <w:rsid w:val="009937FF"/>
    <w:rsid w:val="009953A8"/>
    <w:rsid w:val="00995B1C"/>
    <w:rsid w:val="00996885"/>
    <w:rsid w:val="00997C02"/>
    <w:rsid w:val="009A56F2"/>
    <w:rsid w:val="009B27A2"/>
    <w:rsid w:val="009B2952"/>
    <w:rsid w:val="009B6227"/>
    <w:rsid w:val="009C4313"/>
    <w:rsid w:val="009C4A22"/>
    <w:rsid w:val="009C5EB4"/>
    <w:rsid w:val="009E1FD9"/>
    <w:rsid w:val="009E2882"/>
    <w:rsid w:val="009E55DB"/>
    <w:rsid w:val="009E684E"/>
    <w:rsid w:val="009F01C6"/>
    <w:rsid w:val="009F029C"/>
    <w:rsid w:val="009F3674"/>
    <w:rsid w:val="009F3E63"/>
    <w:rsid w:val="009F42B9"/>
    <w:rsid w:val="009F6DA1"/>
    <w:rsid w:val="00A007CA"/>
    <w:rsid w:val="00A00B03"/>
    <w:rsid w:val="00A021E8"/>
    <w:rsid w:val="00A02483"/>
    <w:rsid w:val="00A06360"/>
    <w:rsid w:val="00A07213"/>
    <w:rsid w:val="00A13B20"/>
    <w:rsid w:val="00A20F4C"/>
    <w:rsid w:val="00A21E9A"/>
    <w:rsid w:val="00A22F48"/>
    <w:rsid w:val="00A24E70"/>
    <w:rsid w:val="00A3067A"/>
    <w:rsid w:val="00A31439"/>
    <w:rsid w:val="00A31551"/>
    <w:rsid w:val="00A31647"/>
    <w:rsid w:val="00A367D6"/>
    <w:rsid w:val="00A40622"/>
    <w:rsid w:val="00A4071B"/>
    <w:rsid w:val="00A47D94"/>
    <w:rsid w:val="00A54D54"/>
    <w:rsid w:val="00A5539C"/>
    <w:rsid w:val="00A56266"/>
    <w:rsid w:val="00A5674A"/>
    <w:rsid w:val="00A569D5"/>
    <w:rsid w:val="00A62A73"/>
    <w:rsid w:val="00A63EA5"/>
    <w:rsid w:val="00A65635"/>
    <w:rsid w:val="00A667F5"/>
    <w:rsid w:val="00A66847"/>
    <w:rsid w:val="00A66862"/>
    <w:rsid w:val="00A71E94"/>
    <w:rsid w:val="00A73A2B"/>
    <w:rsid w:val="00A75AAF"/>
    <w:rsid w:val="00A76E4F"/>
    <w:rsid w:val="00A76FC5"/>
    <w:rsid w:val="00A77148"/>
    <w:rsid w:val="00A77B14"/>
    <w:rsid w:val="00A80A32"/>
    <w:rsid w:val="00A86411"/>
    <w:rsid w:val="00A9193F"/>
    <w:rsid w:val="00A923C9"/>
    <w:rsid w:val="00A925E0"/>
    <w:rsid w:val="00A938E6"/>
    <w:rsid w:val="00A97223"/>
    <w:rsid w:val="00AA0B17"/>
    <w:rsid w:val="00AA268E"/>
    <w:rsid w:val="00AA3B48"/>
    <w:rsid w:val="00AA786E"/>
    <w:rsid w:val="00AB1AF3"/>
    <w:rsid w:val="00AB224B"/>
    <w:rsid w:val="00AB2E27"/>
    <w:rsid w:val="00AB7E54"/>
    <w:rsid w:val="00AC038C"/>
    <w:rsid w:val="00AC0F54"/>
    <w:rsid w:val="00AC346C"/>
    <w:rsid w:val="00AC4811"/>
    <w:rsid w:val="00AD031F"/>
    <w:rsid w:val="00AD0938"/>
    <w:rsid w:val="00AD1D27"/>
    <w:rsid w:val="00AD62C5"/>
    <w:rsid w:val="00AE2215"/>
    <w:rsid w:val="00AE43E0"/>
    <w:rsid w:val="00AF142A"/>
    <w:rsid w:val="00AF311A"/>
    <w:rsid w:val="00AF3D43"/>
    <w:rsid w:val="00AF4431"/>
    <w:rsid w:val="00AF4B3F"/>
    <w:rsid w:val="00AF67E1"/>
    <w:rsid w:val="00AF7766"/>
    <w:rsid w:val="00B0071B"/>
    <w:rsid w:val="00B05A26"/>
    <w:rsid w:val="00B05E19"/>
    <w:rsid w:val="00B118AC"/>
    <w:rsid w:val="00B11C8C"/>
    <w:rsid w:val="00B11EBA"/>
    <w:rsid w:val="00B1249F"/>
    <w:rsid w:val="00B12AA5"/>
    <w:rsid w:val="00B15375"/>
    <w:rsid w:val="00B166EC"/>
    <w:rsid w:val="00B24C02"/>
    <w:rsid w:val="00B2537F"/>
    <w:rsid w:val="00B2554B"/>
    <w:rsid w:val="00B2666A"/>
    <w:rsid w:val="00B2700F"/>
    <w:rsid w:val="00B30275"/>
    <w:rsid w:val="00B31AF9"/>
    <w:rsid w:val="00B33C0B"/>
    <w:rsid w:val="00B375EF"/>
    <w:rsid w:val="00B3771E"/>
    <w:rsid w:val="00B46F39"/>
    <w:rsid w:val="00B50F53"/>
    <w:rsid w:val="00B51259"/>
    <w:rsid w:val="00B5200B"/>
    <w:rsid w:val="00B53D1F"/>
    <w:rsid w:val="00B540E1"/>
    <w:rsid w:val="00B54748"/>
    <w:rsid w:val="00B55058"/>
    <w:rsid w:val="00B628DF"/>
    <w:rsid w:val="00B62E7C"/>
    <w:rsid w:val="00B673FB"/>
    <w:rsid w:val="00B67D17"/>
    <w:rsid w:val="00B75BAB"/>
    <w:rsid w:val="00B77EAB"/>
    <w:rsid w:val="00B83D9D"/>
    <w:rsid w:val="00B8615C"/>
    <w:rsid w:val="00B86556"/>
    <w:rsid w:val="00B9103F"/>
    <w:rsid w:val="00B96D72"/>
    <w:rsid w:val="00B972A1"/>
    <w:rsid w:val="00B97388"/>
    <w:rsid w:val="00BA1886"/>
    <w:rsid w:val="00BA28DA"/>
    <w:rsid w:val="00BA2E91"/>
    <w:rsid w:val="00BA46F9"/>
    <w:rsid w:val="00BB07F1"/>
    <w:rsid w:val="00BB097B"/>
    <w:rsid w:val="00BB2D9C"/>
    <w:rsid w:val="00BB3D16"/>
    <w:rsid w:val="00BB780E"/>
    <w:rsid w:val="00BC01FC"/>
    <w:rsid w:val="00BC1245"/>
    <w:rsid w:val="00BC3D9A"/>
    <w:rsid w:val="00BC46FA"/>
    <w:rsid w:val="00BD1347"/>
    <w:rsid w:val="00BD356C"/>
    <w:rsid w:val="00BD3E7F"/>
    <w:rsid w:val="00BE74F7"/>
    <w:rsid w:val="00BE7BF3"/>
    <w:rsid w:val="00BF006B"/>
    <w:rsid w:val="00BF4F46"/>
    <w:rsid w:val="00BF5884"/>
    <w:rsid w:val="00BF7365"/>
    <w:rsid w:val="00BF7BCA"/>
    <w:rsid w:val="00C00DE4"/>
    <w:rsid w:val="00C05C69"/>
    <w:rsid w:val="00C06BE8"/>
    <w:rsid w:val="00C119E3"/>
    <w:rsid w:val="00C15839"/>
    <w:rsid w:val="00C16BA3"/>
    <w:rsid w:val="00C211FB"/>
    <w:rsid w:val="00C212E0"/>
    <w:rsid w:val="00C235A5"/>
    <w:rsid w:val="00C243A6"/>
    <w:rsid w:val="00C2453C"/>
    <w:rsid w:val="00C24E5D"/>
    <w:rsid w:val="00C2659B"/>
    <w:rsid w:val="00C27C69"/>
    <w:rsid w:val="00C30355"/>
    <w:rsid w:val="00C3180E"/>
    <w:rsid w:val="00C32BA8"/>
    <w:rsid w:val="00C3520A"/>
    <w:rsid w:val="00C352A0"/>
    <w:rsid w:val="00C36718"/>
    <w:rsid w:val="00C4052E"/>
    <w:rsid w:val="00C436B0"/>
    <w:rsid w:val="00C470D3"/>
    <w:rsid w:val="00C4721C"/>
    <w:rsid w:val="00C500A7"/>
    <w:rsid w:val="00C50756"/>
    <w:rsid w:val="00C603AB"/>
    <w:rsid w:val="00C60935"/>
    <w:rsid w:val="00C60CD8"/>
    <w:rsid w:val="00C61002"/>
    <w:rsid w:val="00C62766"/>
    <w:rsid w:val="00C62D3C"/>
    <w:rsid w:val="00C633EA"/>
    <w:rsid w:val="00C64A72"/>
    <w:rsid w:val="00C66C70"/>
    <w:rsid w:val="00C674F2"/>
    <w:rsid w:val="00C6776F"/>
    <w:rsid w:val="00C67AA1"/>
    <w:rsid w:val="00C702C2"/>
    <w:rsid w:val="00C70C9A"/>
    <w:rsid w:val="00C72751"/>
    <w:rsid w:val="00C73D8F"/>
    <w:rsid w:val="00C77F61"/>
    <w:rsid w:val="00C81515"/>
    <w:rsid w:val="00C81686"/>
    <w:rsid w:val="00C8341E"/>
    <w:rsid w:val="00C838CA"/>
    <w:rsid w:val="00C83CC9"/>
    <w:rsid w:val="00C84AD1"/>
    <w:rsid w:val="00C900A6"/>
    <w:rsid w:val="00C938C1"/>
    <w:rsid w:val="00CA1CF8"/>
    <w:rsid w:val="00CA22A1"/>
    <w:rsid w:val="00CA2CF6"/>
    <w:rsid w:val="00CA7278"/>
    <w:rsid w:val="00CB1EA4"/>
    <w:rsid w:val="00CB2861"/>
    <w:rsid w:val="00CB2F73"/>
    <w:rsid w:val="00CB35AF"/>
    <w:rsid w:val="00CB3E55"/>
    <w:rsid w:val="00CB4D50"/>
    <w:rsid w:val="00CB5C20"/>
    <w:rsid w:val="00CB69C7"/>
    <w:rsid w:val="00CC31C4"/>
    <w:rsid w:val="00CC4E68"/>
    <w:rsid w:val="00CD06BE"/>
    <w:rsid w:val="00CD11B2"/>
    <w:rsid w:val="00CD187E"/>
    <w:rsid w:val="00CD385B"/>
    <w:rsid w:val="00CD7B66"/>
    <w:rsid w:val="00CE1A86"/>
    <w:rsid w:val="00CE1A95"/>
    <w:rsid w:val="00CF03F9"/>
    <w:rsid w:val="00CF06E2"/>
    <w:rsid w:val="00CF28F0"/>
    <w:rsid w:val="00CF34CF"/>
    <w:rsid w:val="00CF627F"/>
    <w:rsid w:val="00CF68ED"/>
    <w:rsid w:val="00CF6965"/>
    <w:rsid w:val="00D00214"/>
    <w:rsid w:val="00D032DA"/>
    <w:rsid w:val="00D06036"/>
    <w:rsid w:val="00D12225"/>
    <w:rsid w:val="00D1309F"/>
    <w:rsid w:val="00D16098"/>
    <w:rsid w:val="00D175D7"/>
    <w:rsid w:val="00D20F70"/>
    <w:rsid w:val="00D21905"/>
    <w:rsid w:val="00D224F8"/>
    <w:rsid w:val="00D27162"/>
    <w:rsid w:val="00D302DC"/>
    <w:rsid w:val="00D30CA3"/>
    <w:rsid w:val="00D3726C"/>
    <w:rsid w:val="00D37315"/>
    <w:rsid w:val="00D37600"/>
    <w:rsid w:val="00D446D3"/>
    <w:rsid w:val="00D45059"/>
    <w:rsid w:val="00D45B38"/>
    <w:rsid w:val="00D47C3B"/>
    <w:rsid w:val="00D518ED"/>
    <w:rsid w:val="00D5232C"/>
    <w:rsid w:val="00D54E0C"/>
    <w:rsid w:val="00D61B48"/>
    <w:rsid w:val="00D62EE0"/>
    <w:rsid w:val="00D6396C"/>
    <w:rsid w:val="00D70CB5"/>
    <w:rsid w:val="00D7138A"/>
    <w:rsid w:val="00D71643"/>
    <w:rsid w:val="00D71747"/>
    <w:rsid w:val="00D72F6C"/>
    <w:rsid w:val="00D73DA9"/>
    <w:rsid w:val="00D74573"/>
    <w:rsid w:val="00D80938"/>
    <w:rsid w:val="00D811D9"/>
    <w:rsid w:val="00D82006"/>
    <w:rsid w:val="00D84D04"/>
    <w:rsid w:val="00D8631F"/>
    <w:rsid w:val="00D86B05"/>
    <w:rsid w:val="00D87219"/>
    <w:rsid w:val="00D879C6"/>
    <w:rsid w:val="00D90508"/>
    <w:rsid w:val="00D97E7B"/>
    <w:rsid w:val="00DA0F11"/>
    <w:rsid w:val="00DA291C"/>
    <w:rsid w:val="00DB1F5E"/>
    <w:rsid w:val="00DB1F6A"/>
    <w:rsid w:val="00DB4B6A"/>
    <w:rsid w:val="00DB712E"/>
    <w:rsid w:val="00DC163F"/>
    <w:rsid w:val="00DC19C7"/>
    <w:rsid w:val="00DC3236"/>
    <w:rsid w:val="00DC5879"/>
    <w:rsid w:val="00DC596A"/>
    <w:rsid w:val="00DC6238"/>
    <w:rsid w:val="00DC6412"/>
    <w:rsid w:val="00DC6E4B"/>
    <w:rsid w:val="00DD1465"/>
    <w:rsid w:val="00DD1E9F"/>
    <w:rsid w:val="00DD26CC"/>
    <w:rsid w:val="00DE02B9"/>
    <w:rsid w:val="00DE04FE"/>
    <w:rsid w:val="00DE47FE"/>
    <w:rsid w:val="00DE57A4"/>
    <w:rsid w:val="00DF0DFC"/>
    <w:rsid w:val="00DF14B2"/>
    <w:rsid w:val="00DF216F"/>
    <w:rsid w:val="00DF440C"/>
    <w:rsid w:val="00DF509B"/>
    <w:rsid w:val="00DF77FC"/>
    <w:rsid w:val="00E02180"/>
    <w:rsid w:val="00E057EC"/>
    <w:rsid w:val="00E06AFE"/>
    <w:rsid w:val="00E1145F"/>
    <w:rsid w:val="00E1153C"/>
    <w:rsid w:val="00E121E4"/>
    <w:rsid w:val="00E126F1"/>
    <w:rsid w:val="00E16CCC"/>
    <w:rsid w:val="00E17023"/>
    <w:rsid w:val="00E21C4F"/>
    <w:rsid w:val="00E21DCC"/>
    <w:rsid w:val="00E2384C"/>
    <w:rsid w:val="00E24B8F"/>
    <w:rsid w:val="00E27BD6"/>
    <w:rsid w:val="00E30111"/>
    <w:rsid w:val="00E33DC5"/>
    <w:rsid w:val="00E3486F"/>
    <w:rsid w:val="00E36DCD"/>
    <w:rsid w:val="00E421B5"/>
    <w:rsid w:val="00E4432D"/>
    <w:rsid w:val="00E44EB1"/>
    <w:rsid w:val="00E45D0D"/>
    <w:rsid w:val="00E52278"/>
    <w:rsid w:val="00E56F64"/>
    <w:rsid w:val="00E57673"/>
    <w:rsid w:val="00E57919"/>
    <w:rsid w:val="00E6008C"/>
    <w:rsid w:val="00E61088"/>
    <w:rsid w:val="00E61997"/>
    <w:rsid w:val="00E6271D"/>
    <w:rsid w:val="00E64401"/>
    <w:rsid w:val="00E6543F"/>
    <w:rsid w:val="00E66575"/>
    <w:rsid w:val="00E66BC1"/>
    <w:rsid w:val="00E71E3F"/>
    <w:rsid w:val="00E7465D"/>
    <w:rsid w:val="00E74C70"/>
    <w:rsid w:val="00E814D4"/>
    <w:rsid w:val="00E8313F"/>
    <w:rsid w:val="00E84E7D"/>
    <w:rsid w:val="00E86790"/>
    <w:rsid w:val="00E9178D"/>
    <w:rsid w:val="00E923A9"/>
    <w:rsid w:val="00E95DA2"/>
    <w:rsid w:val="00E96EA6"/>
    <w:rsid w:val="00E97798"/>
    <w:rsid w:val="00EA217E"/>
    <w:rsid w:val="00EA3622"/>
    <w:rsid w:val="00EA40A6"/>
    <w:rsid w:val="00EA4BCB"/>
    <w:rsid w:val="00EA73B2"/>
    <w:rsid w:val="00EB28DC"/>
    <w:rsid w:val="00EB3C70"/>
    <w:rsid w:val="00EB5E48"/>
    <w:rsid w:val="00EB6971"/>
    <w:rsid w:val="00EB73C6"/>
    <w:rsid w:val="00EB79DB"/>
    <w:rsid w:val="00EC074D"/>
    <w:rsid w:val="00EC0B5A"/>
    <w:rsid w:val="00EC0E41"/>
    <w:rsid w:val="00EC2C82"/>
    <w:rsid w:val="00EC2D86"/>
    <w:rsid w:val="00EC4D03"/>
    <w:rsid w:val="00EC638A"/>
    <w:rsid w:val="00EC776F"/>
    <w:rsid w:val="00ED4A6B"/>
    <w:rsid w:val="00ED686A"/>
    <w:rsid w:val="00ED6A5F"/>
    <w:rsid w:val="00EE0163"/>
    <w:rsid w:val="00EE0408"/>
    <w:rsid w:val="00EE0612"/>
    <w:rsid w:val="00EE516F"/>
    <w:rsid w:val="00EE5D57"/>
    <w:rsid w:val="00EF1FCF"/>
    <w:rsid w:val="00EF5122"/>
    <w:rsid w:val="00EF51F6"/>
    <w:rsid w:val="00EF6243"/>
    <w:rsid w:val="00F01997"/>
    <w:rsid w:val="00F01B51"/>
    <w:rsid w:val="00F01E54"/>
    <w:rsid w:val="00F039EF"/>
    <w:rsid w:val="00F07D2B"/>
    <w:rsid w:val="00F12123"/>
    <w:rsid w:val="00F142D1"/>
    <w:rsid w:val="00F1550C"/>
    <w:rsid w:val="00F1772F"/>
    <w:rsid w:val="00F206C4"/>
    <w:rsid w:val="00F2132F"/>
    <w:rsid w:val="00F24E38"/>
    <w:rsid w:val="00F2616B"/>
    <w:rsid w:val="00F33603"/>
    <w:rsid w:val="00F33665"/>
    <w:rsid w:val="00F3375C"/>
    <w:rsid w:val="00F34408"/>
    <w:rsid w:val="00F357D3"/>
    <w:rsid w:val="00F35AB5"/>
    <w:rsid w:val="00F36E9F"/>
    <w:rsid w:val="00F37A5E"/>
    <w:rsid w:val="00F42CAB"/>
    <w:rsid w:val="00F42E01"/>
    <w:rsid w:val="00F47FFD"/>
    <w:rsid w:val="00F555F9"/>
    <w:rsid w:val="00F563B0"/>
    <w:rsid w:val="00F56B91"/>
    <w:rsid w:val="00F6669A"/>
    <w:rsid w:val="00F669B4"/>
    <w:rsid w:val="00F715B7"/>
    <w:rsid w:val="00F735EC"/>
    <w:rsid w:val="00F7413A"/>
    <w:rsid w:val="00F75912"/>
    <w:rsid w:val="00F81C55"/>
    <w:rsid w:val="00F8214E"/>
    <w:rsid w:val="00F8281C"/>
    <w:rsid w:val="00F82EEE"/>
    <w:rsid w:val="00F830B7"/>
    <w:rsid w:val="00F9047D"/>
    <w:rsid w:val="00F919DC"/>
    <w:rsid w:val="00F92B30"/>
    <w:rsid w:val="00F92C0D"/>
    <w:rsid w:val="00F92CDF"/>
    <w:rsid w:val="00F94E1B"/>
    <w:rsid w:val="00F95439"/>
    <w:rsid w:val="00F97339"/>
    <w:rsid w:val="00FA3640"/>
    <w:rsid w:val="00FA3CEE"/>
    <w:rsid w:val="00FA453A"/>
    <w:rsid w:val="00FA4798"/>
    <w:rsid w:val="00FA4D82"/>
    <w:rsid w:val="00FA6699"/>
    <w:rsid w:val="00FB4E8B"/>
    <w:rsid w:val="00FB52F6"/>
    <w:rsid w:val="00FB5CAC"/>
    <w:rsid w:val="00FB6C83"/>
    <w:rsid w:val="00FB7021"/>
    <w:rsid w:val="00FC0F44"/>
    <w:rsid w:val="00FC57B7"/>
    <w:rsid w:val="00FC69B7"/>
    <w:rsid w:val="00FC6F77"/>
    <w:rsid w:val="00FD0357"/>
    <w:rsid w:val="00FD18B5"/>
    <w:rsid w:val="00FD7D5D"/>
    <w:rsid w:val="00FE31C6"/>
    <w:rsid w:val="00FE40BC"/>
    <w:rsid w:val="00FE69C3"/>
    <w:rsid w:val="00FE7649"/>
    <w:rsid w:val="00FF1198"/>
    <w:rsid w:val="00FF182E"/>
    <w:rsid w:val="00FF311E"/>
    <w:rsid w:val="00FF4245"/>
    <w:rsid w:val="00FF4B3E"/>
    <w:rsid w:val="00FF4CBB"/>
    <w:rsid w:val="00FF6031"/>
    <w:rsid w:val="00FF66D8"/>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39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79"/>
  </w:style>
  <w:style w:type="paragraph" w:styleId="Heading2">
    <w:name w:val="heading 2"/>
    <w:basedOn w:val="Normal"/>
    <w:next w:val="Normal"/>
    <w:link w:val="Heading2Char"/>
    <w:uiPriority w:val="9"/>
    <w:semiHidden/>
    <w:unhideWhenUsed/>
    <w:qFormat/>
    <w:rsid w:val="00B05A26"/>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885FC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885FC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B07DE"/>
    <w:pPr>
      <w:ind w:left="720"/>
      <w:contextualSpacing/>
    </w:pPr>
  </w:style>
  <w:style w:type="paragraph" w:customStyle="1" w:styleId="Default">
    <w:name w:val="Default"/>
    <w:rsid w:val="00482966"/>
    <w:pPr>
      <w:autoSpaceDE w:val="0"/>
      <w:autoSpaceDN w:val="0"/>
      <w:adjustRightInd w:val="0"/>
      <w:spacing w:after="0" w:line="240" w:lineRule="auto"/>
    </w:pPr>
    <w:rPr>
      <w:rFonts w:ascii="Times New Roman" w:hAnsi="Times New Roman" w:cs="Times New Roman"/>
      <w:color w:val="000000"/>
      <w:sz w:val="24"/>
      <w:szCs w:val="24"/>
    </w:rPr>
  </w:style>
  <w:style w:type="paragraph" w:styleId="NormalWeb">
    <w:name w:val="Normal (Web)"/>
    <w:basedOn w:val="Normal"/>
    <w:uiPriority w:val="99"/>
    <w:unhideWhenUsed/>
    <w:rsid w:val="00482966"/>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
    <w:name w:val="_"/>
    <w:basedOn w:val="DefaultParagraphFont"/>
    <w:rsid w:val="00482966"/>
  </w:style>
  <w:style w:type="table" w:styleId="TableGrid">
    <w:name w:val="Table Grid"/>
    <w:basedOn w:val="TableNormal"/>
    <w:uiPriority w:val="39"/>
    <w:rsid w:val="00651A8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4B7FE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7FE9"/>
    <w:rPr>
      <w:rFonts w:ascii="Segoe UI" w:hAnsi="Segoe UI" w:cs="Segoe UI"/>
      <w:sz w:val="18"/>
      <w:szCs w:val="18"/>
    </w:rPr>
  </w:style>
  <w:style w:type="paragraph" w:styleId="Header">
    <w:name w:val="header"/>
    <w:basedOn w:val="Normal"/>
    <w:link w:val="HeaderChar"/>
    <w:uiPriority w:val="99"/>
    <w:unhideWhenUsed/>
    <w:rsid w:val="0028406D"/>
    <w:pPr>
      <w:tabs>
        <w:tab w:val="center" w:pos="4680"/>
        <w:tab w:val="right" w:pos="9360"/>
      </w:tabs>
      <w:spacing w:after="0" w:line="240" w:lineRule="auto"/>
    </w:pPr>
  </w:style>
  <w:style w:type="character" w:customStyle="1" w:styleId="HeaderChar">
    <w:name w:val="Header Char"/>
    <w:basedOn w:val="DefaultParagraphFont"/>
    <w:link w:val="Header"/>
    <w:uiPriority w:val="99"/>
    <w:rsid w:val="0028406D"/>
  </w:style>
  <w:style w:type="paragraph" w:styleId="Footer">
    <w:name w:val="footer"/>
    <w:basedOn w:val="Normal"/>
    <w:link w:val="FooterChar"/>
    <w:uiPriority w:val="99"/>
    <w:unhideWhenUsed/>
    <w:rsid w:val="0028406D"/>
    <w:pPr>
      <w:tabs>
        <w:tab w:val="center" w:pos="4680"/>
        <w:tab w:val="right" w:pos="9360"/>
      </w:tabs>
      <w:spacing w:after="0" w:line="240" w:lineRule="auto"/>
    </w:pPr>
  </w:style>
  <w:style w:type="character" w:customStyle="1" w:styleId="FooterChar">
    <w:name w:val="Footer Char"/>
    <w:basedOn w:val="DefaultParagraphFont"/>
    <w:link w:val="Footer"/>
    <w:uiPriority w:val="99"/>
    <w:rsid w:val="0028406D"/>
  </w:style>
  <w:style w:type="character" w:styleId="PlaceholderText">
    <w:name w:val="Placeholder Text"/>
    <w:basedOn w:val="DefaultParagraphFont"/>
    <w:uiPriority w:val="99"/>
    <w:semiHidden/>
    <w:rsid w:val="00602B3C"/>
    <w:rPr>
      <w:color w:val="808080"/>
    </w:rPr>
  </w:style>
  <w:style w:type="character" w:styleId="CommentReference">
    <w:name w:val="annotation reference"/>
    <w:basedOn w:val="DefaultParagraphFont"/>
    <w:uiPriority w:val="99"/>
    <w:semiHidden/>
    <w:unhideWhenUsed/>
    <w:rsid w:val="008A1F3A"/>
    <w:rPr>
      <w:sz w:val="16"/>
      <w:szCs w:val="16"/>
    </w:rPr>
  </w:style>
  <w:style w:type="paragraph" w:styleId="CommentText">
    <w:name w:val="annotation text"/>
    <w:basedOn w:val="Normal"/>
    <w:link w:val="CommentTextChar"/>
    <w:uiPriority w:val="99"/>
    <w:semiHidden/>
    <w:unhideWhenUsed/>
    <w:rsid w:val="008A1F3A"/>
    <w:pPr>
      <w:spacing w:line="240" w:lineRule="auto"/>
    </w:pPr>
    <w:rPr>
      <w:sz w:val="20"/>
      <w:szCs w:val="20"/>
    </w:rPr>
  </w:style>
  <w:style w:type="character" w:customStyle="1" w:styleId="CommentTextChar">
    <w:name w:val="Comment Text Char"/>
    <w:basedOn w:val="DefaultParagraphFont"/>
    <w:link w:val="CommentText"/>
    <w:uiPriority w:val="99"/>
    <w:semiHidden/>
    <w:rsid w:val="008A1F3A"/>
    <w:rPr>
      <w:sz w:val="20"/>
      <w:szCs w:val="20"/>
    </w:rPr>
  </w:style>
  <w:style w:type="paragraph" w:styleId="CommentSubject">
    <w:name w:val="annotation subject"/>
    <w:basedOn w:val="CommentText"/>
    <w:next w:val="CommentText"/>
    <w:link w:val="CommentSubjectChar"/>
    <w:uiPriority w:val="99"/>
    <w:semiHidden/>
    <w:unhideWhenUsed/>
    <w:rsid w:val="008A1F3A"/>
    <w:rPr>
      <w:b/>
      <w:bCs/>
    </w:rPr>
  </w:style>
  <w:style w:type="character" w:customStyle="1" w:styleId="CommentSubjectChar">
    <w:name w:val="Comment Subject Char"/>
    <w:basedOn w:val="CommentTextChar"/>
    <w:link w:val="CommentSubject"/>
    <w:uiPriority w:val="99"/>
    <w:semiHidden/>
    <w:rsid w:val="008A1F3A"/>
    <w:rPr>
      <w:b/>
      <w:bCs/>
      <w:sz w:val="20"/>
      <w:szCs w:val="20"/>
    </w:rPr>
  </w:style>
  <w:style w:type="character" w:customStyle="1" w:styleId="Heading2Char">
    <w:name w:val="Heading 2 Char"/>
    <w:basedOn w:val="DefaultParagraphFont"/>
    <w:link w:val="Heading2"/>
    <w:uiPriority w:val="9"/>
    <w:semiHidden/>
    <w:rsid w:val="00B05A26"/>
    <w:rPr>
      <w:rFonts w:asciiTheme="majorHAnsi" w:eastAsiaTheme="majorEastAsia" w:hAnsiTheme="majorHAnsi" w:cstheme="majorBidi"/>
      <w:color w:val="365F91" w:themeColor="accent1" w:themeShade="BF"/>
      <w:sz w:val="26"/>
      <w:szCs w:val="26"/>
    </w:rPr>
  </w:style>
  <w:style w:type="character" w:styleId="Strong">
    <w:name w:val="Strong"/>
    <w:basedOn w:val="DefaultParagraphFont"/>
    <w:uiPriority w:val="22"/>
    <w:qFormat/>
    <w:rsid w:val="00FF4CBB"/>
    <w:rPr>
      <w:b/>
      <w:bCs/>
    </w:rPr>
  </w:style>
  <w:style w:type="paragraph" w:styleId="BodyText">
    <w:name w:val="Body Text"/>
    <w:basedOn w:val="Normal"/>
    <w:link w:val="BodyTextChar"/>
    <w:rsid w:val="002802B5"/>
    <w:pPr>
      <w:tabs>
        <w:tab w:val="left" w:pos="425"/>
      </w:tabs>
      <w:overflowPunct w:val="0"/>
      <w:autoSpaceDE w:val="0"/>
      <w:autoSpaceDN w:val="0"/>
      <w:adjustRightInd w:val="0"/>
      <w:spacing w:after="0" w:line="240" w:lineRule="auto"/>
      <w:jc w:val="both"/>
      <w:textAlignment w:val="baseline"/>
    </w:pPr>
    <w:rPr>
      <w:rFonts w:ascii="Arial" w:eastAsia="Times New Roman" w:hAnsi="Arial" w:cs="Arial"/>
      <w:sz w:val="32"/>
      <w:szCs w:val="32"/>
    </w:rPr>
  </w:style>
  <w:style w:type="character" w:customStyle="1" w:styleId="BodyTextChar">
    <w:name w:val="Body Text Char"/>
    <w:basedOn w:val="DefaultParagraphFont"/>
    <w:link w:val="BodyText"/>
    <w:rsid w:val="002802B5"/>
    <w:rPr>
      <w:rFonts w:ascii="Arial" w:eastAsia="Times New Roman" w:hAnsi="Arial" w:cs="Arial"/>
      <w:sz w:val="32"/>
      <w:szCs w:val="32"/>
    </w:rPr>
  </w:style>
  <w:style w:type="character" w:styleId="Emphasis">
    <w:name w:val="Emphasis"/>
    <w:basedOn w:val="DefaultParagraphFont"/>
    <w:uiPriority w:val="20"/>
    <w:qFormat/>
    <w:rsid w:val="00D27162"/>
    <w:rPr>
      <w:i/>
      <w:iCs/>
    </w:rPr>
  </w:style>
  <w:style w:type="character" w:customStyle="1" w:styleId="Heading3Char">
    <w:name w:val="Heading 3 Char"/>
    <w:basedOn w:val="DefaultParagraphFont"/>
    <w:link w:val="Heading3"/>
    <w:uiPriority w:val="9"/>
    <w:semiHidden/>
    <w:rsid w:val="00885FCD"/>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885FCD"/>
    <w:rPr>
      <w:rFonts w:asciiTheme="majorHAnsi" w:eastAsiaTheme="majorEastAsia" w:hAnsiTheme="majorHAnsi" w:cstheme="majorBidi"/>
      <w:b/>
      <w:bCs/>
      <w:i/>
      <w:iCs/>
      <w:color w:val="4F81BD" w:themeColor="accent1"/>
    </w:rPr>
  </w:style>
  <w:style w:type="character" w:customStyle="1" w:styleId="katex-mathml">
    <w:name w:val="katex-mathml"/>
    <w:basedOn w:val="DefaultParagraphFont"/>
    <w:rsid w:val="00885FCD"/>
  </w:style>
  <w:style w:type="character" w:customStyle="1" w:styleId="mord">
    <w:name w:val="mord"/>
    <w:basedOn w:val="DefaultParagraphFont"/>
    <w:rsid w:val="00885FCD"/>
  </w:style>
  <w:style w:type="character" w:customStyle="1" w:styleId="mbin">
    <w:name w:val="mbin"/>
    <w:basedOn w:val="DefaultParagraphFont"/>
    <w:rsid w:val="00885FCD"/>
  </w:style>
  <w:style w:type="character" w:customStyle="1" w:styleId="mrel">
    <w:name w:val="mrel"/>
    <w:basedOn w:val="DefaultParagraphFont"/>
    <w:rsid w:val="00885FCD"/>
  </w:style>
  <w:style w:type="character" w:customStyle="1" w:styleId="mpunct">
    <w:name w:val="mpunct"/>
    <w:basedOn w:val="DefaultParagraphFont"/>
    <w:rsid w:val="00885FCD"/>
  </w:style>
  <w:style w:type="character" w:customStyle="1" w:styleId="overflow-hidden">
    <w:name w:val="overflow-hidden"/>
    <w:basedOn w:val="DefaultParagraphFont"/>
    <w:rsid w:val="003B6C68"/>
  </w:style>
  <w:style w:type="character" w:customStyle="1" w:styleId="vlist-s">
    <w:name w:val="vlist-s"/>
    <w:basedOn w:val="DefaultParagraphFont"/>
    <w:rsid w:val="001F35B1"/>
  </w:style>
</w:styles>
</file>

<file path=word/webSettings.xml><?xml version="1.0" encoding="utf-8"?>
<w:webSettings xmlns:r="http://schemas.openxmlformats.org/officeDocument/2006/relationships" xmlns:w="http://schemas.openxmlformats.org/wordprocessingml/2006/main">
  <w:divs>
    <w:div w:id="22370316">
      <w:bodyDiv w:val="1"/>
      <w:marLeft w:val="0"/>
      <w:marRight w:val="0"/>
      <w:marTop w:val="0"/>
      <w:marBottom w:val="0"/>
      <w:divBdr>
        <w:top w:val="none" w:sz="0" w:space="0" w:color="auto"/>
        <w:left w:val="none" w:sz="0" w:space="0" w:color="auto"/>
        <w:bottom w:val="none" w:sz="0" w:space="0" w:color="auto"/>
        <w:right w:val="none" w:sz="0" w:space="0" w:color="auto"/>
      </w:divBdr>
    </w:div>
    <w:div w:id="249628981">
      <w:bodyDiv w:val="1"/>
      <w:marLeft w:val="0"/>
      <w:marRight w:val="0"/>
      <w:marTop w:val="0"/>
      <w:marBottom w:val="0"/>
      <w:divBdr>
        <w:top w:val="none" w:sz="0" w:space="0" w:color="auto"/>
        <w:left w:val="none" w:sz="0" w:space="0" w:color="auto"/>
        <w:bottom w:val="none" w:sz="0" w:space="0" w:color="auto"/>
        <w:right w:val="none" w:sz="0" w:space="0" w:color="auto"/>
      </w:divBdr>
    </w:div>
    <w:div w:id="336232204">
      <w:bodyDiv w:val="1"/>
      <w:marLeft w:val="0"/>
      <w:marRight w:val="0"/>
      <w:marTop w:val="0"/>
      <w:marBottom w:val="0"/>
      <w:divBdr>
        <w:top w:val="none" w:sz="0" w:space="0" w:color="auto"/>
        <w:left w:val="none" w:sz="0" w:space="0" w:color="auto"/>
        <w:bottom w:val="none" w:sz="0" w:space="0" w:color="auto"/>
        <w:right w:val="none" w:sz="0" w:space="0" w:color="auto"/>
      </w:divBdr>
    </w:div>
    <w:div w:id="366947809">
      <w:bodyDiv w:val="1"/>
      <w:marLeft w:val="0"/>
      <w:marRight w:val="0"/>
      <w:marTop w:val="0"/>
      <w:marBottom w:val="0"/>
      <w:divBdr>
        <w:top w:val="none" w:sz="0" w:space="0" w:color="auto"/>
        <w:left w:val="none" w:sz="0" w:space="0" w:color="auto"/>
        <w:bottom w:val="none" w:sz="0" w:space="0" w:color="auto"/>
        <w:right w:val="none" w:sz="0" w:space="0" w:color="auto"/>
      </w:divBdr>
    </w:div>
    <w:div w:id="422990664">
      <w:bodyDiv w:val="1"/>
      <w:marLeft w:val="0"/>
      <w:marRight w:val="0"/>
      <w:marTop w:val="0"/>
      <w:marBottom w:val="0"/>
      <w:divBdr>
        <w:top w:val="none" w:sz="0" w:space="0" w:color="auto"/>
        <w:left w:val="none" w:sz="0" w:space="0" w:color="auto"/>
        <w:bottom w:val="none" w:sz="0" w:space="0" w:color="auto"/>
        <w:right w:val="none" w:sz="0" w:space="0" w:color="auto"/>
      </w:divBdr>
      <w:divsChild>
        <w:div w:id="1104688853">
          <w:marLeft w:val="0"/>
          <w:marRight w:val="0"/>
          <w:marTop w:val="0"/>
          <w:marBottom w:val="0"/>
          <w:divBdr>
            <w:top w:val="none" w:sz="0" w:space="0" w:color="auto"/>
            <w:left w:val="none" w:sz="0" w:space="0" w:color="auto"/>
            <w:bottom w:val="none" w:sz="0" w:space="0" w:color="auto"/>
            <w:right w:val="none" w:sz="0" w:space="0" w:color="auto"/>
          </w:divBdr>
          <w:divsChild>
            <w:div w:id="2014140821">
              <w:marLeft w:val="0"/>
              <w:marRight w:val="0"/>
              <w:marTop w:val="0"/>
              <w:marBottom w:val="0"/>
              <w:divBdr>
                <w:top w:val="none" w:sz="0" w:space="0" w:color="auto"/>
                <w:left w:val="none" w:sz="0" w:space="0" w:color="auto"/>
                <w:bottom w:val="none" w:sz="0" w:space="0" w:color="auto"/>
                <w:right w:val="none" w:sz="0" w:space="0" w:color="auto"/>
              </w:divBdr>
              <w:divsChild>
                <w:div w:id="1661424812">
                  <w:marLeft w:val="0"/>
                  <w:marRight w:val="0"/>
                  <w:marTop w:val="0"/>
                  <w:marBottom w:val="0"/>
                  <w:divBdr>
                    <w:top w:val="none" w:sz="0" w:space="0" w:color="auto"/>
                    <w:left w:val="none" w:sz="0" w:space="0" w:color="auto"/>
                    <w:bottom w:val="none" w:sz="0" w:space="0" w:color="auto"/>
                    <w:right w:val="none" w:sz="0" w:space="0" w:color="auto"/>
                  </w:divBdr>
                  <w:divsChild>
                    <w:div w:id="809589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045357">
          <w:marLeft w:val="0"/>
          <w:marRight w:val="0"/>
          <w:marTop w:val="0"/>
          <w:marBottom w:val="0"/>
          <w:divBdr>
            <w:top w:val="none" w:sz="0" w:space="0" w:color="auto"/>
            <w:left w:val="none" w:sz="0" w:space="0" w:color="auto"/>
            <w:bottom w:val="none" w:sz="0" w:space="0" w:color="auto"/>
            <w:right w:val="none" w:sz="0" w:space="0" w:color="auto"/>
          </w:divBdr>
          <w:divsChild>
            <w:div w:id="1790082139">
              <w:marLeft w:val="0"/>
              <w:marRight w:val="0"/>
              <w:marTop w:val="0"/>
              <w:marBottom w:val="0"/>
              <w:divBdr>
                <w:top w:val="none" w:sz="0" w:space="0" w:color="auto"/>
                <w:left w:val="none" w:sz="0" w:space="0" w:color="auto"/>
                <w:bottom w:val="none" w:sz="0" w:space="0" w:color="auto"/>
                <w:right w:val="none" w:sz="0" w:space="0" w:color="auto"/>
              </w:divBdr>
              <w:divsChild>
                <w:div w:id="505751454">
                  <w:marLeft w:val="0"/>
                  <w:marRight w:val="0"/>
                  <w:marTop w:val="0"/>
                  <w:marBottom w:val="0"/>
                  <w:divBdr>
                    <w:top w:val="none" w:sz="0" w:space="0" w:color="auto"/>
                    <w:left w:val="none" w:sz="0" w:space="0" w:color="auto"/>
                    <w:bottom w:val="none" w:sz="0" w:space="0" w:color="auto"/>
                    <w:right w:val="none" w:sz="0" w:space="0" w:color="auto"/>
                  </w:divBdr>
                  <w:divsChild>
                    <w:div w:id="485244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6259943">
      <w:bodyDiv w:val="1"/>
      <w:marLeft w:val="0"/>
      <w:marRight w:val="0"/>
      <w:marTop w:val="0"/>
      <w:marBottom w:val="0"/>
      <w:divBdr>
        <w:top w:val="none" w:sz="0" w:space="0" w:color="auto"/>
        <w:left w:val="none" w:sz="0" w:space="0" w:color="auto"/>
        <w:bottom w:val="none" w:sz="0" w:space="0" w:color="auto"/>
        <w:right w:val="none" w:sz="0" w:space="0" w:color="auto"/>
      </w:divBdr>
    </w:div>
    <w:div w:id="489827911">
      <w:bodyDiv w:val="1"/>
      <w:marLeft w:val="0"/>
      <w:marRight w:val="0"/>
      <w:marTop w:val="0"/>
      <w:marBottom w:val="0"/>
      <w:divBdr>
        <w:top w:val="none" w:sz="0" w:space="0" w:color="auto"/>
        <w:left w:val="none" w:sz="0" w:space="0" w:color="auto"/>
        <w:bottom w:val="none" w:sz="0" w:space="0" w:color="auto"/>
        <w:right w:val="none" w:sz="0" w:space="0" w:color="auto"/>
      </w:divBdr>
      <w:divsChild>
        <w:div w:id="675424136">
          <w:marLeft w:val="0"/>
          <w:marRight w:val="0"/>
          <w:marTop w:val="0"/>
          <w:marBottom w:val="0"/>
          <w:divBdr>
            <w:top w:val="none" w:sz="0" w:space="0" w:color="auto"/>
            <w:left w:val="none" w:sz="0" w:space="0" w:color="auto"/>
            <w:bottom w:val="none" w:sz="0" w:space="0" w:color="auto"/>
            <w:right w:val="none" w:sz="0" w:space="0" w:color="auto"/>
          </w:divBdr>
          <w:divsChild>
            <w:div w:id="1882474719">
              <w:marLeft w:val="0"/>
              <w:marRight w:val="0"/>
              <w:marTop w:val="0"/>
              <w:marBottom w:val="0"/>
              <w:divBdr>
                <w:top w:val="none" w:sz="0" w:space="0" w:color="auto"/>
                <w:left w:val="none" w:sz="0" w:space="0" w:color="auto"/>
                <w:bottom w:val="none" w:sz="0" w:space="0" w:color="auto"/>
                <w:right w:val="none" w:sz="0" w:space="0" w:color="auto"/>
              </w:divBdr>
              <w:divsChild>
                <w:div w:id="1901359962">
                  <w:marLeft w:val="0"/>
                  <w:marRight w:val="0"/>
                  <w:marTop w:val="0"/>
                  <w:marBottom w:val="0"/>
                  <w:divBdr>
                    <w:top w:val="none" w:sz="0" w:space="0" w:color="auto"/>
                    <w:left w:val="none" w:sz="0" w:space="0" w:color="auto"/>
                    <w:bottom w:val="none" w:sz="0" w:space="0" w:color="auto"/>
                    <w:right w:val="none" w:sz="0" w:space="0" w:color="auto"/>
                  </w:divBdr>
                  <w:divsChild>
                    <w:div w:id="783765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4111589">
          <w:marLeft w:val="0"/>
          <w:marRight w:val="0"/>
          <w:marTop w:val="0"/>
          <w:marBottom w:val="0"/>
          <w:divBdr>
            <w:top w:val="none" w:sz="0" w:space="0" w:color="auto"/>
            <w:left w:val="none" w:sz="0" w:space="0" w:color="auto"/>
            <w:bottom w:val="none" w:sz="0" w:space="0" w:color="auto"/>
            <w:right w:val="none" w:sz="0" w:space="0" w:color="auto"/>
          </w:divBdr>
          <w:divsChild>
            <w:div w:id="349917083">
              <w:marLeft w:val="0"/>
              <w:marRight w:val="0"/>
              <w:marTop w:val="0"/>
              <w:marBottom w:val="0"/>
              <w:divBdr>
                <w:top w:val="none" w:sz="0" w:space="0" w:color="auto"/>
                <w:left w:val="none" w:sz="0" w:space="0" w:color="auto"/>
                <w:bottom w:val="none" w:sz="0" w:space="0" w:color="auto"/>
                <w:right w:val="none" w:sz="0" w:space="0" w:color="auto"/>
              </w:divBdr>
              <w:divsChild>
                <w:div w:id="1759211361">
                  <w:marLeft w:val="0"/>
                  <w:marRight w:val="0"/>
                  <w:marTop w:val="0"/>
                  <w:marBottom w:val="0"/>
                  <w:divBdr>
                    <w:top w:val="none" w:sz="0" w:space="0" w:color="auto"/>
                    <w:left w:val="none" w:sz="0" w:space="0" w:color="auto"/>
                    <w:bottom w:val="none" w:sz="0" w:space="0" w:color="auto"/>
                    <w:right w:val="none" w:sz="0" w:space="0" w:color="auto"/>
                  </w:divBdr>
                  <w:divsChild>
                    <w:div w:id="648755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6721150">
      <w:bodyDiv w:val="1"/>
      <w:marLeft w:val="0"/>
      <w:marRight w:val="0"/>
      <w:marTop w:val="0"/>
      <w:marBottom w:val="0"/>
      <w:divBdr>
        <w:top w:val="none" w:sz="0" w:space="0" w:color="auto"/>
        <w:left w:val="none" w:sz="0" w:space="0" w:color="auto"/>
        <w:bottom w:val="none" w:sz="0" w:space="0" w:color="auto"/>
        <w:right w:val="none" w:sz="0" w:space="0" w:color="auto"/>
      </w:divBdr>
    </w:div>
    <w:div w:id="564265250">
      <w:bodyDiv w:val="1"/>
      <w:marLeft w:val="0"/>
      <w:marRight w:val="0"/>
      <w:marTop w:val="0"/>
      <w:marBottom w:val="0"/>
      <w:divBdr>
        <w:top w:val="none" w:sz="0" w:space="0" w:color="auto"/>
        <w:left w:val="none" w:sz="0" w:space="0" w:color="auto"/>
        <w:bottom w:val="none" w:sz="0" w:space="0" w:color="auto"/>
        <w:right w:val="none" w:sz="0" w:space="0" w:color="auto"/>
      </w:divBdr>
    </w:div>
    <w:div w:id="629671466">
      <w:bodyDiv w:val="1"/>
      <w:marLeft w:val="0"/>
      <w:marRight w:val="0"/>
      <w:marTop w:val="0"/>
      <w:marBottom w:val="0"/>
      <w:divBdr>
        <w:top w:val="none" w:sz="0" w:space="0" w:color="auto"/>
        <w:left w:val="none" w:sz="0" w:space="0" w:color="auto"/>
        <w:bottom w:val="none" w:sz="0" w:space="0" w:color="auto"/>
        <w:right w:val="none" w:sz="0" w:space="0" w:color="auto"/>
      </w:divBdr>
    </w:div>
    <w:div w:id="698357249">
      <w:bodyDiv w:val="1"/>
      <w:marLeft w:val="0"/>
      <w:marRight w:val="0"/>
      <w:marTop w:val="0"/>
      <w:marBottom w:val="0"/>
      <w:divBdr>
        <w:top w:val="none" w:sz="0" w:space="0" w:color="auto"/>
        <w:left w:val="none" w:sz="0" w:space="0" w:color="auto"/>
        <w:bottom w:val="none" w:sz="0" w:space="0" w:color="auto"/>
        <w:right w:val="none" w:sz="0" w:space="0" w:color="auto"/>
      </w:divBdr>
    </w:div>
    <w:div w:id="702022728">
      <w:bodyDiv w:val="1"/>
      <w:marLeft w:val="0"/>
      <w:marRight w:val="0"/>
      <w:marTop w:val="0"/>
      <w:marBottom w:val="0"/>
      <w:divBdr>
        <w:top w:val="none" w:sz="0" w:space="0" w:color="auto"/>
        <w:left w:val="none" w:sz="0" w:space="0" w:color="auto"/>
        <w:bottom w:val="none" w:sz="0" w:space="0" w:color="auto"/>
        <w:right w:val="none" w:sz="0" w:space="0" w:color="auto"/>
      </w:divBdr>
      <w:divsChild>
        <w:div w:id="1557619840">
          <w:marLeft w:val="0"/>
          <w:marRight w:val="0"/>
          <w:marTop w:val="0"/>
          <w:marBottom w:val="0"/>
          <w:divBdr>
            <w:top w:val="none" w:sz="0" w:space="0" w:color="auto"/>
            <w:left w:val="none" w:sz="0" w:space="0" w:color="auto"/>
            <w:bottom w:val="none" w:sz="0" w:space="0" w:color="auto"/>
            <w:right w:val="none" w:sz="0" w:space="0" w:color="auto"/>
          </w:divBdr>
          <w:divsChild>
            <w:div w:id="928393478">
              <w:marLeft w:val="0"/>
              <w:marRight w:val="0"/>
              <w:marTop w:val="0"/>
              <w:marBottom w:val="0"/>
              <w:divBdr>
                <w:top w:val="none" w:sz="0" w:space="0" w:color="auto"/>
                <w:left w:val="none" w:sz="0" w:space="0" w:color="auto"/>
                <w:bottom w:val="none" w:sz="0" w:space="0" w:color="auto"/>
                <w:right w:val="none" w:sz="0" w:space="0" w:color="auto"/>
              </w:divBdr>
              <w:divsChild>
                <w:div w:id="568267535">
                  <w:marLeft w:val="0"/>
                  <w:marRight w:val="0"/>
                  <w:marTop w:val="0"/>
                  <w:marBottom w:val="0"/>
                  <w:divBdr>
                    <w:top w:val="none" w:sz="0" w:space="0" w:color="auto"/>
                    <w:left w:val="none" w:sz="0" w:space="0" w:color="auto"/>
                    <w:bottom w:val="none" w:sz="0" w:space="0" w:color="auto"/>
                    <w:right w:val="none" w:sz="0" w:space="0" w:color="auto"/>
                  </w:divBdr>
                  <w:divsChild>
                    <w:div w:id="2089571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533319">
          <w:marLeft w:val="0"/>
          <w:marRight w:val="0"/>
          <w:marTop w:val="0"/>
          <w:marBottom w:val="0"/>
          <w:divBdr>
            <w:top w:val="none" w:sz="0" w:space="0" w:color="auto"/>
            <w:left w:val="none" w:sz="0" w:space="0" w:color="auto"/>
            <w:bottom w:val="none" w:sz="0" w:space="0" w:color="auto"/>
            <w:right w:val="none" w:sz="0" w:space="0" w:color="auto"/>
          </w:divBdr>
          <w:divsChild>
            <w:div w:id="897859329">
              <w:marLeft w:val="0"/>
              <w:marRight w:val="0"/>
              <w:marTop w:val="0"/>
              <w:marBottom w:val="0"/>
              <w:divBdr>
                <w:top w:val="none" w:sz="0" w:space="0" w:color="auto"/>
                <w:left w:val="none" w:sz="0" w:space="0" w:color="auto"/>
                <w:bottom w:val="none" w:sz="0" w:space="0" w:color="auto"/>
                <w:right w:val="none" w:sz="0" w:space="0" w:color="auto"/>
              </w:divBdr>
              <w:divsChild>
                <w:div w:id="1513185899">
                  <w:marLeft w:val="0"/>
                  <w:marRight w:val="0"/>
                  <w:marTop w:val="0"/>
                  <w:marBottom w:val="0"/>
                  <w:divBdr>
                    <w:top w:val="none" w:sz="0" w:space="0" w:color="auto"/>
                    <w:left w:val="none" w:sz="0" w:space="0" w:color="auto"/>
                    <w:bottom w:val="none" w:sz="0" w:space="0" w:color="auto"/>
                    <w:right w:val="none" w:sz="0" w:space="0" w:color="auto"/>
                  </w:divBdr>
                  <w:divsChild>
                    <w:div w:id="64088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2529590">
      <w:bodyDiv w:val="1"/>
      <w:marLeft w:val="0"/>
      <w:marRight w:val="0"/>
      <w:marTop w:val="0"/>
      <w:marBottom w:val="0"/>
      <w:divBdr>
        <w:top w:val="none" w:sz="0" w:space="0" w:color="auto"/>
        <w:left w:val="none" w:sz="0" w:space="0" w:color="auto"/>
        <w:bottom w:val="none" w:sz="0" w:space="0" w:color="auto"/>
        <w:right w:val="none" w:sz="0" w:space="0" w:color="auto"/>
      </w:divBdr>
    </w:div>
    <w:div w:id="772941153">
      <w:bodyDiv w:val="1"/>
      <w:marLeft w:val="0"/>
      <w:marRight w:val="0"/>
      <w:marTop w:val="0"/>
      <w:marBottom w:val="0"/>
      <w:divBdr>
        <w:top w:val="none" w:sz="0" w:space="0" w:color="auto"/>
        <w:left w:val="none" w:sz="0" w:space="0" w:color="auto"/>
        <w:bottom w:val="none" w:sz="0" w:space="0" w:color="auto"/>
        <w:right w:val="none" w:sz="0" w:space="0" w:color="auto"/>
      </w:divBdr>
      <w:divsChild>
        <w:div w:id="1458987694">
          <w:marLeft w:val="0"/>
          <w:marRight w:val="0"/>
          <w:marTop w:val="0"/>
          <w:marBottom w:val="0"/>
          <w:divBdr>
            <w:top w:val="none" w:sz="0" w:space="0" w:color="auto"/>
            <w:left w:val="none" w:sz="0" w:space="0" w:color="auto"/>
            <w:bottom w:val="none" w:sz="0" w:space="0" w:color="auto"/>
            <w:right w:val="none" w:sz="0" w:space="0" w:color="auto"/>
          </w:divBdr>
          <w:divsChild>
            <w:div w:id="16929837">
              <w:marLeft w:val="0"/>
              <w:marRight w:val="0"/>
              <w:marTop w:val="0"/>
              <w:marBottom w:val="0"/>
              <w:divBdr>
                <w:top w:val="none" w:sz="0" w:space="0" w:color="auto"/>
                <w:left w:val="none" w:sz="0" w:space="0" w:color="auto"/>
                <w:bottom w:val="none" w:sz="0" w:space="0" w:color="auto"/>
                <w:right w:val="none" w:sz="0" w:space="0" w:color="auto"/>
              </w:divBdr>
              <w:divsChild>
                <w:div w:id="1736199840">
                  <w:marLeft w:val="0"/>
                  <w:marRight w:val="0"/>
                  <w:marTop w:val="0"/>
                  <w:marBottom w:val="0"/>
                  <w:divBdr>
                    <w:top w:val="none" w:sz="0" w:space="0" w:color="auto"/>
                    <w:left w:val="none" w:sz="0" w:space="0" w:color="auto"/>
                    <w:bottom w:val="none" w:sz="0" w:space="0" w:color="auto"/>
                    <w:right w:val="none" w:sz="0" w:space="0" w:color="auto"/>
                  </w:divBdr>
                  <w:divsChild>
                    <w:div w:id="830297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9729387">
          <w:marLeft w:val="0"/>
          <w:marRight w:val="0"/>
          <w:marTop w:val="0"/>
          <w:marBottom w:val="0"/>
          <w:divBdr>
            <w:top w:val="none" w:sz="0" w:space="0" w:color="auto"/>
            <w:left w:val="none" w:sz="0" w:space="0" w:color="auto"/>
            <w:bottom w:val="none" w:sz="0" w:space="0" w:color="auto"/>
            <w:right w:val="none" w:sz="0" w:space="0" w:color="auto"/>
          </w:divBdr>
          <w:divsChild>
            <w:div w:id="1343121857">
              <w:marLeft w:val="0"/>
              <w:marRight w:val="0"/>
              <w:marTop w:val="0"/>
              <w:marBottom w:val="0"/>
              <w:divBdr>
                <w:top w:val="none" w:sz="0" w:space="0" w:color="auto"/>
                <w:left w:val="none" w:sz="0" w:space="0" w:color="auto"/>
                <w:bottom w:val="none" w:sz="0" w:space="0" w:color="auto"/>
                <w:right w:val="none" w:sz="0" w:space="0" w:color="auto"/>
              </w:divBdr>
              <w:divsChild>
                <w:div w:id="1895041670">
                  <w:marLeft w:val="0"/>
                  <w:marRight w:val="0"/>
                  <w:marTop w:val="0"/>
                  <w:marBottom w:val="0"/>
                  <w:divBdr>
                    <w:top w:val="none" w:sz="0" w:space="0" w:color="auto"/>
                    <w:left w:val="none" w:sz="0" w:space="0" w:color="auto"/>
                    <w:bottom w:val="none" w:sz="0" w:space="0" w:color="auto"/>
                    <w:right w:val="none" w:sz="0" w:space="0" w:color="auto"/>
                  </w:divBdr>
                  <w:divsChild>
                    <w:div w:id="1441728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0313932">
      <w:bodyDiv w:val="1"/>
      <w:marLeft w:val="0"/>
      <w:marRight w:val="0"/>
      <w:marTop w:val="0"/>
      <w:marBottom w:val="0"/>
      <w:divBdr>
        <w:top w:val="none" w:sz="0" w:space="0" w:color="auto"/>
        <w:left w:val="none" w:sz="0" w:space="0" w:color="auto"/>
        <w:bottom w:val="none" w:sz="0" w:space="0" w:color="auto"/>
        <w:right w:val="none" w:sz="0" w:space="0" w:color="auto"/>
      </w:divBdr>
    </w:div>
    <w:div w:id="902253549">
      <w:bodyDiv w:val="1"/>
      <w:marLeft w:val="0"/>
      <w:marRight w:val="0"/>
      <w:marTop w:val="0"/>
      <w:marBottom w:val="0"/>
      <w:divBdr>
        <w:top w:val="none" w:sz="0" w:space="0" w:color="auto"/>
        <w:left w:val="none" w:sz="0" w:space="0" w:color="auto"/>
        <w:bottom w:val="none" w:sz="0" w:space="0" w:color="auto"/>
        <w:right w:val="none" w:sz="0" w:space="0" w:color="auto"/>
      </w:divBdr>
      <w:divsChild>
        <w:div w:id="53044854">
          <w:marLeft w:val="0"/>
          <w:marRight w:val="0"/>
          <w:marTop w:val="0"/>
          <w:marBottom w:val="0"/>
          <w:divBdr>
            <w:top w:val="none" w:sz="0" w:space="0" w:color="auto"/>
            <w:left w:val="none" w:sz="0" w:space="0" w:color="auto"/>
            <w:bottom w:val="none" w:sz="0" w:space="0" w:color="auto"/>
            <w:right w:val="none" w:sz="0" w:space="0" w:color="auto"/>
          </w:divBdr>
        </w:div>
        <w:div w:id="107940898">
          <w:marLeft w:val="0"/>
          <w:marRight w:val="0"/>
          <w:marTop w:val="0"/>
          <w:marBottom w:val="0"/>
          <w:divBdr>
            <w:top w:val="none" w:sz="0" w:space="0" w:color="auto"/>
            <w:left w:val="none" w:sz="0" w:space="0" w:color="auto"/>
            <w:bottom w:val="none" w:sz="0" w:space="0" w:color="auto"/>
            <w:right w:val="none" w:sz="0" w:space="0" w:color="auto"/>
          </w:divBdr>
        </w:div>
        <w:div w:id="165026512">
          <w:marLeft w:val="0"/>
          <w:marRight w:val="0"/>
          <w:marTop w:val="0"/>
          <w:marBottom w:val="0"/>
          <w:divBdr>
            <w:top w:val="none" w:sz="0" w:space="0" w:color="auto"/>
            <w:left w:val="none" w:sz="0" w:space="0" w:color="auto"/>
            <w:bottom w:val="none" w:sz="0" w:space="0" w:color="auto"/>
            <w:right w:val="none" w:sz="0" w:space="0" w:color="auto"/>
          </w:divBdr>
        </w:div>
        <w:div w:id="185170781">
          <w:marLeft w:val="0"/>
          <w:marRight w:val="0"/>
          <w:marTop w:val="0"/>
          <w:marBottom w:val="0"/>
          <w:divBdr>
            <w:top w:val="none" w:sz="0" w:space="0" w:color="auto"/>
            <w:left w:val="none" w:sz="0" w:space="0" w:color="auto"/>
            <w:bottom w:val="none" w:sz="0" w:space="0" w:color="auto"/>
            <w:right w:val="none" w:sz="0" w:space="0" w:color="auto"/>
          </w:divBdr>
        </w:div>
        <w:div w:id="223297260">
          <w:marLeft w:val="0"/>
          <w:marRight w:val="0"/>
          <w:marTop w:val="0"/>
          <w:marBottom w:val="0"/>
          <w:divBdr>
            <w:top w:val="none" w:sz="0" w:space="0" w:color="auto"/>
            <w:left w:val="none" w:sz="0" w:space="0" w:color="auto"/>
            <w:bottom w:val="none" w:sz="0" w:space="0" w:color="auto"/>
            <w:right w:val="none" w:sz="0" w:space="0" w:color="auto"/>
          </w:divBdr>
        </w:div>
        <w:div w:id="235016067">
          <w:marLeft w:val="0"/>
          <w:marRight w:val="0"/>
          <w:marTop w:val="0"/>
          <w:marBottom w:val="0"/>
          <w:divBdr>
            <w:top w:val="none" w:sz="0" w:space="0" w:color="auto"/>
            <w:left w:val="none" w:sz="0" w:space="0" w:color="auto"/>
            <w:bottom w:val="none" w:sz="0" w:space="0" w:color="auto"/>
            <w:right w:val="none" w:sz="0" w:space="0" w:color="auto"/>
          </w:divBdr>
        </w:div>
        <w:div w:id="237130559">
          <w:marLeft w:val="0"/>
          <w:marRight w:val="0"/>
          <w:marTop w:val="0"/>
          <w:marBottom w:val="0"/>
          <w:divBdr>
            <w:top w:val="none" w:sz="0" w:space="0" w:color="auto"/>
            <w:left w:val="none" w:sz="0" w:space="0" w:color="auto"/>
            <w:bottom w:val="none" w:sz="0" w:space="0" w:color="auto"/>
            <w:right w:val="none" w:sz="0" w:space="0" w:color="auto"/>
          </w:divBdr>
        </w:div>
        <w:div w:id="260575185">
          <w:marLeft w:val="0"/>
          <w:marRight w:val="0"/>
          <w:marTop w:val="0"/>
          <w:marBottom w:val="0"/>
          <w:divBdr>
            <w:top w:val="none" w:sz="0" w:space="0" w:color="auto"/>
            <w:left w:val="none" w:sz="0" w:space="0" w:color="auto"/>
            <w:bottom w:val="none" w:sz="0" w:space="0" w:color="auto"/>
            <w:right w:val="none" w:sz="0" w:space="0" w:color="auto"/>
          </w:divBdr>
        </w:div>
        <w:div w:id="368336921">
          <w:marLeft w:val="0"/>
          <w:marRight w:val="0"/>
          <w:marTop w:val="0"/>
          <w:marBottom w:val="0"/>
          <w:divBdr>
            <w:top w:val="none" w:sz="0" w:space="0" w:color="auto"/>
            <w:left w:val="none" w:sz="0" w:space="0" w:color="auto"/>
            <w:bottom w:val="none" w:sz="0" w:space="0" w:color="auto"/>
            <w:right w:val="none" w:sz="0" w:space="0" w:color="auto"/>
          </w:divBdr>
        </w:div>
        <w:div w:id="532310454">
          <w:marLeft w:val="0"/>
          <w:marRight w:val="0"/>
          <w:marTop w:val="0"/>
          <w:marBottom w:val="0"/>
          <w:divBdr>
            <w:top w:val="none" w:sz="0" w:space="0" w:color="auto"/>
            <w:left w:val="none" w:sz="0" w:space="0" w:color="auto"/>
            <w:bottom w:val="none" w:sz="0" w:space="0" w:color="auto"/>
            <w:right w:val="none" w:sz="0" w:space="0" w:color="auto"/>
          </w:divBdr>
        </w:div>
        <w:div w:id="558592854">
          <w:marLeft w:val="0"/>
          <w:marRight w:val="0"/>
          <w:marTop w:val="0"/>
          <w:marBottom w:val="0"/>
          <w:divBdr>
            <w:top w:val="none" w:sz="0" w:space="0" w:color="auto"/>
            <w:left w:val="none" w:sz="0" w:space="0" w:color="auto"/>
            <w:bottom w:val="none" w:sz="0" w:space="0" w:color="auto"/>
            <w:right w:val="none" w:sz="0" w:space="0" w:color="auto"/>
          </w:divBdr>
        </w:div>
        <w:div w:id="654529696">
          <w:marLeft w:val="0"/>
          <w:marRight w:val="0"/>
          <w:marTop w:val="0"/>
          <w:marBottom w:val="0"/>
          <w:divBdr>
            <w:top w:val="none" w:sz="0" w:space="0" w:color="auto"/>
            <w:left w:val="none" w:sz="0" w:space="0" w:color="auto"/>
            <w:bottom w:val="none" w:sz="0" w:space="0" w:color="auto"/>
            <w:right w:val="none" w:sz="0" w:space="0" w:color="auto"/>
          </w:divBdr>
        </w:div>
        <w:div w:id="654603979">
          <w:marLeft w:val="0"/>
          <w:marRight w:val="0"/>
          <w:marTop w:val="0"/>
          <w:marBottom w:val="0"/>
          <w:divBdr>
            <w:top w:val="none" w:sz="0" w:space="0" w:color="auto"/>
            <w:left w:val="none" w:sz="0" w:space="0" w:color="auto"/>
            <w:bottom w:val="none" w:sz="0" w:space="0" w:color="auto"/>
            <w:right w:val="none" w:sz="0" w:space="0" w:color="auto"/>
          </w:divBdr>
        </w:div>
        <w:div w:id="665208313">
          <w:marLeft w:val="0"/>
          <w:marRight w:val="0"/>
          <w:marTop w:val="0"/>
          <w:marBottom w:val="0"/>
          <w:divBdr>
            <w:top w:val="none" w:sz="0" w:space="0" w:color="auto"/>
            <w:left w:val="none" w:sz="0" w:space="0" w:color="auto"/>
            <w:bottom w:val="none" w:sz="0" w:space="0" w:color="auto"/>
            <w:right w:val="none" w:sz="0" w:space="0" w:color="auto"/>
          </w:divBdr>
        </w:div>
        <w:div w:id="690448506">
          <w:marLeft w:val="0"/>
          <w:marRight w:val="0"/>
          <w:marTop w:val="0"/>
          <w:marBottom w:val="0"/>
          <w:divBdr>
            <w:top w:val="none" w:sz="0" w:space="0" w:color="auto"/>
            <w:left w:val="none" w:sz="0" w:space="0" w:color="auto"/>
            <w:bottom w:val="none" w:sz="0" w:space="0" w:color="auto"/>
            <w:right w:val="none" w:sz="0" w:space="0" w:color="auto"/>
          </w:divBdr>
        </w:div>
        <w:div w:id="785200614">
          <w:marLeft w:val="0"/>
          <w:marRight w:val="0"/>
          <w:marTop w:val="0"/>
          <w:marBottom w:val="0"/>
          <w:divBdr>
            <w:top w:val="none" w:sz="0" w:space="0" w:color="auto"/>
            <w:left w:val="none" w:sz="0" w:space="0" w:color="auto"/>
            <w:bottom w:val="none" w:sz="0" w:space="0" w:color="auto"/>
            <w:right w:val="none" w:sz="0" w:space="0" w:color="auto"/>
          </w:divBdr>
        </w:div>
        <w:div w:id="892960637">
          <w:marLeft w:val="0"/>
          <w:marRight w:val="0"/>
          <w:marTop w:val="0"/>
          <w:marBottom w:val="0"/>
          <w:divBdr>
            <w:top w:val="none" w:sz="0" w:space="0" w:color="auto"/>
            <w:left w:val="none" w:sz="0" w:space="0" w:color="auto"/>
            <w:bottom w:val="none" w:sz="0" w:space="0" w:color="auto"/>
            <w:right w:val="none" w:sz="0" w:space="0" w:color="auto"/>
          </w:divBdr>
        </w:div>
        <w:div w:id="1098528672">
          <w:marLeft w:val="0"/>
          <w:marRight w:val="0"/>
          <w:marTop w:val="0"/>
          <w:marBottom w:val="0"/>
          <w:divBdr>
            <w:top w:val="none" w:sz="0" w:space="0" w:color="auto"/>
            <w:left w:val="none" w:sz="0" w:space="0" w:color="auto"/>
            <w:bottom w:val="none" w:sz="0" w:space="0" w:color="auto"/>
            <w:right w:val="none" w:sz="0" w:space="0" w:color="auto"/>
          </w:divBdr>
        </w:div>
        <w:div w:id="1100371255">
          <w:marLeft w:val="0"/>
          <w:marRight w:val="0"/>
          <w:marTop w:val="0"/>
          <w:marBottom w:val="0"/>
          <w:divBdr>
            <w:top w:val="none" w:sz="0" w:space="0" w:color="auto"/>
            <w:left w:val="none" w:sz="0" w:space="0" w:color="auto"/>
            <w:bottom w:val="none" w:sz="0" w:space="0" w:color="auto"/>
            <w:right w:val="none" w:sz="0" w:space="0" w:color="auto"/>
          </w:divBdr>
        </w:div>
        <w:div w:id="1110931855">
          <w:marLeft w:val="0"/>
          <w:marRight w:val="0"/>
          <w:marTop w:val="0"/>
          <w:marBottom w:val="0"/>
          <w:divBdr>
            <w:top w:val="none" w:sz="0" w:space="0" w:color="auto"/>
            <w:left w:val="none" w:sz="0" w:space="0" w:color="auto"/>
            <w:bottom w:val="none" w:sz="0" w:space="0" w:color="auto"/>
            <w:right w:val="none" w:sz="0" w:space="0" w:color="auto"/>
          </w:divBdr>
        </w:div>
        <w:div w:id="1133643550">
          <w:marLeft w:val="0"/>
          <w:marRight w:val="0"/>
          <w:marTop w:val="0"/>
          <w:marBottom w:val="0"/>
          <w:divBdr>
            <w:top w:val="none" w:sz="0" w:space="0" w:color="auto"/>
            <w:left w:val="none" w:sz="0" w:space="0" w:color="auto"/>
            <w:bottom w:val="none" w:sz="0" w:space="0" w:color="auto"/>
            <w:right w:val="none" w:sz="0" w:space="0" w:color="auto"/>
          </w:divBdr>
        </w:div>
        <w:div w:id="1191995945">
          <w:marLeft w:val="0"/>
          <w:marRight w:val="0"/>
          <w:marTop w:val="0"/>
          <w:marBottom w:val="0"/>
          <w:divBdr>
            <w:top w:val="none" w:sz="0" w:space="0" w:color="auto"/>
            <w:left w:val="none" w:sz="0" w:space="0" w:color="auto"/>
            <w:bottom w:val="none" w:sz="0" w:space="0" w:color="auto"/>
            <w:right w:val="none" w:sz="0" w:space="0" w:color="auto"/>
          </w:divBdr>
        </w:div>
        <w:div w:id="1229850996">
          <w:marLeft w:val="0"/>
          <w:marRight w:val="0"/>
          <w:marTop w:val="0"/>
          <w:marBottom w:val="0"/>
          <w:divBdr>
            <w:top w:val="none" w:sz="0" w:space="0" w:color="auto"/>
            <w:left w:val="none" w:sz="0" w:space="0" w:color="auto"/>
            <w:bottom w:val="none" w:sz="0" w:space="0" w:color="auto"/>
            <w:right w:val="none" w:sz="0" w:space="0" w:color="auto"/>
          </w:divBdr>
        </w:div>
        <w:div w:id="1258635807">
          <w:marLeft w:val="0"/>
          <w:marRight w:val="0"/>
          <w:marTop w:val="0"/>
          <w:marBottom w:val="0"/>
          <w:divBdr>
            <w:top w:val="none" w:sz="0" w:space="0" w:color="auto"/>
            <w:left w:val="none" w:sz="0" w:space="0" w:color="auto"/>
            <w:bottom w:val="none" w:sz="0" w:space="0" w:color="auto"/>
            <w:right w:val="none" w:sz="0" w:space="0" w:color="auto"/>
          </w:divBdr>
        </w:div>
        <w:div w:id="1407071117">
          <w:marLeft w:val="0"/>
          <w:marRight w:val="0"/>
          <w:marTop w:val="0"/>
          <w:marBottom w:val="0"/>
          <w:divBdr>
            <w:top w:val="none" w:sz="0" w:space="0" w:color="auto"/>
            <w:left w:val="none" w:sz="0" w:space="0" w:color="auto"/>
            <w:bottom w:val="none" w:sz="0" w:space="0" w:color="auto"/>
            <w:right w:val="none" w:sz="0" w:space="0" w:color="auto"/>
          </w:divBdr>
        </w:div>
        <w:div w:id="1541281351">
          <w:marLeft w:val="0"/>
          <w:marRight w:val="0"/>
          <w:marTop w:val="0"/>
          <w:marBottom w:val="0"/>
          <w:divBdr>
            <w:top w:val="none" w:sz="0" w:space="0" w:color="auto"/>
            <w:left w:val="none" w:sz="0" w:space="0" w:color="auto"/>
            <w:bottom w:val="none" w:sz="0" w:space="0" w:color="auto"/>
            <w:right w:val="none" w:sz="0" w:space="0" w:color="auto"/>
          </w:divBdr>
        </w:div>
        <w:div w:id="1556428415">
          <w:marLeft w:val="0"/>
          <w:marRight w:val="0"/>
          <w:marTop w:val="0"/>
          <w:marBottom w:val="0"/>
          <w:divBdr>
            <w:top w:val="none" w:sz="0" w:space="0" w:color="auto"/>
            <w:left w:val="none" w:sz="0" w:space="0" w:color="auto"/>
            <w:bottom w:val="none" w:sz="0" w:space="0" w:color="auto"/>
            <w:right w:val="none" w:sz="0" w:space="0" w:color="auto"/>
          </w:divBdr>
        </w:div>
        <w:div w:id="1657148931">
          <w:marLeft w:val="0"/>
          <w:marRight w:val="0"/>
          <w:marTop w:val="0"/>
          <w:marBottom w:val="0"/>
          <w:divBdr>
            <w:top w:val="none" w:sz="0" w:space="0" w:color="auto"/>
            <w:left w:val="none" w:sz="0" w:space="0" w:color="auto"/>
            <w:bottom w:val="none" w:sz="0" w:space="0" w:color="auto"/>
            <w:right w:val="none" w:sz="0" w:space="0" w:color="auto"/>
          </w:divBdr>
        </w:div>
        <w:div w:id="1892301122">
          <w:marLeft w:val="0"/>
          <w:marRight w:val="0"/>
          <w:marTop w:val="0"/>
          <w:marBottom w:val="0"/>
          <w:divBdr>
            <w:top w:val="none" w:sz="0" w:space="0" w:color="auto"/>
            <w:left w:val="none" w:sz="0" w:space="0" w:color="auto"/>
            <w:bottom w:val="none" w:sz="0" w:space="0" w:color="auto"/>
            <w:right w:val="none" w:sz="0" w:space="0" w:color="auto"/>
          </w:divBdr>
        </w:div>
        <w:div w:id="2013415039">
          <w:marLeft w:val="0"/>
          <w:marRight w:val="0"/>
          <w:marTop w:val="0"/>
          <w:marBottom w:val="0"/>
          <w:divBdr>
            <w:top w:val="none" w:sz="0" w:space="0" w:color="auto"/>
            <w:left w:val="none" w:sz="0" w:space="0" w:color="auto"/>
            <w:bottom w:val="none" w:sz="0" w:space="0" w:color="auto"/>
            <w:right w:val="none" w:sz="0" w:space="0" w:color="auto"/>
          </w:divBdr>
        </w:div>
      </w:divsChild>
    </w:div>
    <w:div w:id="959216570">
      <w:bodyDiv w:val="1"/>
      <w:marLeft w:val="0"/>
      <w:marRight w:val="0"/>
      <w:marTop w:val="0"/>
      <w:marBottom w:val="0"/>
      <w:divBdr>
        <w:top w:val="none" w:sz="0" w:space="0" w:color="auto"/>
        <w:left w:val="none" w:sz="0" w:space="0" w:color="auto"/>
        <w:bottom w:val="none" w:sz="0" w:space="0" w:color="auto"/>
        <w:right w:val="none" w:sz="0" w:space="0" w:color="auto"/>
      </w:divBdr>
    </w:div>
    <w:div w:id="1026100181">
      <w:bodyDiv w:val="1"/>
      <w:marLeft w:val="0"/>
      <w:marRight w:val="0"/>
      <w:marTop w:val="0"/>
      <w:marBottom w:val="0"/>
      <w:divBdr>
        <w:top w:val="none" w:sz="0" w:space="0" w:color="auto"/>
        <w:left w:val="none" w:sz="0" w:space="0" w:color="auto"/>
        <w:bottom w:val="none" w:sz="0" w:space="0" w:color="auto"/>
        <w:right w:val="none" w:sz="0" w:space="0" w:color="auto"/>
      </w:divBdr>
    </w:div>
    <w:div w:id="1047410018">
      <w:bodyDiv w:val="1"/>
      <w:marLeft w:val="0"/>
      <w:marRight w:val="0"/>
      <w:marTop w:val="0"/>
      <w:marBottom w:val="0"/>
      <w:divBdr>
        <w:top w:val="none" w:sz="0" w:space="0" w:color="auto"/>
        <w:left w:val="none" w:sz="0" w:space="0" w:color="auto"/>
        <w:bottom w:val="none" w:sz="0" w:space="0" w:color="auto"/>
        <w:right w:val="none" w:sz="0" w:space="0" w:color="auto"/>
      </w:divBdr>
    </w:div>
    <w:div w:id="1047490518">
      <w:bodyDiv w:val="1"/>
      <w:marLeft w:val="0"/>
      <w:marRight w:val="0"/>
      <w:marTop w:val="0"/>
      <w:marBottom w:val="0"/>
      <w:divBdr>
        <w:top w:val="none" w:sz="0" w:space="0" w:color="auto"/>
        <w:left w:val="none" w:sz="0" w:space="0" w:color="auto"/>
        <w:bottom w:val="none" w:sz="0" w:space="0" w:color="auto"/>
        <w:right w:val="none" w:sz="0" w:space="0" w:color="auto"/>
      </w:divBdr>
    </w:div>
    <w:div w:id="1065909155">
      <w:bodyDiv w:val="1"/>
      <w:marLeft w:val="0"/>
      <w:marRight w:val="0"/>
      <w:marTop w:val="0"/>
      <w:marBottom w:val="0"/>
      <w:divBdr>
        <w:top w:val="none" w:sz="0" w:space="0" w:color="auto"/>
        <w:left w:val="none" w:sz="0" w:space="0" w:color="auto"/>
        <w:bottom w:val="none" w:sz="0" w:space="0" w:color="auto"/>
        <w:right w:val="none" w:sz="0" w:space="0" w:color="auto"/>
      </w:divBdr>
    </w:div>
    <w:div w:id="1136214438">
      <w:bodyDiv w:val="1"/>
      <w:marLeft w:val="0"/>
      <w:marRight w:val="0"/>
      <w:marTop w:val="0"/>
      <w:marBottom w:val="0"/>
      <w:divBdr>
        <w:top w:val="none" w:sz="0" w:space="0" w:color="auto"/>
        <w:left w:val="none" w:sz="0" w:space="0" w:color="auto"/>
        <w:bottom w:val="none" w:sz="0" w:space="0" w:color="auto"/>
        <w:right w:val="none" w:sz="0" w:space="0" w:color="auto"/>
      </w:divBdr>
    </w:div>
    <w:div w:id="1193030445">
      <w:bodyDiv w:val="1"/>
      <w:marLeft w:val="0"/>
      <w:marRight w:val="0"/>
      <w:marTop w:val="0"/>
      <w:marBottom w:val="0"/>
      <w:divBdr>
        <w:top w:val="none" w:sz="0" w:space="0" w:color="auto"/>
        <w:left w:val="none" w:sz="0" w:space="0" w:color="auto"/>
        <w:bottom w:val="none" w:sz="0" w:space="0" w:color="auto"/>
        <w:right w:val="none" w:sz="0" w:space="0" w:color="auto"/>
      </w:divBdr>
    </w:div>
    <w:div w:id="1227841324">
      <w:bodyDiv w:val="1"/>
      <w:marLeft w:val="0"/>
      <w:marRight w:val="0"/>
      <w:marTop w:val="0"/>
      <w:marBottom w:val="0"/>
      <w:divBdr>
        <w:top w:val="none" w:sz="0" w:space="0" w:color="auto"/>
        <w:left w:val="none" w:sz="0" w:space="0" w:color="auto"/>
        <w:bottom w:val="none" w:sz="0" w:space="0" w:color="auto"/>
        <w:right w:val="none" w:sz="0" w:space="0" w:color="auto"/>
      </w:divBdr>
    </w:div>
    <w:div w:id="1323123902">
      <w:bodyDiv w:val="1"/>
      <w:marLeft w:val="0"/>
      <w:marRight w:val="0"/>
      <w:marTop w:val="0"/>
      <w:marBottom w:val="0"/>
      <w:divBdr>
        <w:top w:val="none" w:sz="0" w:space="0" w:color="auto"/>
        <w:left w:val="none" w:sz="0" w:space="0" w:color="auto"/>
        <w:bottom w:val="none" w:sz="0" w:space="0" w:color="auto"/>
        <w:right w:val="none" w:sz="0" w:space="0" w:color="auto"/>
      </w:divBdr>
    </w:div>
    <w:div w:id="1370647206">
      <w:bodyDiv w:val="1"/>
      <w:marLeft w:val="0"/>
      <w:marRight w:val="0"/>
      <w:marTop w:val="0"/>
      <w:marBottom w:val="0"/>
      <w:divBdr>
        <w:top w:val="none" w:sz="0" w:space="0" w:color="auto"/>
        <w:left w:val="none" w:sz="0" w:space="0" w:color="auto"/>
        <w:bottom w:val="none" w:sz="0" w:space="0" w:color="auto"/>
        <w:right w:val="none" w:sz="0" w:space="0" w:color="auto"/>
      </w:divBdr>
    </w:div>
    <w:div w:id="1521504466">
      <w:bodyDiv w:val="1"/>
      <w:marLeft w:val="0"/>
      <w:marRight w:val="0"/>
      <w:marTop w:val="0"/>
      <w:marBottom w:val="0"/>
      <w:divBdr>
        <w:top w:val="none" w:sz="0" w:space="0" w:color="auto"/>
        <w:left w:val="none" w:sz="0" w:space="0" w:color="auto"/>
        <w:bottom w:val="none" w:sz="0" w:space="0" w:color="auto"/>
        <w:right w:val="none" w:sz="0" w:space="0" w:color="auto"/>
      </w:divBdr>
      <w:divsChild>
        <w:div w:id="401409264">
          <w:marLeft w:val="-225"/>
          <w:marRight w:val="-225"/>
          <w:marTop w:val="0"/>
          <w:marBottom w:val="450"/>
          <w:divBdr>
            <w:top w:val="none" w:sz="0" w:space="0" w:color="auto"/>
            <w:left w:val="none" w:sz="0" w:space="0" w:color="auto"/>
            <w:bottom w:val="none" w:sz="0" w:space="0" w:color="auto"/>
            <w:right w:val="none" w:sz="0" w:space="0" w:color="auto"/>
          </w:divBdr>
          <w:divsChild>
            <w:div w:id="448355775">
              <w:marLeft w:val="0"/>
              <w:marRight w:val="0"/>
              <w:marTop w:val="0"/>
              <w:marBottom w:val="0"/>
              <w:divBdr>
                <w:top w:val="none" w:sz="0" w:space="0" w:color="auto"/>
                <w:left w:val="none" w:sz="0" w:space="0" w:color="auto"/>
                <w:bottom w:val="none" w:sz="0" w:space="0" w:color="auto"/>
                <w:right w:val="none" w:sz="0" w:space="0" w:color="auto"/>
              </w:divBdr>
              <w:divsChild>
                <w:div w:id="1215854234">
                  <w:marLeft w:val="0"/>
                  <w:marRight w:val="0"/>
                  <w:marTop w:val="0"/>
                  <w:marBottom w:val="0"/>
                  <w:divBdr>
                    <w:top w:val="none" w:sz="0" w:space="0" w:color="auto"/>
                    <w:left w:val="none" w:sz="0" w:space="0" w:color="auto"/>
                    <w:bottom w:val="none" w:sz="0" w:space="0" w:color="auto"/>
                    <w:right w:val="none" w:sz="0" w:space="0" w:color="auto"/>
                  </w:divBdr>
                  <w:divsChild>
                    <w:div w:id="2097050707">
                      <w:marLeft w:val="0"/>
                      <w:marRight w:val="0"/>
                      <w:marTop w:val="0"/>
                      <w:marBottom w:val="0"/>
                      <w:divBdr>
                        <w:top w:val="none" w:sz="0" w:space="0" w:color="auto"/>
                        <w:left w:val="none" w:sz="0" w:space="0" w:color="auto"/>
                        <w:bottom w:val="none" w:sz="0" w:space="0" w:color="auto"/>
                        <w:right w:val="none" w:sz="0" w:space="0" w:color="auto"/>
                      </w:divBdr>
                      <w:divsChild>
                        <w:div w:id="547139">
                          <w:marLeft w:val="0"/>
                          <w:marRight w:val="0"/>
                          <w:marTop w:val="0"/>
                          <w:marBottom w:val="0"/>
                          <w:divBdr>
                            <w:top w:val="none" w:sz="0" w:space="0" w:color="auto"/>
                            <w:left w:val="none" w:sz="0" w:space="0" w:color="auto"/>
                            <w:bottom w:val="none" w:sz="0" w:space="0" w:color="auto"/>
                            <w:right w:val="none" w:sz="0" w:space="0" w:color="auto"/>
                          </w:divBdr>
                          <w:divsChild>
                            <w:div w:id="1918592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3999758">
          <w:marLeft w:val="-225"/>
          <w:marRight w:val="-225"/>
          <w:marTop w:val="0"/>
          <w:marBottom w:val="0"/>
          <w:divBdr>
            <w:top w:val="none" w:sz="0" w:space="0" w:color="auto"/>
            <w:left w:val="none" w:sz="0" w:space="0" w:color="auto"/>
            <w:bottom w:val="none" w:sz="0" w:space="0" w:color="auto"/>
            <w:right w:val="none" w:sz="0" w:space="0" w:color="auto"/>
          </w:divBdr>
          <w:divsChild>
            <w:div w:id="1522278364">
              <w:marLeft w:val="0"/>
              <w:marRight w:val="0"/>
              <w:marTop w:val="0"/>
              <w:marBottom w:val="0"/>
              <w:divBdr>
                <w:top w:val="none" w:sz="0" w:space="0" w:color="auto"/>
                <w:left w:val="none" w:sz="0" w:space="0" w:color="auto"/>
                <w:bottom w:val="none" w:sz="0" w:space="0" w:color="auto"/>
                <w:right w:val="none" w:sz="0" w:space="0" w:color="auto"/>
              </w:divBdr>
              <w:divsChild>
                <w:div w:id="1514413584">
                  <w:marLeft w:val="0"/>
                  <w:marRight w:val="0"/>
                  <w:marTop w:val="0"/>
                  <w:marBottom w:val="450"/>
                  <w:divBdr>
                    <w:top w:val="none" w:sz="0" w:space="0" w:color="auto"/>
                    <w:left w:val="none" w:sz="0" w:space="0" w:color="auto"/>
                    <w:bottom w:val="none" w:sz="0" w:space="0" w:color="auto"/>
                    <w:right w:val="none" w:sz="0" w:space="0" w:color="auto"/>
                  </w:divBdr>
                  <w:divsChild>
                    <w:div w:id="1390232109">
                      <w:marLeft w:val="0"/>
                      <w:marRight w:val="0"/>
                      <w:marTop w:val="0"/>
                      <w:marBottom w:val="0"/>
                      <w:divBdr>
                        <w:top w:val="none" w:sz="0" w:space="0" w:color="auto"/>
                        <w:left w:val="none" w:sz="0" w:space="0" w:color="auto"/>
                        <w:bottom w:val="none" w:sz="0" w:space="0" w:color="auto"/>
                        <w:right w:val="none" w:sz="0" w:space="0" w:color="auto"/>
                      </w:divBdr>
                      <w:divsChild>
                        <w:div w:id="546188420">
                          <w:marLeft w:val="0"/>
                          <w:marRight w:val="0"/>
                          <w:marTop w:val="0"/>
                          <w:marBottom w:val="0"/>
                          <w:divBdr>
                            <w:top w:val="none" w:sz="0" w:space="0" w:color="auto"/>
                            <w:left w:val="none" w:sz="0" w:space="0" w:color="auto"/>
                            <w:bottom w:val="none" w:sz="0" w:space="0" w:color="auto"/>
                            <w:right w:val="none" w:sz="0" w:space="0" w:color="auto"/>
                          </w:divBdr>
                          <w:divsChild>
                            <w:div w:id="44836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8288097">
                  <w:marLeft w:val="0"/>
                  <w:marRight w:val="0"/>
                  <w:marTop w:val="0"/>
                  <w:marBottom w:val="0"/>
                  <w:divBdr>
                    <w:top w:val="none" w:sz="0" w:space="0" w:color="auto"/>
                    <w:left w:val="none" w:sz="0" w:space="0" w:color="auto"/>
                    <w:bottom w:val="none" w:sz="0" w:space="0" w:color="auto"/>
                    <w:right w:val="none" w:sz="0" w:space="0" w:color="auto"/>
                  </w:divBdr>
                  <w:divsChild>
                    <w:div w:id="514342999">
                      <w:marLeft w:val="0"/>
                      <w:marRight w:val="0"/>
                      <w:marTop w:val="0"/>
                      <w:marBottom w:val="0"/>
                      <w:divBdr>
                        <w:top w:val="none" w:sz="0" w:space="0" w:color="auto"/>
                        <w:left w:val="none" w:sz="0" w:space="0" w:color="auto"/>
                        <w:bottom w:val="none" w:sz="0" w:space="0" w:color="auto"/>
                        <w:right w:val="none" w:sz="0" w:space="0" w:color="auto"/>
                      </w:divBdr>
                      <w:divsChild>
                        <w:div w:id="1803182831">
                          <w:marLeft w:val="0"/>
                          <w:marRight w:val="0"/>
                          <w:marTop w:val="0"/>
                          <w:marBottom w:val="0"/>
                          <w:divBdr>
                            <w:top w:val="none" w:sz="0" w:space="0" w:color="auto"/>
                            <w:left w:val="none" w:sz="0" w:space="0" w:color="auto"/>
                            <w:bottom w:val="none" w:sz="0" w:space="0" w:color="auto"/>
                            <w:right w:val="none" w:sz="0" w:space="0" w:color="auto"/>
                          </w:divBdr>
                          <w:divsChild>
                            <w:div w:id="1474443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06696154">
      <w:bodyDiv w:val="1"/>
      <w:marLeft w:val="0"/>
      <w:marRight w:val="0"/>
      <w:marTop w:val="0"/>
      <w:marBottom w:val="0"/>
      <w:divBdr>
        <w:top w:val="none" w:sz="0" w:space="0" w:color="auto"/>
        <w:left w:val="none" w:sz="0" w:space="0" w:color="auto"/>
        <w:bottom w:val="none" w:sz="0" w:space="0" w:color="auto"/>
        <w:right w:val="none" w:sz="0" w:space="0" w:color="auto"/>
      </w:divBdr>
      <w:divsChild>
        <w:div w:id="303589633">
          <w:marLeft w:val="0"/>
          <w:marRight w:val="0"/>
          <w:marTop w:val="0"/>
          <w:marBottom w:val="0"/>
          <w:divBdr>
            <w:top w:val="none" w:sz="0" w:space="0" w:color="auto"/>
            <w:left w:val="none" w:sz="0" w:space="0" w:color="auto"/>
            <w:bottom w:val="none" w:sz="0" w:space="0" w:color="auto"/>
            <w:right w:val="none" w:sz="0" w:space="0" w:color="auto"/>
          </w:divBdr>
          <w:divsChild>
            <w:div w:id="1441798309">
              <w:marLeft w:val="0"/>
              <w:marRight w:val="0"/>
              <w:marTop w:val="0"/>
              <w:marBottom w:val="0"/>
              <w:divBdr>
                <w:top w:val="none" w:sz="0" w:space="0" w:color="auto"/>
                <w:left w:val="none" w:sz="0" w:space="0" w:color="auto"/>
                <w:bottom w:val="none" w:sz="0" w:space="0" w:color="auto"/>
                <w:right w:val="none" w:sz="0" w:space="0" w:color="auto"/>
              </w:divBdr>
              <w:divsChild>
                <w:div w:id="1604457792">
                  <w:marLeft w:val="0"/>
                  <w:marRight w:val="0"/>
                  <w:marTop w:val="0"/>
                  <w:marBottom w:val="0"/>
                  <w:divBdr>
                    <w:top w:val="none" w:sz="0" w:space="0" w:color="auto"/>
                    <w:left w:val="none" w:sz="0" w:space="0" w:color="auto"/>
                    <w:bottom w:val="none" w:sz="0" w:space="0" w:color="auto"/>
                    <w:right w:val="none" w:sz="0" w:space="0" w:color="auto"/>
                  </w:divBdr>
                  <w:divsChild>
                    <w:div w:id="858735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22879">
          <w:marLeft w:val="0"/>
          <w:marRight w:val="0"/>
          <w:marTop w:val="0"/>
          <w:marBottom w:val="0"/>
          <w:divBdr>
            <w:top w:val="none" w:sz="0" w:space="0" w:color="auto"/>
            <w:left w:val="none" w:sz="0" w:space="0" w:color="auto"/>
            <w:bottom w:val="none" w:sz="0" w:space="0" w:color="auto"/>
            <w:right w:val="none" w:sz="0" w:space="0" w:color="auto"/>
          </w:divBdr>
          <w:divsChild>
            <w:div w:id="1052460567">
              <w:marLeft w:val="0"/>
              <w:marRight w:val="0"/>
              <w:marTop w:val="0"/>
              <w:marBottom w:val="0"/>
              <w:divBdr>
                <w:top w:val="none" w:sz="0" w:space="0" w:color="auto"/>
                <w:left w:val="none" w:sz="0" w:space="0" w:color="auto"/>
                <w:bottom w:val="none" w:sz="0" w:space="0" w:color="auto"/>
                <w:right w:val="none" w:sz="0" w:space="0" w:color="auto"/>
              </w:divBdr>
              <w:divsChild>
                <w:div w:id="394663042">
                  <w:marLeft w:val="0"/>
                  <w:marRight w:val="0"/>
                  <w:marTop w:val="0"/>
                  <w:marBottom w:val="0"/>
                  <w:divBdr>
                    <w:top w:val="none" w:sz="0" w:space="0" w:color="auto"/>
                    <w:left w:val="none" w:sz="0" w:space="0" w:color="auto"/>
                    <w:bottom w:val="none" w:sz="0" w:space="0" w:color="auto"/>
                    <w:right w:val="none" w:sz="0" w:space="0" w:color="auto"/>
                  </w:divBdr>
                  <w:divsChild>
                    <w:div w:id="2051412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8099965">
      <w:bodyDiv w:val="1"/>
      <w:marLeft w:val="0"/>
      <w:marRight w:val="0"/>
      <w:marTop w:val="0"/>
      <w:marBottom w:val="0"/>
      <w:divBdr>
        <w:top w:val="none" w:sz="0" w:space="0" w:color="auto"/>
        <w:left w:val="none" w:sz="0" w:space="0" w:color="auto"/>
        <w:bottom w:val="none" w:sz="0" w:space="0" w:color="auto"/>
        <w:right w:val="none" w:sz="0" w:space="0" w:color="auto"/>
      </w:divBdr>
    </w:div>
    <w:div w:id="1769425339">
      <w:bodyDiv w:val="1"/>
      <w:marLeft w:val="0"/>
      <w:marRight w:val="0"/>
      <w:marTop w:val="0"/>
      <w:marBottom w:val="0"/>
      <w:divBdr>
        <w:top w:val="none" w:sz="0" w:space="0" w:color="auto"/>
        <w:left w:val="none" w:sz="0" w:space="0" w:color="auto"/>
        <w:bottom w:val="none" w:sz="0" w:space="0" w:color="auto"/>
        <w:right w:val="none" w:sz="0" w:space="0" w:color="auto"/>
      </w:divBdr>
      <w:divsChild>
        <w:div w:id="1718965303">
          <w:marLeft w:val="0"/>
          <w:marRight w:val="0"/>
          <w:marTop w:val="0"/>
          <w:marBottom w:val="0"/>
          <w:divBdr>
            <w:top w:val="none" w:sz="0" w:space="0" w:color="auto"/>
            <w:left w:val="none" w:sz="0" w:space="0" w:color="auto"/>
            <w:bottom w:val="none" w:sz="0" w:space="0" w:color="auto"/>
            <w:right w:val="none" w:sz="0" w:space="0" w:color="auto"/>
          </w:divBdr>
          <w:divsChild>
            <w:div w:id="1529023905">
              <w:marLeft w:val="0"/>
              <w:marRight w:val="0"/>
              <w:marTop w:val="0"/>
              <w:marBottom w:val="0"/>
              <w:divBdr>
                <w:top w:val="none" w:sz="0" w:space="0" w:color="auto"/>
                <w:left w:val="none" w:sz="0" w:space="0" w:color="auto"/>
                <w:bottom w:val="none" w:sz="0" w:space="0" w:color="auto"/>
                <w:right w:val="none" w:sz="0" w:space="0" w:color="auto"/>
              </w:divBdr>
              <w:divsChild>
                <w:div w:id="1953511634">
                  <w:marLeft w:val="0"/>
                  <w:marRight w:val="0"/>
                  <w:marTop w:val="0"/>
                  <w:marBottom w:val="0"/>
                  <w:divBdr>
                    <w:top w:val="none" w:sz="0" w:space="0" w:color="auto"/>
                    <w:left w:val="none" w:sz="0" w:space="0" w:color="auto"/>
                    <w:bottom w:val="none" w:sz="0" w:space="0" w:color="auto"/>
                    <w:right w:val="none" w:sz="0" w:space="0" w:color="auto"/>
                  </w:divBdr>
                  <w:divsChild>
                    <w:div w:id="1678731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0431260">
          <w:marLeft w:val="0"/>
          <w:marRight w:val="0"/>
          <w:marTop w:val="0"/>
          <w:marBottom w:val="0"/>
          <w:divBdr>
            <w:top w:val="none" w:sz="0" w:space="0" w:color="auto"/>
            <w:left w:val="none" w:sz="0" w:space="0" w:color="auto"/>
            <w:bottom w:val="none" w:sz="0" w:space="0" w:color="auto"/>
            <w:right w:val="none" w:sz="0" w:space="0" w:color="auto"/>
          </w:divBdr>
          <w:divsChild>
            <w:div w:id="1937713963">
              <w:marLeft w:val="0"/>
              <w:marRight w:val="0"/>
              <w:marTop w:val="0"/>
              <w:marBottom w:val="0"/>
              <w:divBdr>
                <w:top w:val="none" w:sz="0" w:space="0" w:color="auto"/>
                <w:left w:val="none" w:sz="0" w:space="0" w:color="auto"/>
                <w:bottom w:val="none" w:sz="0" w:space="0" w:color="auto"/>
                <w:right w:val="none" w:sz="0" w:space="0" w:color="auto"/>
              </w:divBdr>
              <w:divsChild>
                <w:div w:id="356203931">
                  <w:marLeft w:val="0"/>
                  <w:marRight w:val="0"/>
                  <w:marTop w:val="0"/>
                  <w:marBottom w:val="0"/>
                  <w:divBdr>
                    <w:top w:val="none" w:sz="0" w:space="0" w:color="auto"/>
                    <w:left w:val="none" w:sz="0" w:space="0" w:color="auto"/>
                    <w:bottom w:val="none" w:sz="0" w:space="0" w:color="auto"/>
                    <w:right w:val="none" w:sz="0" w:space="0" w:color="auto"/>
                  </w:divBdr>
                  <w:divsChild>
                    <w:div w:id="1732340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7363532">
      <w:bodyDiv w:val="1"/>
      <w:marLeft w:val="0"/>
      <w:marRight w:val="0"/>
      <w:marTop w:val="0"/>
      <w:marBottom w:val="0"/>
      <w:divBdr>
        <w:top w:val="none" w:sz="0" w:space="0" w:color="auto"/>
        <w:left w:val="none" w:sz="0" w:space="0" w:color="auto"/>
        <w:bottom w:val="none" w:sz="0" w:space="0" w:color="auto"/>
        <w:right w:val="none" w:sz="0" w:space="0" w:color="auto"/>
      </w:divBdr>
      <w:divsChild>
        <w:div w:id="1454596129">
          <w:marLeft w:val="0"/>
          <w:marRight w:val="0"/>
          <w:marTop w:val="0"/>
          <w:marBottom w:val="0"/>
          <w:divBdr>
            <w:top w:val="none" w:sz="0" w:space="0" w:color="auto"/>
            <w:left w:val="none" w:sz="0" w:space="0" w:color="auto"/>
            <w:bottom w:val="none" w:sz="0" w:space="0" w:color="auto"/>
            <w:right w:val="none" w:sz="0" w:space="0" w:color="auto"/>
          </w:divBdr>
          <w:divsChild>
            <w:div w:id="304311342">
              <w:marLeft w:val="0"/>
              <w:marRight w:val="0"/>
              <w:marTop w:val="0"/>
              <w:marBottom w:val="0"/>
              <w:divBdr>
                <w:top w:val="none" w:sz="0" w:space="0" w:color="auto"/>
                <w:left w:val="none" w:sz="0" w:space="0" w:color="auto"/>
                <w:bottom w:val="none" w:sz="0" w:space="0" w:color="auto"/>
                <w:right w:val="none" w:sz="0" w:space="0" w:color="auto"/>
              </w:divBdr>
              <w:divsChild>
                <w:div w:id="1120032317">
                  <w:marLeft w:val="0"/>
                  <w:marRight w:val="0"/>
                  <w:marTop w:val="0"/>
                  <w:marBottom w:val="0"/>
                  <w:divBdr>
                    <w:top w:val="none" w:sz="0" w:space="0" w:color="auto"/>
                    <w:left w:val="none" w:sz="0" w:space="0" w:color="auto"/>
                    <w:bottom w:val="none" w:sz="0" w:space="0" w:color="auto"/>
                    <w:right w:val="none" w:sz="0" w:space="0" w:color="auto"/>
                  </w:divBdr>
                  <w:divsChild>
                    <w:div w:id="112704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781982">
          <w:marLeft w:val="0"/>
          <w:marRight w:val="0"/>
          <w:marTop w:val="0"/>
          <w:marBottom w:val="0"/>
          <w:divBdr>
            <w:top w:val="none" w:sz="0" w:space="0" w:color="auto"/>
            <w:left w:val="none" w:sz="0" w:space="0" w:color="auto"/>
            <w:bottom w:val="none" w:sz="0" w:space="0" w:color="auto"/>
            <w:right w:val="none" w:sz="0" w:space="0" w:color="auto"/>
          </w:divBdr>
          <w:divsChild>
            <w:div w:id="416559545">
              <w:marLeft w:val="0"/>
              <w:marRight w:val="0"/>
              <w:marTop w:val="0"/>
              <w:marBottom w:val="0"/>
              <w:divBdr>
                <w:top w:val="none" w:sz="0" w:space="0" w:color="auto"/>
                <w:left w:val="none" w:sz="0" w:space="0" w:color="auto"/>
                <w:bottom w:val="none" w:sz="0" w:space="0" w:color="auto"/>
                <w:right w:val="none" w:sz="0" w:space="0" w:color="auto"/>
              </w:divBdr>
              <w:divsChild>
                <w:div w:id="2077975853">
                  <w:marLeft w:val="0"/>
                  <w:marRight w:val="0"/>
                  <w:marTop w:val="0"/>
                  <w:marBottom w:val="0"/>
                  <w:divBdr>
                    <w:top w:val="none" w:sz="0" w:space="0" w:color="auto"/>
                    <w:left w:val="none" w:sz="0" w:space="0" w:color="auto"/>
                    <w:bottom w:val="none" w:sz="0" w:space="0" w:color="auto"/>
                    <w:right w:val="none" w:sz="0" w:space="0" w:color="auto"/>
                  </w:divBdr>
                  <w:divsChild>
                    <w:div w:id="1946686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7528138">
      <w:bodyDiv w:val="1"/>
      <w:marLeft w:val="0"/>
      <w:marRight w:val="0"/>
      <w:marTop w:val="0"/>
      <w:marBottom w:val="0"/>
      <w:divBdr>
        <w:top w:val="none" w:sz="0" w:space="0" w:color="auto"/>
        <w:left w:val="none" w:sz="0" w:space="0" w:color="auto"/>
        <w:bottom w:val="none" w:sz="0" w:space="0" w:color="auto"/>
        <w:right w:val="none" w:sz="0" w:space="0" w:color="auto"/>
      </w:divBdr>
    </w:div>
    <w:div w:id="1922593352">
      <w:bodyDiv w:val="1"/>
      <w:marLeft w:val="0"/>
      <w:marRight w:val="0"/>
      <w:marTop w:val="0"/>
      <w:marBottom w:val="0"/>
      <w:divBdr>
        <w:top w:val="none" w:sz="0" w:space="0" w:color="auto"/>
        <w:left w:val="none" w:sz="0" w:space="0" w:color="auto"/>
        <w:bottom w:val="none" w:sz="0" w:space="0" w:color="auto"/>
        <w:right w:val="none" w:sz="0" w:space="0" w:color="auto"/>
      </w:divBdr>
    </w:div>
    <w:div w:id="1933929560">
      <w:bodyDiv w:val="1"/>
      <w:marLeft w:val="0"/>
      <w:marRight w:val="0"/>
      <w:marTop w:val="0"/>
      <w:marBottom w:val="0"/>
      <w:divBdr>
        <w:top w:val="none" w:sz="0" w:space="0" w:color="auto"/>
        <w:left w:val="none" w:sz="0" w:space="0" w:color="auto"/>
        <w:bottom w:val="none" w:sz="0" w:space="0" w:color="auto"/>
        <w:right w:val="none" w:sz="0" w:space="0" w:color="auto"/>
      </w:divBdr>
    </w:div>
    <w:div w:id="1952125061">
      <w:bodyDiv w:val="1"/>
      <w:marLeft w:val="0"/>
      <w:marRight w:val="0"/>
      <w:marTop w:val="0"/>
      <w:marBottom w:val="0"/>
      <w:divBdr>
        <w:top w:val="none" w:sz="0" w:space="0" w:color="auto"/>
        <w:left w:val="none" w:sz="0" w:space="0" w:color="auto"/>
        <w:bottom w:val="none" w:sz="0" w:space="0" w:color="auto"/>
        <w:right w:val="none" w:sz="0" w:space="0" w:color="auto"/>
      </w:divBdr>
      <w:divsChild>
        <w:div w:id="82460644">
          <w:marLeft w:val="0"/>
          <w:marRight w:val="0"/>
          <w:marTop w:val="0"/>
          <w:marBottom w:val="0"/>
          <w:divBdr>
            <w:top w:val="none" w:sz="0" w:space="0" w:color="auto"/>
            <w:left w:val="none" w:sz="0" w:space="0" w:color="auto"/>
            <w:bottom w:val="none" w:sz="0" w:space="0" w:color="auto"/>
            <w:right w:val="none" w:sz="0" w:space="0" w:color="auto"/>
          </w:divBdr>
        </w:div>
        <w:div w:id="94521944">
          <w:marLeft w:val="0"/>
          <w:marRight w:val="0"/>
          <w:marTop w:val="0"/>
          <w:marBottom w:val="0"/>
          <w:divBdr>
            <w:top w:val="none" w:sz="0" w:space="0" w:color="auto"/>
            <w:left w:val="none" w:sz="0" w:space="0" w:color="auto"/>
            <w:bottom w:val="none" w:sz="0" w:space="0" w:color="auto"/>
            <w:right w:val="none" w:sz="0" w:space="0" w:color="auto"/>
          </w:divBdr>
        </w:div>
        <w:div w:id="103505337">
          <w:marLeft w:val="0"/>
          <w:marRight w:val="0"/>
          <w:marTop w:val="0"/>
          <w:marBottom w:val="0"/>
          <w:divBdr>
            <w:top w:val="none" w:sz="0" w:space="0" w:color="auto"/>
            <w:left w:val="none" w:sz="0" w:space="0" w:color="auto"/>
            <w:bottom w:val="none" w:sz="0" w:space="0" w:color="auto"/>
            <w:right w:val="none" w:sz="0" w:space="0" w:color="auto"/>
          </w:divBdr>
        </w:div>
        <w:div w:id="205066090">
          <w:marLeft w:val="0"/>
          <w:marRight w:val="0"/>
          <w:marTop w:val="0"/>
          <w:marBottom w:val="0"/>
          <w:divBdr>
            <w:top w:val="none" w:sz="0" w:space="0" w:color="auto"/>
            <w:left w:val="none" w:sz="0" w:space="0" w:color="auto"/>
            <w:bottom w:val="none" w:sz="0" w:space="0" w:color="auto"/>
            <w:right w:val="none" w:sz="0" w:space="0" w:color="auto"/>
          </w:divBdr>
        </w:div>
        <w:div w:id="216627225">
          <w:marLeft w:val="0"/>
          <w:marRight w:val="0"/>
          <w:marTop w:val="0"/>
          <w:marBottom w:val="0"/>
          <w:divBdr>
            <w:top w:val="none" w:sz="0" w:space="0" w:color="auto"/>
            <w:left w:val="none" w:sz="0" w:space="0" w:color="auto"/>
            <w:bottom w:val="none" w:sz="0" w:space="0" w:color="auto"/>
            <w:right w:val="none" w:sz="0" w:space="0" w:color="auto"/>
          </w:divBdr>
        </w:div>
        <w:div w:id="337927316">
          <w:marLeft w:val="0"/>
          <w:marRight w:val="0"/>
          <w:marTop w:val="0"/>
          <w:marBottom w:val="0"/>
          <w:divBdr>
            <w:top w:val="none" w:sz="0" w:space="0" w:color="auto"/>
            <w:left w:val="none" w:sz="0" w:space="0" w:color="auto"/>
            <w:bottom w:val="none" w:sz="0" w:space="0" w:color="auto"/>
            <w:right w:val="none" w:sz="0" w:space="0" w:color="auto"/>
          </w:divBdr>
        </w:div>
        <w:div w:id="398404666">
          <w:marLeft w:val="0"/>
          <w:marRight w:val="0"/>
          <w:marTop w:val="0"/>
          <w:marBottom w:val="0"/>
          <w:divBdr>
            <w:top w:val="none" w:sz="0" w:space="0" w:color="auto"/>
            <w:left w:val="none" w:sz="0" w:space="0" w:color="auto"/>
            <w:bottom w:val="none" w:sz="0" w:space="0" w:color="auto"/>
            <w:right w:val="none" w:sz="0" w:space="0" w:color="auto"/>
          </w:divBdr>
        </w:div>
        <w:div w:id="452555440">
          <w:marLeft w:val="0"/>
          <w:marRight w:val="0"/>
          <w:marTop w:val="0"/>
          <w:marBottom w:val="0"/>
          <w:divBdr>
            <w:top w:val="none" w:sz="0" w:space="0" w:color="auto"/>
            <w:left w:val="none" w:sz="0" w:space="0" w:color="auto"/>
            <w:bottom w:val="none" w:sz="0" w:space="0" w:color="auto"/>
            <w:right w:val="none" w:sz="0" w:space="0" w:color="auto"/>
          </w:divBdr>
        </w:div>
        <w:div w:id="500583612">
          <w:marLeft w:val="0"/>
          <w:marRight w:val="0"/>
          <w:marTop w:val="0"/>
          <w:marBottom w:val="0"/>
          <w:divBdr>
            <w:top w:val="none" w:sz="0" w:space="0" w:color="auto"/>
            <w:left w:val="none" w:sz="0" w:space="0" w:color="auto"/>
            <w:bottom w:val="none" w:sz="0" w:space="0" w:color="auto"/>
            <w:right w:val="none" w:sz="0" w:space="0" w:color="auto"/>
          </w:divBdr>
        </w:div>
        <w:div w:id="565189422">
          <w:marLeft w:val="0"/>
          <w:marRight w:val="0"/>
          <w:marTop w:val="0"/>
          <w:marBottom w:val="0"/>
          <w:divBdr>
            <w:top w:val="none" w:sz="0" w:space="0" w:color="auto"/>
            <w:left w:val="none" w:sz="0" w:space="0" w:color="auto"/>
            <w:bottom w:val="none" w:sz="0" w:space="0" w:color="auto"/>
            <w:right w:val="none" w:sz="0" w:space="0" w:color="auto"/>
          </w:divBdr>
        </w:div>
        <w:div w:id="611933173">
          <w:marLeft w:val="0"/>
          <w:marRight w:val="0"/>
          <w:marTop w:val="0"/>
          <w:marBottom w:val="0"/>
          <w:divBdr>
            <w:top w:val="none" w:sz="0" w:space="0" w:color="auto"/>
            <w:left w:val="none" w:sz="0" w:space="0" w:color="auto"/>
            <w:bottom w:val="none" w:sz="0" w:space="0" w:color="auto"/>
            <w:right w:val="none" w:sz="0" w:space="0" w:color="auto"/>
          </w:divBdr>
        </w:div>
        <w:div w:id="625085860">
          <w:marLeft w:val="0"/>
          <w:marRight w:val="0"/>
          <w:marTop w:val="0"/>
          <w:marBottom w:val="0"/>
          <w:divBdr>
            <w:top w:val="none" w:sz="0" w:space="0" w:color="auto"/>
            <w:left w:val="none" w:sz="0" w:space="0" w:color="auto"/>
            <w:bottom w:val="none" w:sz="0" w:space="0" w:color="auto"/>
            <w:right w:val="none" w:sz="0" w:space="0" w:color="auto"/>
          </w:divBdr>
        </w:div>
        <w:div w:id="718937666">
          <w:marLeft w:val="0"/>
          <w:marRight w:val="0"/>
          <w:marTop w:val="0"/>
          <w:marBottom w:val="0"/>
          <w:divBdr>
            <w:top w:val="none" w:sz="0" w:space="0" w:color="auto"/>
            <w:left w:val="none" w:sz="0" w:space="0" w:color="auto"/>
            <w:bottom w:val="none" w:sz="0" w:space="0" w:color="auto"/>
            <w:right w:val="none" w:sz="0" w:space="0" w:color="auto"/>
          </w:divBdr>
        </w:div>
        <w:div w:id="844512627">
          <w:marLeft w:val="0"/>
          <w:marRight w:val="0"/>
          <w:marTop w:val="0"/>
          <w:marBottom w:val="0"/>
          <w:divBdr>
            <w:top w:val="none" w:sz="0" w:space="0" w:color="auto"/>
            <w:left w:val="none" w:sz="0" w:space="0" w:color="auto"/>
            <w:bottom w:val="none" w:sz="0" w:space="0" w:color="auto"/>
            <w:right w:val="none" w:sz="0" w:space="0" w:color="auto"/>
          </w:divBdr>
        </w:div>
        <w:div w:id="865022510">
          <w:marLeft w:val="0"/>
          <w:marRight w:val="0"/>
          <w:marTop w:val="0"/>
          <w:marBottom w:val="0"/>
          <w:divBdr>
            <w:top w:val="none" w:sz="0" w:space="0" w:color="auto"/>
            <w:left w:val="none" w:sz="0" w:space="0" w:color="auto"/>
            <w:bottom w:val="none" w:sz="0" w:space="0" w:color="auto"/>
            <w:right w:val="none" w:sz="0" w:space="0" w:color="auto"/>
          </w:divBdr>
        </w:div>
        <w:div w:id="897205761">
          <w:marLeft w:val="0"/>
          <w:marRight w:val="0"/>
          <w:marTop w:val="0"/>
          <w:marBottom w:val="0"/>
          <w:divBdr>
            <w:top w:val="none" w:sz="0" w:space="0" w:color="auto"/>
            <w:left w:val="none" w:sz="0" w:space="0" w:color="auto"/>
            <w:bottom w:val="none" w:sz="0" w:space="0" w:color="auto"/>
            <w:right w:val="none" w:sz="0" w:space="0" w:color="auto"/>
          </w:divBdr>
        </w:div>
        <w:div w:id="910307619">
          <w:marLeft w:val="0"/>
          <w:marRight w:val="0"/>
          <w:marTop w:val="0"/>
          <w:marBottom w:val="0"/>
          <w:divBdr>
            <w:top w:val="none" w:sz="0" w:space="0" w:color="auto"/>
            <w:left w:val="none" w:sz="0" w:space="0" w:color="auto"/>
            <w:bottom w:val="none" w:sz="0" w:space="0" w:color="auto"/>
            <w:right w:val="none" w:sz="0" w:space="0" w:color="auto"/>
          </w:divBdr>
        </w:div>
        <w:div w:id="1115758581">
          <w:marLeft w:val="0"/>
          <w:marRight w:val="0"/>
          <w:marTop w:val="0"/>
          <w:marBottom w:val="0"/>
          <w:divBdr>
            <w:top w:val="none" w:sz="0" w:space="0" w:color="auto"/>
            <w:left w:val="none" w:sz="0" w:space="0" w:color="auto"/>
            <w:bottom w:val="none" w:sz="0" w:space="0" w:color="auto"/>
            <w:right w:val="none" w:sz="0" w:space="0" w:color="auto"/>
          </w:divBdr>
        </w:div>
        <w:div w:id="1199470202">
          <w:marLeft w:val="0"/>
          <w:marRight w:val="0"/>
          <w:marTop w:val="0"/>
          <w:marBottom w:val="0"/>
          <w:divBdr>
            <w:top w:val="none" w:sz="0" w:space="0" w:color="auto"/>
            <w:left w:val="none" w:sz="0" w:space="0" w:color="auto"/>
            <w:bottom w:val="none" w:sz="0" w:space="0" w:color="auto"/>
            <w:right w:val="none" w:sz="0" w:space="0" w:color="auto"/>
          </w:divBdr>
        </w:div>
        <w:div w:id="1282611945">
          <w:marLeft w:val="0"/>
          <w:marRight w:val="0"/>
          <w:marTop w:val="0"/>
          <w:marBottom w:val="0"/>
          <w:divBdr>
            <w:top w:val="none" w:sz="0" w:space="0" w:color="auto"/>
            <w:left w:val="none" w:sz="0" w:space="0" w:color="auto"/>
            <w:bottom w:val="none" w:sz="0" w:space="0" w:color="auto"/>
            <w:right w:val="none" w:sz="0" w:space="0" w:color="auto"/>
          </w:divBdr>
        </w:div>
        <w:div w:id="1288202167">
          <w:marLeft w:val="0"/>
          <w:marRight w:val="0"/>
          <w:marTop w:val="0"/>
          <w:marBottom w:val="0"/>
          <w:divBdr>
            <w:top w:val="none" w:sz="0" w:space="0" w:color="auto"/>
            <w:left w:val="none" w:sz="0" w:space="0" w:color="auto"/>
            <w:bottom w:val="none" w:sz="0" w:space="0" w:color="auto"/>
            <w:right w:val="none" w:sz="0" w:space="0" w:color="auto"/>
          </w:divBdr>
        </w:div>
        <w:div w:id="1374423233">
          <w:marLeft w:val="0"/>
          <w:marRight w:val="0"/>
          <w:marTop w:val="0"/>
          <w:marBottom w:val="0"/>
          <w:divBdr>
            <w:top w:val="none" w:sz="0" w:space="0" w:color="auto"/>
            <w:left w:val="none" w:sz="0" w:space="0" w:color="auto"/>
            <w:bottom w:val="none" w:sz="0" w:space="0" w:color="auto"/>
            <w:right w:val="none" w:sz="0" w:space="0" w:color="auto"/>
          </w:divBdr>
        </w:div>
        <w:div w:id="1379552508">
          <w:marLeft w:val="0"/>
          <w:marRight w:val="0"/>
          <w:marTop w:val="0"/>
          <w:marBottom w:val="0"/>
          <w:divBdr>
            <w:top w:val="none" w:sz="0" w:space="0" w:color="auto"/>
            <w:left w:val="none" w:sz="0" w:space="0" w:color="auto"/>
            <w:bottom w:val="none" w:sz="0" w:space="0" w:color="auto"/>
            <w:right w:val="none" w:sz="0" w:space="0" w:color="auto"/>
          </w:divBdr>
        </w:div>
        <w:div w:id="1447040620">
          <w:marLeft w:val="0"/>
          <w:marRight w:val="0"/>
          <w:marTop w:val="0"/>
          <w:marBottom w:val="0"/>
          <w:divBdr>
            <w:top w:val="none" w:sz="0" w:space="0" w:color="auto"/>
            <w:left w:val="none" w:sz="0" w:space="0" w:color="auto"/>
            <w:bottom w:val="none" w:sz="0" w:space="0" w:color="auto"/>
            <w:right w:val="none" w:sz="0" w:space="0" w:color="auto"/>
          </w:divBdr>
        </w:div>
        <w:div w:id="1517843591">
          <w:marLeft w:val="0"/>
          <w:marRight w:val="0"/>
          <w:marTop w:val="0"/>
          <w:marBottom w:val="0"/>
          <w:divBdr>
            <w:top w:val="none" w:sz="0" w:space="0" w:color="auto"/>
            <w:left w:val="none" w:sz="0" w:space="0" w:color="auto"/>
            <w:bottom w:val="none" w:sz="0" w:space="0" w:color="auto"/>
            <w:right w:val="none" w:sz="0" w:space="0" w:color="auto"/>
          </w:divBdr>
        </w:div>
        <w:div w:id="1532262355">
          <w:marLeft w:val="0"/>
          <w:marRight w:val="0"/>
          <w:marTop w:val="0"/>
          <w:marBottom w:val="0"/>
          <w:divBdr>
            <w:top w:val="none" w:sz="0" w:space="0" w:color="auto"/>
            <w:left w:val="none" w:sz="0" w:space="0" w:color="auto"/>
            <w:bottom w:val="none" w:sz="0" w:space="0" w:color="auto"/>
            <w:right w:val="none" w:sz="0" w:space="0" w:color="auto"/>
          </w:divBdr>
        </w:div>
        <w:div w:id="1612399116">
          <w:marLeft w:val="0"/>
          <w:marRight w:val="0"/>
          <w:marTop w:val="0"/>
          <w:marBottom w:val="0"/>
          <w:divBdr>
            <w:top w:val="none" w:sz="0" w:space="0" w:color="auto"/>
            <w:left w:val="none" w:sz="0" w:space="0" w:color="auto"/>
            <w:bottom w:val="none" w:sz="0" w:space="0" w:color="auto"/>
            <w:right w:val="none" w:sz="0" w:space="0" w:color="auto"/>
          </w:divBdr>
        </w:div>
        <w:div w:id="1637099254">
          <w:marLeft w:val="0"/>
          <w:marRight w:val="0"/>
          <w:marTop w:val="0"/>
          <w:marBottom w:val="0"/>
          <w:divBdr>
            <w:top w:val="none" w:sz="0" w:space="0" w:color="auto"/>
            <w:left w:val="none" w:sz="0" w:space="0" w:color="auto"/>
            <w:bottom w:val="none" w:sz="0" w:space="0" w:color="auto"/>
            <w:right w:val="none" w:sz="0" w:space="0" w:color="auto"/>
          </w:divBdr>
        </w:div>
        <w:div w:id="1660570986">
          <w:marLeft w:val="0"/>
          <w:marRight w:val="0"/>
          <w:marTop w:val="0"/>
          <w:marBottom w:val="0"/>
          <w:divBdr>
            <w:top w:val="none" w:sz="0" w:space="0" w:color="auto"/>
            <w:left w:val="none" w:sz="0" w:space="0" w:color="auto"/>
            <w:bottom w:val="none" w:sz="0" w:space="0" w:color="auto"/>
            <w:right w:val="none" w:sz="0" w:space="0" w:color="auto"/>
          </w:divBdr>
        </w:div>
        <w:div w:id="1762947713">
          <w:marLeft w:val="0"/>
          <w:marRight w:val="0"/>
          <w:marTop w:val="0"/>
          <w:marBottom w:val="0"/>
          <w:divBdr>
            <w:top w:val="none" w:sz="0" w:space="0" w:color="auto"/>
            <w:left w:val="none" w:sz="0" w:space="0" w:color="auto"/>
            <w:bottom w:val="none" w:sz="0" w:space="0" w:color="auto"/>
            <w:right w:val="none" w:sz="0" w:space="0" w:color="auto"/>
          </w:divBdr>
        </w:div>
        <w:div w:id="1791196290">
          <w:marLeft w:val="0"/>
          <w:marRight w:val="0"/>
          <w:marTop w:val="0"/>
          <w:marBottom w:val="0"/>
          <w:divBdr>
            <w:top w:val="none" w:sz="0" w:space="0" w:color="auto"/>
            <w:left w:val="none" w:sz="0" w:space="0" w:color="auto"/>
            <w:bottom w:val="none" w:sz="0" w:space="0" w:color="auto"/>
            <w:right w:val="none" w:sz="0" w:space="0" w:color="auto"/>
          </w:divBdr>
        </w:div>
        <w:div w:id="1794396732">
          <w:marLeft w:val="0"/>
          <w:marRight w:val="0"/>
          <w:marTop w:val="0"/>
          <w:marBottom w:val="0"/>
          <w:divBdr>
            <w:top w:val="none" w:sz="0" w:space="0" w:color="auto"/>
            <w:left w:val="none" w:sz="0" w:space="0" w:color="auto"/>
            <w:bottom w:val="none" w:sz="0" w:space="0" w:color="auto"/>
            <w:right w:val="none" w:sz="0" w:space="0" w:color="auto"/>
          </w:divBdr>
        </w:div>
        <w:div w:id="1814130873">
          <w:marLeft w:val="0"/>
          <w:marRight w:val="0"/>
          <w:marTop w:val="0"/>
          <w:marBottom w:val="0"/>
          <w:divBdr>
            <w:top w:val="none" w:sz="0" w:space="0" w:color="auto"/>
            <w:left w:val="none" w:sz="0" w:space="0" w:color="auto"/>
            <w:bottom w:val="none" w:sz="0" w:space="0" w:color="auto"/>
            <w:right w:val="none" w:sz="0" w:space="0" w:color="auto"/>
          </w:divBdr>
        </w:div>
        <w:div w:id="1926573018">
          <w:marLeft w:val="0"/>
          <w:marRight w:val="0"/>
          <w:marTop w:val="0"/>
          <w:marBottom w:val="0"/>
          <w:divBdr>
            <w:top w:val="none" w:sz="0" w:space="0" w:color="auto"/>
            <w:left w:val="none" w:sz="0" w:space="0" w:color="auto"/>
            <w:bottom w:val="none" w:sz="0" w:space="0" w:color="auto"/>
            <w:right w:val="none" w:sz="0" w:space="0" w:color="auto"/>
          </w:divBdr>
        </w:div>
        <w:div w:id="2133667758">
          <w:marLeft w:val="0"/>
          <w:marRight w:val="0"/>
          <w:marTop w:val="0"/>
          <w:marBottom w:val="0"/>
          <w:divBdr>
            <w:top w:val="none" w:sz="0" w:space="0" w:color="auto"/>
            <w:left w:val="none" w:sz="0" w:space="0" w:color="auto"/>
            <w:bottom w:val="none" w:sz="0" w:space="0" w:color="auto"/>
            <w:right w:val="none" w:sz="0" w:space="0" w:color="auto"/>
          </w:divBdr>
        </w:div>
      </w:divsChild>
    </w:div>
    <w:div w:id="1952541871">
      <w:bodyDiv w:val="1"/>
      <w:marLeft w:val="0"/>
      <w:marRight w:val="0"/>
      <w:marTop w:val="0"/>
      <w:marBottom w:val="0"/>
      <w:divBdr>
        <w:top w:val="none" w:sz="0" w:space="0" w:color="auto"/>
        <w:left w:val="none" w:sz="0" w:space="0" w:color="auto"/>
        <w:bottom w:val="none" w:sz="0" w:space="0" w:color="auto"/>
        <w:right w:val="none" w:sz="0" w:space="0" w:color="auto"/>
      </w:divBdr>
    </w:div>
    <w:div w:id="1985548170">
      <w:bodyDiv w:val="1"/>
      <w:marLeft w:val="0"/>
      <w:marRight w:val="0"/>
      <w:marTop w:val="0"/>
      <w:marBottom w:val="0"/>
      <w:divBdr>
        <w:top w:val="none" w:sz="0" w:space="0" w:color="auto"/>
        <w:left w:val="none" w:sz="0" w:space="0" w:color="auto"/>
        <w:bottom w:val="none" w:sz="0" w:space="0" w:color="auto"/>
        <w:right w:val="none" w:sz="0" w:space="0" w:color="auto"/>
      </w:divBdr>
    </w:div>
    <w:div w:id="2121100808">
      <w:bodyDiv w:val="1"/>
      <w:marLeft w:val="0"/>
      <w:marRight w:val="0"/>
      <w:marTop w:val="0"/>
      <w:marBottom w:val="0"/>
      <w:divBdr>
        <w:top w:val="none" w:sz="0" w:space="0" w:color="auto"/>
        <w:left w:val="none" w:sz="0" w:space="0" w:color="auto"/>
        <w:bottom w:val="none" w:sz="0" w:space="0" w:color="auto"/>
        <w:right w:val="none" w:sz="0" w:space="0" w:color="auto"/>
      </w:divBdr>
      <w:divsChild>
        <w:div w:id="536822325">
          <w:marLeft w:val="0"/>
          <w:marRight w:val="0"/>
          <w:marTop w:val="0"/>
          <w:marBottom w:val="0"/>
          <w:divBdr>
            <w:top w:val="none" w:sz="0" w:space="0" w:color="auto"/>
            <w:left w:val="none" w:sz="0" w:space="0" w:color="auto"/>
            <w:bottom w:val="none" w:sz="0" w:space="0" w:color="auto"/>
            <w:right w:val="none" w:sz="0" w:space="0" w:color="auto"/>
          </w:divBdr>
        </w:div>
        <w:div w:id="566694452">
          <w:marLeft w:val="0"/>
          <w:marRight w:val="0"/>
          <w:marTop w:val="0"/>
          <w:marBottom w:val="0"/>
          <w:divBdr>
            <w:top w:val="none" w:sz="0" w:space="0" w:color="auto"/>
            <w:left w:val="none" w:sz="0" w:space="0" w:color="auto"/>
            <w:bottom w:val="none" w:sz="0" w:space="0" w:color="auto"/>
            <w:right w:val="none" w:sz="0" w:space="0" w:color="auto"/>
          </w:divBdr>
        </w:div>
        <w:div w:id="1452169927">
          <w:marLeft w:val="0"/>
          <w:marRight w:val="0"/>
          <w:marTop w:val="0"/>
          <w:marBottom w:val="0"/>
          <w:divBdr>
            <w:top w:val="none" w:sz="0" w:space="0" w:color="auto"/>
            <w:left w:val="none" w:sz="0" w:space="0" w:color="auto"/>
            <w:bottom w:val="none" w:sz="0" w:space="0" w:color="auto"/>
            <w:right w:val="none" w:sz="0" w:space="0" w:color="auto"/>
          </w:divBdr>
        </w:div>
        <w:div w:id="1491562004">
          <w:marLeft w:val="0"/>
          <w:marRight w:val="0"/>
          <w:marTop w:val="0"/>
          <w:marBottom w:val="0"/>
          <w:divBdr>
            <w:top w:val="none" w:sz="0" w:space="0" w:color="auto"/>
            <w:left w:val="none" w:sz="0" w:space="0" w:color="auto"/>
            <w:bottom w:val="none" w:sz="0" w:space="0" w:color="auto"/>
            <w:right w:val="none" w:sz="0" w:space="0" w:color="auto"/>
          </w:divBdr>
        </w:div>
        <w:div w:id="17758982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299" Type="http://schemas.openxmlformats.org/officeDocument/2006/relationships/image" Target="media/image149.wmf"/><Relationship Id="rId21" Type="http://schemas.openxmlformats.org/officeDocument/2006/relationships/oleObject" Target="embeddings/oleObject6.bin"/><Relationship Id="rId63" Type="http://schemas.openxmlformats.org/officeDocument/2006/relationships/oleObject" Target="embeddings/oleObject27.bin"/><Relationship Id="rId159" Type="http://schemas.openxmlformats.org/officeDocument/2006/relationships/oleObject" Target="embeddings/oleObject75.bin"/><Relationship Id="rId324" Type="http://schemas.openxmlformats.org/officeDocument/2006/relationships/image" Target="media/image166.wmf"/><Relationship Id="rId366" Type="http://schemas.openxmlformats.org/officeDocument/2006/relationships/oleObject" Target="embeddings/oleObject172.bin"/><Relationship Id="rId170" Type="http://schemas.openxmlformats.org/officeDocument/2006/relationships/image" Target="media/image83.wmf"/><Relationship Id="rId226" Type="http://schemas.openxmlformats.org/officeDocument/2006/relationships/oleObject" Target="embeddings/oleObject108.bin"/><Relationship Id="rId433" Type="http://schemas.openxmlformats.org/officeDocument/2006/relationships/oleObject" Target="embeddings/oleObject207.bin"/><Relationship Id="rId268" Type="http://schemas.openxmlformats.org/officeDocument/2006/relationships/image" Target="media/image133.wmf"/><Relationship Id="rId475" Type="http://schemas.openxmlformats.org/officeDocument/2006/relationships/image" Target="media/image241.wmf"/><Relationship Id="rId32" Type="http://schemas.openxmlformats.org/officeDocument/2006/relationships/image" Target="media/image14.wmf"/><Relationship Id="rId74" Type="http://schemas.openxmlformats.org/officeDocument/2006/relationships/image" Target="media/image35.wmf"/><Relationship Id="rId128" Type="http://schemas.openxmlformats.org/officeDocument/2006/relationships/image" Target="media/image62.wmf"/><Relationship Id="rId335" Type="http://schemas.openxmlformats.org/officeDocument/2006/relationships/oleObject" Target="embeddings/oleObject157.bin"/><Relationship Id="rId377" Type="http://schemas.openxmlformats.org/officeDocument/2006/relationships/image" Target="media/image193.wmf"/><Relationship Id="rId5" Type="http://schemas.openxmlformats.org/officeDocument/2006/relationships/webSettings" Target="webSettings.xml"/><Relationship Id="rId181" Type="http://schemas.openxmlformats.org/officeDocument/2006/relationships/image" Target="media/image89.wmf"/><Relationship Id="rId237" Type="http://schemas.openxmlformats.org/officeDocument/2006/relationships/image" Target="media/image117.wmf"/><Relationship Id="rId402" Type="http://schemas.openxmlformats.org/officeDocument/2006/relationships/oleObject" Target="embeddings/oleObject190.bin"/><Relationship Id="rId279" Type="http://schemas.openxmlformats.org/officeDocument/2006/relationships/oleObject" Target="embeddings/oleObject134.bin"/><Relationship Id="rId444" Type="http://schemas.openxmlformats.org/officeDocument/2006/relationships/oleObject" Target="embeddings/oleObject212.bin"/><Relationship Id="rId486" Type="http://schemas.openxmlformats.org/officeDocument/2006/relationships/oleObject" Target="embeddings/oleObject233.bin"/><Relationship Id="rId43" Type="http://schemas.openxmlformats.org/officeDocument/2006/relationships/oleObject" Target="embeddings/oleObject17.bin"/><Relationship Id="rId139" Type="http://schemas.openxmlformats.org/officeDocument/2006/relationships/oleObject" Target="embeddings/oleObject65.bin"/><Relationship Id="rId290" Type="http://schemas.openxmlformats.org/officeDocument/2006/relationships/image" Target="media/image144.wmf"/><Relationship Id="rId304" Type="http://schemas.openxmlformats.org/officeDocument/2006/relationships/oleObject" Target="embeddings/oleObject146.bin"/><Relationship Id="rId346" Type="http://schemas.openxmlformats.org/officeDocument/2006/relationships/oleObject" Target="embeddings/oleObject162.bin"/><Relationship Id="rId388" Type="http://schemas.openxmlformats.org/officeDocument/2006/relationships/oleObject" Target="embeddings/oleObject183.bin"/><Relationship Id="rId85" Type="http://schemas.openxmlformats.org/officeDocument/2006/relationships/oleObject" Target="embeddings/oleObject38.bin"/><Relationship Id="rId150" Type="http://schemas.openxmlformats.org/officeDocument/2006/relationships/image" Target="media/image73.wmf"/><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oleObject" Target="embeddings/oleObject196.bin"/><Relationship Id="rId248" Type="http://schemas.openxmlformats.org/officeDocument/2006/relationships/image" Target="media/image123.wmf"/><Relationship Id="rId455" Type="http://schemas.openxmlformats.org/officeDocument/2006/relationships/image" Target="media/image231.wmf"/><Relationship Id="rId497" Type="http://schemas.openxmlformats.org/officeDocument/2006/relationships/fontTable" Target="fontTable.xml"/><Relationship Id="rId12" Type="http://schemas.openxmlformats.org/officeDocument/2006/relationships/image" Target="media/image4.wmf"/><Relationship Id="rId108" Type="http://schemas.openxmlformats.org/officeDocument/2006/relationships/image" Target="media/image52.wmf"/><Relationship Id="rId315" Type="http://schemas.openxmlformats.org/officeDocument/2006/relationships/image" Target="media/image161.jpeg"/><Relationship Id="rId357" Type="http://schemas.openxmlformats.org/officeDocument/2006/relationships/image" Target="media/image183.wmf"/><Relationship Id="rId54" Type="http://schemas.openxmlformats.org/officeDocument/2006/relationships/image" Target="media/image25.wmf"/><Relationship Id="rId96" Type="http://schemas.openxmlformats.org/officeDocument/2006/relationships/image" Target="media/image46.wmf"/><Relationship Id="rId161" Type="http://schemas.openxmlformats.org/officeDocument/2006/relationships/oleObject" Target="embeddings/oleObject76.bin"/><Relationship Id="rId217" Type="http://schemas.openxmlformats.org/officeDocument/2006/relationships/image" Target="media/image107.wmf"/><Relationship Id="rId399" Type="http://schemas.openxmlformats.org/officeDocument/2006/relationships/image" Target="media/image204.wmf"/><Relationship Id="rId259" Type="http://schemas.openxmlformats.org/officeDocument/2006/relationships/oleObject" Target="embeddings/oleObject124.bin"/><Relationship Id="rId424" Type="http://schemas.openxmlformats.org/officeDocument/2006/relationships/oleObject" Target="embeddings/oleObject202.bin"/><Relationship Id="rId466" Type="http://schemas.openxmlformats.org/officeDocument/2006/relationships/oleObject" Target="embeddings/oleObject223.bin"/><Relationship Id="rId23" Type="http://schemas.openxmlformats.org/officeDocument/2006/relationships/oleObject" Target="embeddings/oleObject7.bin"/><Relationship Id="rId119" Type="http://schemas.openxmlformats.org/officeDocument/2006/relationships/oleObject" Target="embeddings/oleObject55.bin"/><Relationship Id="rId270" Type="http://schemas.openxmlformats.org/officeDocument/2006/relationships/image" Target="media/image134.wmf"/><Relationship Id="rId326" Type="http://schemas.openxmlformats.org/officeDocument/2006/relationships/image" Target="media/image167.wmf"/><Relationship Id="rId65" Type="http://schemas.openxmlformats.org/officeDocument/2006/relationships/oleObject" Target="embeddings/oleObject28.bin"/><Relationship Id="rId130" Type="http://schemas.openxmlformats.org/officeDocument/2006/relationships/image" Target="media/image63.wmf"/><Relationship Id="rId368" Type="http://schemas.openxmlformats.org/officeDocument/2006/relationships/oleObject" Target="embeddings/oleObject173.bin"/><Relationship Id="rId172" Type="http://schemas.openxmlformats.org/officeDocument/2006/relationships/image" Target="media/image84.wmf"/><Relationship Id="rId228" Type="http://schemas.openxmlformats.org/officeDocument/2006/relationships/oleObject" Target="embeddings/oleObject109.bin"/><Relationship Id="rId435" Type="http://schemas.openxmlformats.org/officeDocument/2006/relationships/oleObject" Target="embeddings/oleObject208.bin"/><Relationship Id="rId477" Type="http://schemas.openxmlformats.org/officeDocument/2006/relationships/image" Target="media/image242.wmf"/><Relationship Id="rId281" Type="http://schemas.openxmlformats.org/officeDocument/2006/relationships/oleObject" Target="embeddings/oleObject135.bin"/><Relationship Id="rId337" Type="http://schemas.openxmlformats.org/officeDocument/2006/relationships/oleObject" Target="embeddings/oleObject158.bin"/><Relationship Id="rId34" Type="http://schemas.openxmlformats.org/officeDocument/2006/relationships/image" Target="media/image15.wmf"/><Relationship Id="rId76" Type="http://schemas.openxmlformats.org/officeDocument/2006/relationships/image" Target="media/image36.wmf"/><Relationship Id="rId141" Type="http://schemas.openxmlformats.org/officeDocument/2006/relationships/oleObject" Target="embeddings/oleObject66.bin"/><Relationship Id="rId379" Type="http://schemas.openxmlformats.org/officeDocument/2006/relationships/image" Target="media/image194.wmf"/><Relationship Id="rId7" Type="http://schemas.openxmlformats.org/officeDocument/2006/relationships/endnotes" Target="endnotes.xml"/><Relationship Id="rId183" Type="http://schemas.openxmlformats.org/officeDocument/2006/relationships/image" Target="media/image90.wmf"/><Relationship Id="rId239" Type="http://schemas.openxmlformats.org/officeDocument/2006/relationships/image" Target="media/image118.wmf"/><Relationship Id="rId390" Type="http://schemas.openxmlformats.org/officeDocument/2006/relationships/oleObject" Target="embeddings/oleObject184.bin"/><Relationship Id="rId404" Type="http://schemas.openxmlformats.org/officeDocument/2006/relationships/oleObject" Target="embeddings/oleObject191.bin"/><Relationship Id="rId446" Type="http://schemas.openxmlformats.org/officeDocument/2006/relationships/oleObject" Target="embeddings/oleObject213.bin"/><Relationship Id="rId250" Type="http://schemas.openxmlformats.org/officeDocument/2006/relationships/image" Target="media/image124.wmf"/><Relationship Id="rId271" Type="http://schemas.openxmlformats.org/officeDocument/2006/relationships/oleObject" Target="embeddings/oleObject130.bin"/><Relationship Id="rId292" Type="http://schemas.openxmlformats.org/officeDocument/2006/relationships/image" Target="media/image145.wmf"/><Relationship Id="rId306" Type="http://schemas.openxmlformats.org/officeDocument/2006/relationships/image" Target="media/image153.png"/><Relationship Id="rId488" Type="http://schemas.openxmlformats.org/officeDocument/2006/relationships/oleObject" Target="embeddings/oleObject234.bin"/><Relationship Id="rId24" Type="http://schemas.openxmlformats.org/officeDocument/2006/relationships/image" Target="media/image10.wmf"/><Relationship Id="rId45" Type="http://schemas.openxmlformats.org/officeDocument/2006/relationships/oleObject" Target="embeddings/oleObject18.bin"/><Relationship Id="rId66" Type="http://schemas.openxmlformats.org/officeDocument/2006/relationships/image" Target="media/image31.wmf"/><Relationship Id="rId87" Type="http://schemas.openxmlformats.org/officeDocument/2006/relationships/oleObject" Target="embeddings/oleObject39.bin"/><Relationship Id="rId110" Type="http://schemas.openxmlformats.org/officeDocument/2006/relationships/image" Target="media/image53.wmf"/><Relationship Id="rId131" Type="http://schemas.openxmlformats.org/officeDocument/2006/relationships/oleObject" Target="embeddings/oleObject61.bin"/><Relationship Id="rId327" Type="http://schemas.openxmlformats.org/officeDocument/2006/relationships/oleObject" Target="embeddings/oleObject153.bin"/><Relationship Id="rId348" Type="http://schemas.openxmlformats.org/officeDocument/2006/relationships/oleObject" Target="embeddings/oleObject163.bin"/><Relationship Id="rId369" Type="http://schemas.openxmlformats.org/officeDocument/2006/relationships/image" Target="media/image189.wmf"/><Relationship Id="rId152" Type="http://schemas.openxmlformats.org/officeDocument/2006/relationships/image" Target="media/image74.wmf"/><Relationship Id="rId173" Type="http://schemas.openxmlformats.org/officeDocument/2006/relationships/oleObject" Target="embeddings/oleObject82.bin"/><Relationship Id="rId194" Type="http://schemas.openxmlformats.org/officeDocument/2006/relationships/oleObject" Target="embeddings/oleObject92.bin"/><Relationship Id="rId208" Type="http://schemas.openxmlformats.org/officeDocument/2006/relationships/oleObject" Target="embeddings/oleObject99.bin"/><Relationship Id="rId229" Type="http://schemas.openxmlformats.org/officeDocument/2006/relationships/image" Target="media/image113.wmf"/><Relationship Id="rId380" Type="http://schemas.openxmlformats.org/officeDocument/2006/relationships/oleObject" Target="embeddings/oleObject179.bin"/><Relationship Id="rId415" Type="http://schemas.openxmlformats.org/officeDocument/2006/relationships/oleObject" Target="embeddings/oleObject197.bin"/><Relationship Id="rId436" Type="http://schemas.openxmlformats.org/officeDocument/2006/relationships/image" Target="media/image221.wmf"/><Relationship Id="rId457" Type="http://schemas.openxmlformats.org/officeDocument/2006/relationships/image" Target="media/image232.wmf"/><Relationship Id="rId240" Type="http://schemas.openxmlformats.org/officeDocument/2006/relationships/oleObject" Target="embeddings/oleObject115.bin"/><Relationship Id="rId261" Type="http://schemas.openxmlformats.org/officeDocument/2006/relationships/oleObject" Target="embeddings/oleObject125.bin"/><Relationship Id="rId478" Type="http://schemas.openxmlformats.org/officeDocument/2006/relationships/oleObject" Target="embeddings/oleObject229.bin"/><Relationship Id="rId14" Type="http://schemas.openxmlformats.org/officeDocument/2006/relationships/image" Target="media/image5.wmf"/><Relationship Id="rId35" Type="http://schemas.openxmlformats.org/officeDocument/2006/relationships/oleObject" Target="embeddings/oleObject13.bin"/><Relationship Id="rId56" Type="http://schemas.openxmlformats.org/officeDocument/2006/relationships/image" Target="media/image26.wmf"/><Relationship Id="rId77" Type="http://schemas.openxmlformats.org/officeDocument/2006/relationships/oleObject" Target="embeddings/oleObject34.bin"/><Relationship Id="rId100" Type="http://schemas.openxmlformats.org/officeDocument/2006/relationships/image" Target="media/image48.wmf"/><Relationship Id="rId282" Type="http://schemas.openxmlformats.org/officeDocument/2006/relationships/image" Target="media/image140.wmf"/><Relationship Id="rId317" Type="http://schemas.openxmlformats.org/officeDocument/2006/relationships/oleObject" Target="embeddings/oleObject148.bin"/><Relationship Id="rId338" Type="http://schemas.openxmlformats.org/officeDocument/2006/relationships/image" Target="media/image173.wmf"/><Relationship Id="rId359" Type="http://schemas.openxmlformats.org/officeDocument/2006/relationships/image" Target="media/image184.wmf"/><Relationship Id="rId8" Type="http://schemas.openxmlformats.org/officeDocument/2006/relationships/image" Target="media/image1.png"/><Relationship Id="rId98" Type="http://schemas.openxmlformats.org/officeDocument/2006/relationships/image" Target="media/image47.wmf"/><Relationship Id="rId121" Type="http://schemas.openxmlformats.org/officeDocument/2006/relationships/oleObject" Target="embeddings/oleObject56.bin"/><Relationship Id="rId142" Type="http://schemas.openxmlformats.org/officeDocument/2006/relationships/image" Target="media/image69.wmf"/><Relationship Id="rId163" Type="http://schemas.openxmlformats.org/officeDocument/2006/relationships/oleObject" Target="embeddings/oleObject77.bin"/><Relationship Id="rId184" Type="http://schemas.openxmlformats.org/officeDocument/2006/relationships/oleObject" Target="embeddings/oleObject87.bin"/><Relationship Id="rId219" Type="http://schemas.openxmlformats.org/officeDocument/2006/relationships/image" Target="media/image108.wmf"/><Relationship Id="rId370" Type="http://schemas.openxmlformats.org/officeDocument/2006/relationships/oleObject" Target="embeddings/oleObject174.bin"/><Relationship Id="rId391" Type="http://schemas.openxmlformats.org/officeDocument/2006/relationships/image" Target="media/image200.wmf"/><Relationship Id="rId405" Type="http://schemas.openxmlformats.org/officeDocument/2006/relationships/oleObject" Target="embeddings/oleObject192.bin"/><Relationship Id="rId426" Type="http://schemas.openxmlformats.org/officeDocument/2006/relationships/image" Target="media/image216.wmf"/><Relationship Id="rId447" Type="http://schemas.openxmlformats.org/officeDocument/2006/relationships/image" Target="media/image227.wmf"/><Relationship Id="rId230" Type="http://schemas.openxmlformats.org/officeDocument/2006/relationships/oleObject" Target="embeddings/oleObject110.bin"/><Relationship Id="rId251" Type="http://schemas.openxmlformats.org/officeDocument/2006/relationships/oleObject" Target="embeddings/oleObject120.bin"/><Relationship Id="rId468" Type="http://schemas.openxmlformats.org/officeDocument/2006/relationships/oleObject" Target="embeddings/oleObject224.bin"/><Relationship Id="rId489" Type="http://schemas.openxmlformats.org/officeDocument/2006/relationships/image" Target="media/image248.wmf"/><Relationship Id="rId25" Type="http://schemas.openxmlformats.org/officeDocument/2006/relationships/oleObject" Target="embeddings/oleObject8.bin"/><Relationship Id="rId46" Type="http://schemas.openxmlformats.org/officeDocument/2006/relationships/image" Target="media/image21.wmf"/><Relationship Id="rId67" Type="http://schemas.openxmlformats.org/officeDocument/2006/relationships/oleObject" Target="embeddings/oleObject29.bin"/><Relationship Id="rId272" Type="http://schemas.openxmlformats.org/officeDocument/2006/relationships/image" Target="media/image135.wmf"/><Relationship Id="rId293" Type="http://schemas.openxmlformats.org/officeDocument/2006/relationships/oleObject" Target="embeddings/oleObject141.bin"/><Relationship Id="rId307" Type="http://schemas.openxmlformats.org/officeDocument/2006/relationships/image" Target="media/image154.png"/><Relationship Id="rId328" Type="http://schemas.openxmlformats.org/officeDocument/2006/relationships/image" Target="media/image168.wmf"/><Relationship Id="rId349" Type="http://schemas.openxmlformats.org/officeDocument/2006/relationships/image" Target="media/image179.wmf"/><Relationship Id="rId88" Type="http://schemas.openxmlformats.org/officeDocument/2006/relationships/image" Target="media/image42.wmf"/><Relationship Id="rId111" Type="http://schemas.openxmlformats.org/officeDocument/2006/relationships/oleObject" Target="embeddings/oleObject51.bin"/><Relationship Id="rId132" Type="http://schemas.openxmlformats.org/officeDocument/2006/relationships/image" Target="media/image64.wmf"/><Relationship Id="rId153" Type="http://schemas.openxmlformats.org/officeDocument/2006/relationships/oleObject" Target="embeddings/oleObject72.bin"/><Relationship Id="rId174" Type="http://schemas.openxmlformats.org/officeDocument/2006/relationships/image" Target="media/image85.png"/><Relationship Id="rId195" Type="http://schemas.openxmlformats.org/officeDocument/2006/relationships/image" Target="media/image96.wmf"/><Relationship Id="rId209" Type="http://schemas.openxmlformats.org/officeDocument/2006/relationships/image" Target="media/image103.wmf"/><Relationship Id="rId360" Type="http://schemas.openxmlformats.org/officeDocument/2006/relationships/oleObject" Target="embeddings/oleObject169.bin"/><Relationship Id="rId381" Type="http://schemas.openxmlformats.org/officeDocument/2006/relationships/image" Target="media/image195.wmf"/><Relationship Id="rId416" Type="http://schemas.openxmlformats.org/officeDocument/2006/relationships/image" Target="media/image212.wmf"/><Relationship Id="rId220" Type="http://schemas.openxmlformats.org/officeDocument/2006/relationships/oleObject" Target="embeddings/oleObject105.bin"/><Relationship Id="rId241" Type="http://schemas.openxmlformats.org/officeDocument/2006/relationships/image" Target="media/image119.wmf"/><Relationship Id="rId437" Type="http://schemas.openxmlformats.org/officeDocument/2006/relationships/oleObject" Target="embeddings/oleObject209.bin"/><Relationship Id="rId458" Type="http://schemas.openxmlformats.org/officeDocument/2006/relationships/oleObject" Target="embeddings/oleObject219.bin"/><Relationship Id="rId479" Type="http://schemas.openxmlformats.org/officeDocument/2006/relationships/image" Target="media/image243.wmf"/><Relationship Id="rId15" Type="http://schemas.openxmlformats.org/officeDocument/2006/relationships/oleObject" Target="embeddings/oleObject3.bin"/><Relationship Id="rId36" Type="http://schemas.openxmlformats.org/officeDocument/2006/relationships/image" Target="media/image16.wmf"/><Relationship Id="rId57" Type="http://schemas.openxmlformats.org/officeDocument/2006/relationships/oleObject" Target="embeddings/oleObject24.bin"/><Relationship Id="rId262" Type="http://schemas.openxmlformats.org/officeDocument/2006/relationships/image" Target="media/image130.wmf"/><Relationship Id="rId283" Type="http://schemas.openxmlformats.org/officeDocument/2006/relationships/oleObject" Target="embeddings/oleObject136.bin"/><Relationship Id="rId318" Type="http://schemas.openxmlformats.org/officeDocument/2006/relationships/image" Target="media/image163.wmf"/><Relationship Id="rId339" Type="http://schemas.openxmlformats.org/officeDocument/2006/relationships/oleObject" Target="embeddings/oleObject159.bin"/><Relationship Id="rId490" Type="http://schemas.openxmlformats.org/officeDocument/2006/relationships/oleObject" Target="embeddings/oleObject235.bin"/><Relationship Id="rId78" Type="http://schemas.openxmlformats.org/officeDocument/2006/relationships/image" Target="media/image37.wmf"/><Relationship Id="rId99" Type="http://schemas.openxmlformats.org/officeDocument/2006/relationships/oleObject" Target="embeddings/oleObject45.bin"/><Relationship Id="rId101" Type="http://schemas.openxmlformats.org/officeDocument/2006/relationships/oleObject" Target="embeddings/oleObject46.bin"/><Relationship Id="rId122" Type="http://schemas.openxmlformats.org/officeDocument/2006/relationships/image" Target="media/image59.wmf"/><Relationship Id="rId143" Type="http://schemas.openxmlformats.org/officeDocument/2006/relationships/oleObject" Target="embeddings/oleObject67.bin"/><Relationship Id="rId164" Type="http://schemas.openxmlformats.org/officeDocument/2006/relationships/image" Target="media/image80.wmf"/><Relationship Id="rId185" Type="http://schemas.openxmlformats.org/officeDocument/2006/relationships/image" Target="media/image91.wmf"/><Relationship Id="rId350" Type="http://schemas.openxmlformats.org/officeDocument/2006/relationships/oleObject" Target="embeddings/oleObject164.bin"/><Relationship Id="rId371" Type="http://schemas.openxmlformats.org/officeDocument/2006/relationships/image" Target="media/image190.wmf"/><Relationship Id="rId406" Type="http://schemas.openxmlformats.org/officeDocument/2006/relationships/image" Target="media/image207.wmf"/><Relationship Id="rId9" Type="http://schemas.openxmlformats.org/officeDocument/2006/relationships/image" Target="media/image2.png"/><Relationship Id="rId210" Type="http://schemas.openxmlformats.org/officeDocument/2006/relationships/oleObject" Target="embeddings/oleObject100.bin"/><Relationship Id="rId392" Type="http://schemas.openxmlformats.org/officeDocument/2006/relationships/oleObject" Target="embeddings/oleObject185.bin"/><Relationship Id="rId427" Type="http://schemas.openxmlformats.org/officeDocument/2006/relationships/oleObject" Target="embeddings/oleObject204.bin"/><Relationship Id="rId448" Type="http://schemas.openxmlformats.org/officeDocument/2006/relationships/oleObject" Target="embeddings/oleObject214.bin"/><Relationship Id="rId469" Type="http://schemas.openxmlformats.org/officeDocument/2006/relationships/image" Target="media/image238.wmf"/><Relationship Id="rId26" Type="http://schemas.openxmlformats.org/officeDocument/2006/relationships/image" Target="media/image11.wmf"/><Relationship Id="rId231" Type="http://schemas.openxmlformats.org/officeDocument/2006/relationships/image" Target="media/image114.wmf"/><Relationship Id="rId252" Type="http://schemas.openxmlformats.org/officeDocument/2006/relationships/image" Target="media/image125.wmf"/><Relationship Id="rId273" Type="http://schemas.openxmlformats.org/officeDocument/2006/relationships/oleObject" Target="embeddings/oleObject131.bin"/><Relationship Id="rId294" Type="http://schemas.openxmlformats.org/officeDocument/2006/relationships/image" Target="media/image146.wmf"/><Relationship Id="rId308" Type="http://schemas.openxmlformats.org/officeDocument/2006/relationships/image" Target="media/image155.png"/><Relationship Id="rId329" Type="http://schemas.openxmlformats.org/officeDocument/2006/relationships/oleObject" Target="embeddings/oleObject154.bin"/><Relationship Id="rId480" Type="http://schemas.openxmlformats.org/officeDocument/2006/relationships/oleObject" Target="embeddings/oleObject230.bin"/><Relationship Id="rId47" Type="http://schemas.openxmlformats.org/officeDocument/2006/relationships/oleObject" Target="embeddings/oleObject19.bin"/><Relationship Id="rId68" Type="http://schemas.openxmlformats.org/officeDocument/2006/relationships/image" Target="media/image32.wmf"/><Relationship Id="rId89" Type="http://schemas.openxmlformats.org/officeDocument/2006/relationships/oleObject" Target="embeddings/oleObject40.bin"/><Relationship Id="rId112" Type="http://schemas.openxmlformats.org/officeDocument/2006/relationships/image" Target="media/image54.wmf"/><Relationship Id="rId133" Type="http://schemas.openxmlformats.org/officeDocument/2006/relationships/oleObject" Target="embeddings/oleObject62.bin"/><Relationship Id="rId154" Type="http://schemas.openxmlformats.org/officeDocument/2006/relationships/image" Target="media/image75.wmf"/><Relationship Id="rId175" Type="http://schemas.openxmlformats.org/officeDocument/2006/relationships/image" Target="media/image86.wmf"/><Relationship Id="rId340" Type="http://schemas.openxmlformats.org/officeDocument/2006/relationships/image" Target="media/image174.png"/><Relationship Id="rId361" Type="http://schemas.openxmlformats.org/officeDocument/2006/relationships/image" Target="media/image185.wmf"/><Relationship Id="rId196" Type="http://schemas.openxmlformats.org/officeDocument/2006/relationships/oleObject" Target="embeddings/oleObject93.bin"/><Relationship Id="rId200" Type="http://schemas.openxmlformats.org/officeDocument/2006/relationships/oleObject" Target="embeddings/oleObject95.bin"/><Relationship Id="rId382" Type="http://schemas.openxmlformats.org/officeDocument/2006/relationships/oleObject" Target="embeddings/oleObject180.bin"/><Relationship Id="rId417" Type="http://schemas.openxmlformats.org/officeDocument/2006/relationships/oleObject" Target="embeddings/oleObject198.bin"/><Relationship Id="rId438" Type="http://schemas.openxmlformats.org/officeDocument/2006/relationships/image" Target="media/image222.wmf"/><Relationship Id="rId459" Type="http://schemas.openxmlformats.org/officeDocument/2006/relationships/image" Target="media/image233.wmf"/><Relationship Id="rId16" Type="http://schemas.openxmlformats.org/officeDocument/2006/relationships/image" Target="media/image6.wmf"/><Relationship Id="rId221" Type="http://schemas.openxmlformats.org/officeDocument/2006/relationships/image" Target="media/image109.wmf"/><Relationship Id="rId242" Type="http://schemas.openxmlformats.org/officeDocument/2006/relationships/oleObject" Target="embeddings/oleObject116.bin"/><Relationship Id="rId263" Type="http://schemas.openxmlformats.org/officeDocument/2006/relationships/oleObject" Target="embeddings/oleObject126.bin"/><Relationship Id="rId284" Type="http://schemas.openxmlformats.org/officeDocument/2006/relationships/image" Target="media/image141.wmf"/><Relationship Id="rId319" Type="http://schemas.openxmlformats.org/officeDocument/2006/relationships/oleObject" Target="embeddings/oleObject149.bin"/><Relationship Id="rId470" Type="http://schemas.openxmlformats.org/officeDocument/2006/relationships/oleObject" Target="embeddings/oleObject225.bin"/><Relationship Id="rId491" Type="http://schemas.openxmlformats.org/officeDocument/2006/relationships/image" Target="media/image249.wmf"/><Relationship Id="rId37" Type="http://schemas.openxmlformats.org/officeDocument/2006/relationships/oleObject" Target="embeddings/oleObject14.bin"/><Relationship Id="rId58" Type="http://schemas.openxmlformats.org/officeDocument/2006/relationships/image" Target="media/image27.wmf"/><Relationship Id="rId79" Type="http://schemas.openxmlformats.org/officeDocument/2006/relationships/oleObject" Target="embeddings/oleObject35.bin"/><Relationship Id="rId102" Type="http://schemas.openxmlformats.org/officeDocument/2006/relationships/image" Target="media/image49.wmf"/><Relationship Id="rId123" Type="http://schemas.openxmlformats.org/officeDocument/2006/relationships/oleObject" Target="embeddings/oleObject57.bin"/><Relationship Id="rId144" Type="http://schemas.openxmlformats.org/officeDocument/2006/relationships/image" Target="media/image70.wmf"/><Relationship Id="rId330" Type="http://schemas.openxmlformats.org/officeDocument/2006/relationships/image" Target="media/image169.wmf"/><Relationship Id="rId90" Type="http://schemas.openxmlformats.org/officeDocument/2006/relationships/image" Target="media/image43.wmf"/><Relationship Id="rId165" Type="http://schemas.openxmlformats.org/officeDocument/2006/relationships/oleObject" Target="embeddings/oleObject78.bin"/><Relationship Id="rId186" Type="http://schemas.openxmlformats.org/officeDocument/2006/relationships/oleObject" Target="embeddings/oleObject88.bin"/><Relationship Id="rId351" Type="http://schemas.openxmlformats.org/officeDocument/2006/relationships/image" Target="media/image180.wmf"/><Relationship Id="rId372" Type="http://schemas.openxmlformats.org/officeDocument/2006/relationships/oleObject" Target="embeddings/oleObject175.bin"/><Relationship Id="rId393" Type="http://schemas.openxmlformats.org/officeDocument/2006/relationships/image" Target="media/image201.wmf"/><Relationship Id="rId407" Type="http://schemas.openxmlformats.org/officeDocument/2006/relationships/oleObject" Target="embeddings/oleObject193.bin"/><Relationship Id="rId428" Type="http://schemas.openxmlformats.org/officeDocument/2006/relationships/image" Target="media/image217.wmf"/><Relationship Id="rId449" Type="http://schemas.openxmlformats.org/officeDocument/2006/relationships/image" Target="media/image228.wmf"/><Relationship Id="rId211" Type="http://schemas.openxmlformats.org/officeDocument/2006/relationships/image" Target="media/image104.wmf"/><Relationship Id="rId232" Type="http://schemas.openxmlformats.org/officeDocument/2006/relationships/oleObject" Target="embeddings/oleObject111.bin"/><Relationship Id="rId253" Type="http://schemas.openxmlformats.org/officeDocument/2006/relationships/oleObject" Target="embeddings/oleObject121.bin"/><Relationship Id="rId274" Type="http://schemas.openxmlformats.org/officeDocument/2006/relationships/image" Target="media/image136.wmf"/><Relationship Id="rId295" Type="http://schemas.openxmlformats.org/officeDocument/2006/relationships/oleObject" Target="embeddings/oleObject142.bin"/><Relationship Id="rId309" Type="http://schemas.openxmlformats.org/officeDocument/2006/relationships/image" Target="media/image156.png"/><Relationship Id="rId460" Type="http://schemas.openxmlformats.org/officeDocument/2006/relationships/oleObject" Target="embeddings/oleObject220.bin"/><Relationship Id="rId481" Type="http://schemas.openxmlformats.org/officeDocument/2006/relationships/image" Target="media/image244.wmf"/><Relationship Id="rId27" Type="http://schemas.openxmlformats.org/officeDocument/2006/relationships/oleObject" Target="embeddings/oleObject9.bin"/><Relationship Id="rId48" Type="http://schemas.openxmlformats.org/officeDocument/2006/relationships/image" Target="media/image22.wmf"/><Relationship Id="rId69" Type="http://schemas.openxmlformats.org/officeDocument/2006/relationships/oleObject" Target="embeddings/oleObject30.bin"/><Relationship Id="rId113" Type="http://schemas.openxmlformats.org/officeDocument/2006/relationships/oleObject" Target="embeddings/oleObject52.bin"/><Relationship Id="rId134" Type="http://schemas.openxmlformats.org/officeDocument/2006/relationships/image" Target="media/image65.wmf"/><Relationship Id="rId320" Type="http://schemas.openxmlformats.org/officeDocument/2006/relationships/image" Target="media/image164.wmf"/><Relationship Id="rId80" Type="http://schemas.openxmlformats.org/officeDocument/2006/relationships/image" Target="media/image38.wmf"/><Relationship Id="rId155" Type="http://schemas.openxmlformats.org/officeDocument/2006/relationships/oleObject" Target="embeddings/oleObject73.bin"/><Relationship Id="rId176" Type="http://schemas.openxmlformats.org/officeDocument/2006/relationships/oleObject" Target="embeddings/oleObject83.bin"/><Relationship Id="rId197" Type="http://schemas.openxmlformats.org/officeDocument/2006/relationships/image" Target="media/image97.wmf"/><Relationship Id="rId341" Type="http://schemas.openxmlformats.org/officeDocument/2006/relationships/image" Target="media/image175.wmf"/><Relationship Id="rId362" Type="http://schemas.openxmlformats.org/officeDocument/2006/relationships/oleObject" Target="embeddings/oleObject170.bin"/><Relationship Id="rId383" Type="http://schemas.openxmlformats.org/officeDocument/2006/relationships/image" Target="media/image196.wmf"/><Relationship Id="rId418" Type="http://schemas.openxmlformats.org/officeDocument/2006/relationships/image" Target="media/image213.wmf"/><Relationship Id="rId439" Type="http://schemas.openxmlformats.org/officeDocument/2006/relationships/oleObject" Target="embeddings/oleObject210.bin"/><Relationship Id="rId201" Type="http://schemas.openxmlformats.org/officeDocument/2006/relationships/image" Target="media/image99.wmf"/><Relationship Id="rId222" Type="http://schemas.openxmlformats.org/officeDocument/2006/relationships/oleObject" Target="embeddings/oleObject106.bin"/><Relationship Id="rId243" Type="http://schemas.openxmlformats.org/officeDocument/2006/relationships/image" Target="media/image120.wmf"/><Relationship Id="rId264" Type="http://schemas.openxmlformats.org/officeDocument/2006/relationships/image" Target="media/image131.wmf"/><Relationship Id="rId285" Type="http://schemas.openxmlformats.org/officeDocument/2006/relationships/oleObject" Target="embeddings/oleObject137.bin"/><Relationship Id="rId450" Type="http://schemas.openxmlformats.org/officeDocument/2006/relationships/oleObject" Target="embeddings/oleObject215.bin"/><Relationship Id="rId471" Type="http://schemas.openxmlformats.org/officeDocument/2006/relationships/image" Target="media/image239.wmf"/><Relationship Id="rId17" Type="http://schemas.openxmlformats.org/officeDocument/2006/relationships/oleObject" Target="embeddings/oleObject4.bin"/><Relationship Id="rId38" Type="http://schemas.openxmlformats.org/officeDocument/2006/relationships/image" Target="media/image17.wmf"/><Relationship Id="rId59" Type="http://schemas.openxmlformats.org/officeDocument/2006/relationships/oleObject" Target="embeddings/oleObject25.bin"/><Relationship Id="rId103" Type="http://schemas.openxmlformats.org/officeDocument/2006/relationships/oleObject" Target="embeddings/oleObject47.bin"/><Relationship Id="rId124" Type="http://schemas.openxmlformats.org/officeDocument/2006/relationships/image" Target="media/image60.wmf"/><Relationship Id="rId310" Type="http://schemas.openxmlformats.org/officeDocument/2006/relationships/image" Target="media/image157.png"/><Relationship Id="rId492" Type="http://schemas.openxmlformats.org/officeDocument/2006/relationships/oleObject" Target="embeddings/oleObject236.bin"/><Relationship Id="rId70" Type="http://schemas.openxmlformats.org/officeDocument/2006/relationships/image" Target="media/image33.wmf"/><Relationship Id="rId91" Type="http://schemas.openxmlformats.org/officeDocument/2006/relationships/oleObject" Target="embeddings/oleObject41.bin"/><Relationship Id="rId145" Type="http://schemas.openxmlformats.org/officeDocument/2006/relationships/oleObject" Target="embeddings/oleObject68.bin"/><Relationship Id="rId166" Type="http://schemas.openxmlformats.org/officeDocument/2006/relationships/image" Target="media/image81.wmf"/><Relationship Id="rId187" Type="http://schemas.openxmlformats.org/officeDocument/2006/relationships/image" Target="media/image92.wmf"/><Relationship Id="rId331" Type="http://schemas.openxmlformats.org/officeDocument/2006/relationships/oleObject" Target="embeddings/oleObject155.bin"/><Relationship Id="rId352" Type="http://schemas.openxmlformats.org/officeDocument/2006/relationships/oleObject" Target="embeddings/oleObject165.bin"/><Relationship Id="rId373" Type="http://schemas.openxmlformats.org/officeDocument/2006/relationships/image" Target="media/image191.wmf"/><Relationship Id="rId394" Type="http://schemas.openxmlformats.org/officeDocument/2006/relationships/oleObject" Target="embeddings/oleObject186.bin"/><Relationship Id="rId408" Type="http://schemas.openxmlformats.org/officeDocument/2006/relationships/image" Target="media/image208.wmf"/><Relationship Id="rId429" Type="http://schemas.openxmlformats.org/officeDocument/2006/relationships/oleObject" Target="embeddings/oleObject205.bin"/><Relationship Id="rId1" Type="http://schemas.openxmlformats.org/officeDocument/2006/relationships/customXml" Target="../customXml/item1.xml"/><Relationship Id="rId212" Type="http://schemas.openxmlformats.org/officeDocument/2006/relationships/oleObject" Target="embeddings/oleObject101.bin"/><Relationship Id="rId233" Type="http://schemas.openxmlformats.org/officeDocument/2006/relationships/image" Target="media/image115.wmf"/><Relationship Id="rId254" Type="http://schemas.openxmlformats.org/officeDocument/2006/relationships/image" Target="media/image126.wmf"/><Relationship Id="rId440" Type="http://schemas.openxmlformats.org/officeDocument/2006/relationships/image" Target="media/image223.png"/><Relationship Id="rId28" Type="http://schemas.openxmlformats.org/officeDocument/2006/relationships/image" Target="media/image12.wmf"/><Relationship Id="rId49" Type="http://schemas.openxmlformats.org/officeDocument/2006/relationships/oleObject" Target="embeddings/oleObject20.bin"/><Relationship Id="rId114" Type="http://schemas.openxmlformats.org/officeDocument/2006/relationships/image" Target="media/image55.wmf"/><Relationship Id="rId275" Type="http://schemas.openxmlformats.org/officeDocument/2006/relationships/oleObject" Target="embeddings/oleObject132.bin"/><Relationship Id="rId296" Type="http://schemas.openxmlformats.org/officeDocument/2006/relationships/image" Target="media/image147.png"/><Relationship Id="rId300" Type="http://schemas.openxmlformats.org/officeDocument/2006/relationships/oleObject" Target="embeddings/oleObject144.bin"/><Relationship Id="rId461" Type="http://schemas.openxmlformats.org/officeDocument/2006/relationships/image" Target="media/image234.wmf"/><Relationship Id="rId482" Type="http://schemas.openxmlformats.org/officeDocument/2006/relationships/oleObject" Target="embeddings/oleObject231.bin"/><Relationship Id="rId60" Type="http://schemas.openxmlformats.org/officeDocument/2006/relationships/image" Target="media/image28.wmf"/><Relationship Id="rId81" Type="http://schemas.openxmlformats.org/officeDocument/2006/relationships/oleObject" Target="embeddings/oleObject36.bin"/><Relationship Id="rId135" Type="http://schemas.openxmlformats.org/officeDocument/2006/relationships/oleObject" Target="embeddings/oleObject63.bin"/><Relationship Id="rId156" Type="http://schemas.openxmlformats.org/officeDocument/2006/relationships/image" Target="media/image76.wmf"/><Relationship Id="rId177" Type="http://schemas.openxmlformats.org/officeDocument/2006/relationships/image" Target="media/image87.wmf"/><Relationship Id="rId198" Type="http://schemas.openxmlformats.org/officeDocument/2006/relationships/oleObject" Target="embeddings/oleObject94.bin"/><Relationship Id="rId321" Type="http://schemas.openxmlformats.org/officeDocument/2006/relationships/oleObject" Target="embeddings/oleObject150.bin"/><Relationship Id="rId342" Type="http://schemas.openxmlformats.org/officeDocument/2006/relationships/oleObject" Target="embeddings/oleObject160.bin"/><Relationship Id="rId363" Type="http://schemas.openxmlformats.org/officeDocument/2006/relationships/image" Target="media/image186.wmf"/><Relationship Id="rId384" Type="http://schemas.openxmlformats.org/officeDocument/2006/relationships/oleObject" Target="embeddings/oleObject181.bin"/><Relationship Id="rId419" Type="http://schemas.openxmlformats.org/officeDocument/2006/relationships/oleObject" Target="embeddings/oleObject199.bin"/><Relationship Id="rId202" Type="http://schemas.openxmlformats.org/officeDocument/2006/relationships/oleObject" Target="embeddings/oleObject96.bin"/><Relationship Id="rId223" Type="http://schemas.openxmlformats.org/officeDocument/2006/relationships/image" Target="media/image110.wmf"/><Relationship Id="rId244" Type="http://schemas.openxmlformats.org/officeDocument/2006/relationships/oleObject" Target="embeddings/oleObject117.bin"/><Relationship Id="rId430" Type="http://schemas.openxmlformats.org/officeDocument/2006/relationships/image" Target="media/image218.wmf"/><Relationship Id="rId18" Type="http://schemas.openxmlformats.org/officeDocument/2006/relationships/image" Target="media/image7.wmf"/><Relationship Id="rId39" Type="http://schemas.openxmlformats.org/officeDocument/2006/relationships/oleObject" Target="embeddings/oleObject15.bin"/><Relationship Id="rId265" Type="http://schemas.openxmlformats.org/officeDocument/2006/relationships/oleObject" Target="embeddings/oleObject127.bin"/><Relationship Id="rId286" Type="http://schemas.openxmlformats.org/officeDocument/2006/relationships/image" Target="media/image142.wmf"/><Relationship Id="rId451" Type="http://schemas.openxmlformats.org/officeDocument/2006/relationships/image" Target="media/image229.wmf"/><Relationship Id="rId472" Type="http://schemas.openxmlformats.org/officeDocument/2006/relationships/oleObject" Target="embeddings/oleObject226.bin"/><Relationship Id="rId493" Type="http://schemas.openxmlformats.org/officeDocument/2006/relationships/image" Target="media/image250.wmf"/><Relationship Id="rId50" Type="http://schemas.openxmlformats.org/officeDocument/2006/relationships/image" Target="media/image23.wmf"/><Relationship Id="rId104" Type="http://schemas.openxmlformats.org/officeDocument/2006/relationships/image" Target="media/image50.wmf"/><Relationship Id="rId125" Type="http://schemas.openxmlformats.org/officeDocument/2006/relationships/oleObject" Target="embeddings/oleObject58.bin"/><Relationship Id="rId146" Type="http://schemas.openxmlformats.org/officeDocument/2006/relationships/image" Target="media/image71.wmf"/><Relationship Id="rId167" Type="http://schemas.openxmlformats.org/officeDocument/2006/relationships/oleObject" Target="embeddings/oleObject79.bin"/><Relationship Id="rId188" Type="http://schemas.openxmlformats.org/officeDocument/2006/relationships/oleObject" Target="embeddings/oleObject89.bin"/><Relationship Id="rId311" Type="http://schemas.openxmlformats.org/officeDocument/2006/relationships/oleObject" Target="embeddings/oleObject147.bin"/><Relationship Id="rId332" Type="http://schemas.openxmlformats.org/officeDocument/2006/relationships/image" Target="media/image170.wmf"/><Relationship Id="rId353" Type="http://schemas.openxmlformats.org/officeDocument/2006/relationships/image" Target="media/image181.wmf"/><Relationship Id="rId374" Type="http://schemas.openxmlformats.org/officeDocument/2006/relationships/oleObject" Target="embeddings/oleObject176.bin"/><Relationship Id="rId395" Type="http://schemas.openxmlformats.org/officeDocument/2006/relationships/image" Target="media/image202.wmf"/><Relationship Id="rId409" Type="http://schemas.openxmlformats.org/officeDocument/2006/relationships/oleObject" Target="embeddings/oleObject194.bin"/><Relationship Id="rId71" Type="http://schemas.openxmlformats.org/officeDocument/2006/relationships/oleObject" Target="embeddings/oleObject31.bin"/><Relationship Id="rId92" Type="http://schemas.openxmlformats.org/officeDocument/2006/relationships/image" Target="media/image44.wmf"/><Relationship Id="rId213" Type="http://schemas.openxmlformats.org/officeDocument/2006/relationships/image" Target="media/image105.wmf"/><Relationship Id="rId234" Type="http://schemas.openxmlformats.org/officeDocument/2006/relationships/oleObject" Target="embeddings/oleObject112.bin"/><Relationship Id="rId420" Type="http://schemas.openxmlformats.org/officeDocument/2006/relationships/image" Target="media/image214.wmf"/><Relationship Id="rId2" Type="http://schemas.openxmlformats.org/officeDocument/2006/relationships/numbering" Target="numbering.xml"/><Relationship Id="rId29" Type="http://schemas.openxmlformats.org/officeDocument/2006/relationships/oleObject" Target="embeddings/oleObject10.bin"/><Relationship Id="rId255" Type="http://schemas.openxmlformats.org/officeDocument/2006/relationships/oleObject" Target="embeddings/oleObject122.bin"/><Relationship Id="rId276" Type="http://schemas.openxmlformats.org/officeDocument/2006/relationships/image" Target="media/image137.wmf"/><Relationship Id="rId297" Type="http://schemas.openxmlformats.org/officeDocument/2006/relationships/image" Target="media/image148.wmf"/><Relationship Id="rId441" Type="http://schemas.openxmlformats.org/officeDocument/2006/relationships/image" Target="media/image224.wmf"/><Relationship Id="rId462" Type="http://schemas.openxmlformats.org/officeDocument/2006/relationships/oleObject" Target="embeddings/oleObject221.bin"/><Relationship Id="rId483" Type="http://schemas.openxmlformats.org/officeDocument/2006/relationships/image" Target="media/image245.wmf"/><Relationship Id="rId40" Type="http://schemas.openxmlformats.org/officeDocument/2006/relationships/image" Target="media/image18.wmf"/><Relationship Id="rId115" Type="http://schemas.openxmlformats.org/officeDocument/2006/relationships/oleObject" Target="embeddings/oleObject53.bin"/><Relationship Id="rId136" Type="http://schemas.openxmlformats.org/officeDocument/2006/relationships/image" Target="media/image66.wmf"/><Relationship Id="rId157" Type="http://schemas.openxmlformats.org/officeDocument/2006/relationships/oleObject" Target="embeddings/oleObject74.bin"/><Relationship Id="rId178" Type="http://schemas.openxmlformats.org/officeDocument/2006/relationships/oleObject" Target="embeddings/oleObject84.bin"/><Relationship Id="rId301" Type="http://schemas.openxmlformats.org/officeDocument/2006/relationships/image" Target="media/image150.wmf"/><Relationship Id="rId322" Type="http://schemas.openxmlformats.org/officeDocument/2006/relationships/image" Target="media/image165.wmf"/><Relationship Id="rId343" Type="http://schemas.openxmlformats.org/officeDocument/2006/relationships/image" Target="media/image176.wmf"/><Relationship Id="rId364" Type="http://schemas.openxmlformats.org/officeDocument/2006/relationships/oleObject" Target="embeddings/oleObject171.bin"/><Relationship Id="rId61" Type="http://schemas.openxmlformats.org/officeDocument/2006/relationships/oleObject" Target="embeddings/oleObject26.bin"/><Relationship Id="rId82" Type="http://schemas.openxmlformats.org/officeDocument/2006/relationships/image" Target="media/image39.wmf"/><Relationship Id="rId199" Type="http://schemas.openxmlformats.org/officeDocument/2006/relationships/image" Target="media/image98.wmf"/><Relationship Id="rId203" Type="http://schemas.openxmlformats.org/officeDocument/2006/relationships/image" Target="media/image100.wmf"/><Relationship Id="rId385" Type="http://schemas.openxmlformats.org/officeDocument/2006/relationships/image" Target="media/image197.wmf"/><Relationship Id="rId19" Type="http://schemas.openxmlformats.org/officeDocument/2006/relationships/oleObject" Target="embeddings/oleObject5.bin"/><Relationship Id="rId224" Type="http://schemas.openxmlformats.org/officeDocument/2006/relationships/oleObject" Target="embeddings/oleObject107.bin"/><Relationship Id="rId245" Type="http://schemas.openxmlformats.org/officeDocument/2006/relationships/image" Target="media/image121.wmf"/><Relationship Id="rId266" Type="http://schemas.openxmlformats.org/officeDocument/2006/relationships/image" Target="media/image132.wmf"/><Relationship Id="rId287" Type="http://schemas.openxmlformats.org/officeDocument/2006/relationships/oleObject" Target="embeddings/oleObject138.bin"/><Relationship Id="rId410" Type="http://schemas.openxmlformats.org/officeDocument/2006/relationships/image" Target="media/image209.wmf"/><Relationship Id="rId431" Type="http://schemas.openxmlformats.org/officeDocument/2006/relationships/oleObject" Target="embeddings/oleObject206.bin"/><Relationship Id="rId452" Type="http://schemas.openxmlformats.org/officeDocument/2006/relationships/oleObject" Target="embeddings/oleObject216.bin"/><Relationship Id="rId473" Type="http://schemas.openxmlformats.org/officeDocument/2006/relationships/image" Target="media/image240.wmf"/><Relationship Id="rId494" Type="http://schemas.openxmlformats.org/officeDocument/2006/relationships/oleObject" Target="embeddings/oleObject237.bin"/><Relationship Id="rId30" Type="http://schemas.openxmlformats.org/officeDocument/2006/relationships/image" Target="media/image13.wmf"/><Relationship Id="rId105" Type="http://schemas.openxmlformats.org/officeDocument/2006/relationships/oleObject" Target="embeddings/oleObject48.bin"/><Relationship Id="rId126" Type="http://schemas.openxmlformats.org/officeDocument/2006/relationships/image" Target="media/image61.wmf"/><Relationship Id="rId147" Type="http://schemas.openxmlformats.org/officeDocument/2006/relationships/oleObject" Target="embeddings/oleObject69.bin"/><Relationship Id="rId168" Type="http://schemas.openxmlformats.org/officeDocument/2006/relationships/image" Target="media/image82.wmf"/><Relationship Id="rId312" Type="http://schemas.openxmlformats.org/officeDocument/2006/relationships/image" Target="media/image158.png"/><Relationship Id="rId333" Type="http://schemas.openxmlformats.org/officeDocument/2006/relationships/oleObject" Target="embeddings/oleObject156.bin"/><Relationship Id="rId354" Type="http://schemas.openxmlformats.org/officeDocument/2006/relationships/oleObject" Target="embeddings/oleObject166.bin"/><Relationship Id="rId51" Type="http://schemas.openxmlformats.org/officeDocument/2006/relationships/oleObject" Target="embeddings/oleObject21.bin"/><Relationship Id="rId72" Type="http://schemas.openxmlformats.org/officeDocument/2006/relationships/image" Target="media/image34.wmf"/><Relationship Id="rId93" Type="http://schemas.openxmlformats.org/officeDocument/2006/relationships/oleObject" Target="embeddings/oleObject42.bin"/><Relationship Id="rId189" Type="http://schemas.openxmlformats.org/officeDocument/2006/relationships/image" Target="media/image93.wmf"/><Relationship Id="rId375" Type="http://schemas.openxmlformats.org/officeDocument/2006/relationships/image" Target="media/image192.wmf"/><Relationship Id="rId396" Type="http://schemas.openxmlformats.org/officeDocument/2006/relationships/oleObject" Target="embeddings/oleObject187.bin"/><Relationship Id="rId3" Type="http://schemas.openxmlformats.org/officeDocument/2006/relationships/styles" Target="styles.xml"/><Relationship Id="rId214" Type="http://schemas.openxmlformats.org/officeDocument/2006/relationships/oleObject" Target="embeddings/oleObject102.bin"/><Relationship Id="rId235" Type="http://schemas.openxmlformats.org/officeDocument/2006/relationships/image" Target="media/image116.wmf"/><Relationship Id="rId256" Type="http://schemas.openxmlformats.org/officeDocument/2006/relationships/image" Target="media/image127.wmf"/><Relationship Id="rId277" Type="http://schemas.openxmlformats.org/officeDocument/2006/relationships/oleObject" Target="embeddings/oleObject133.bin"/><Relationship Id="rId298" Type="http://schemas.openxmlformats.org/officeDocument/2006/relationships/oleObject" Target="embeddings/oleObject143.bin"/><Relationship Id="rId400" Type="http://schemas.openxmlformats.org/officeDocument/2006/relationships/oleObject" Target="embeddings/oleObject189.bin"/><Relationship Id="rId421" Type="http://schemas.openxmlformats.org/officeDocument/2006/relationships/oleObject" Target="embeddings/oleObject200.bin"/><Relationship Id="rId442" Type="http://schemas.openxmlformats.org/officeDocument/2006/relationships/oleObject" Target="embeddings/oleObject211.bin"/><Relationship Id="rId463" Type="http://schemas.openxmlformats.org/officeDocument/2006/relationships/image" Target="media/image235.wmf"/><Relationship Id="rId484" Type="http://schemas.openxmlformats.org/officeDocument/2006/relationships/oleObject" Target="embeddings/oleObject232.bin"/><Relationship Id="rId116" Type="http://schemas.openxmlformats.org/officeDocument/2006/relationships/image" Target="media/image56.wmf"/><Relationship Id="rId137" Type="http://schemas.openxmlformats.org/officeDocument/2006/relationships/oleObject" Target="embeddings/oleObject64.bin"/><Relationship Id="rId158" Type="http://schemas.openxmlformats.org/officeDocument/2006/relationships/image" Target="media/image77.wmf"/><Relationship Id="rId302" Type="http://schemas.openxmlformats.org/officeDocument/2006/relationships/oleObject" Target="embeddings/oleObject145.bin"/><Relationship Id="rId323" Type="http://schemas.openxmlformats.org/officeDocument/2006/relationships/oleObject" Target="embeddings/oleObject151.bin"/><Relationship Id="rId344" Type="http://schemas.openxmlformats.org/officeDocument/2006/relationships/oleObject" Target="embeddings/oleObject161.bin"/><Relationship Id="rId20" Type="http://schemas.openxmlformats.org/officeDocument/2006/relationships/image" Target="media/image8.wmf"/><Relationship Id="rId41" Type="http://schemas.openxmlformats.org/officeDocument/2006/relationships/oleObject" Target="embeddings/oleObject16.bin"/><Relationship Id="rId62" Type="http://schemas.openxmlformats.org/officeDocument/2006/relationships/image" Target="media/image29.wmf"/><Relationship Id="rId83" Type="http://schemas.openxmlformats.org/officeDocument/2006/relationships/oleObject" Target="embeddings/oleObject37.bin"/><Relationship Id="rId179" Type="http://schemas.openxmlformats.org/officeDocument/2006/relationships/image" Target="media/image88.wmf"/><Relationship Id="rId365" Type="http://schemas.openxmlformats.org/officeDocument/2006/relationships/image" Target="media/image187.wmf"/><Relationship Id="rId386" Type="http://schemas.openxmlformats.org/officeDocument/2006/relationships/oleObject" Target="embeddings/oleObject182.bin"/><Relationship Id="rId190" Type="http://schemas.openxmlformats.org/officeDocument/2006/relationships/oleObject" Target="embeddings/oleObject90.bin"/><Relationship Id="rId204" Type="http://schemas.openxmlformats.org/officeDocument/2006/relationships/oleObject" Target="embeddings/oleObject97.bin"/><Relationship Id="rId225" Type="http://schemas.openxmlformats.org/officeDocument/2006/relationships/image" Target="media/image111.wmf"/><Relationship Id="rId246" Type="http://schemas.openxmlformats.org/officeDocument/2006/relationships/oleObject" Target="embeddings/oleObject118.bin"/><Relationship Id="rId267" Type="http://schemas.openxmlformats.org/officeDocument/2006/relationships/oleObject" Target="embeddings/oleObject128.bin"/><Relationship Id="rId288" Type="http://schemas.openxmlformats.org/officeDocument/2006/relationships/image" Target="media/image143.wmf"/><Relationship Id="rId411" Type="http://schemas.openxmlformats.org/officeDocument/2006/relationships/oleObject" Target="embeddings/oleObject195.bin"/><Relationship Id="rId432" Type="http://schemas.openxmlformats.org/officeDocument/2006/relationships/image" Target="media/image219.wmf"/><Relationship Id="rId453" Type="http://schemas.openxmlformats.org/officeDocument/2006/relationships/image" Target="media/image230.wmf"/><Relationship Id="rId474" Type="http://schemas.openxmlformats.org/officeDocument/2006/relationships/oleObject" Target="embeddings/oleObject227.bin"/><Relationship Id="rId106" Type="http://schemas.openxmlformats.org/officeDocument/2006/relationships/image" Target="media/image51.wmf"/><Relationship Id="rId127" Type="http://schemas.openxmlformats.org/officeDocument/2006/relationships/oleObject" Target="embeddings/oleObject59.bin"/><Relationship Id="rId313" Type="http://schemas.openxmlformats.org/officeDocument/2006/relationships/image" Target="media/image159.png"/><Relationship Id="rId495" Type="http://schemas.openxmlformats.org/officeDocument/2006/relationships/image" Target="media/image251.wmf"/><Relationship Id="rId10" Type="http://schemas.openxmlformats.org/officeDocument/2006/relationships/image" Target="media/image3.wmf"/><Relationship Id="rId31" Type="http://schemas.openxmlformats.org/officeDocument/2006/relationships/oleObject" Target="embeddings/oleObject11.bin"/><Relationship Id="rId52" Type="http://schemas.openxmlformats.org/officeDocument/2006/relationships/image" Target="media/image24.wmf"/><Relationship Id="rId73" Type="http://schemas.openxmlformats.org/officeDocument/2006/relationships/oleObject" Target="embeddings/oleObject32.bin"/><Relationship Id="rId94" Type="http://schemas.openxmlformats.org/officeDocument/2006/relationships/image" Target="media/image45.wmf"/><Relationship Id="rId148" Type="http://schemas.openxmlformats.org/officeDocument/2006/relationships/image" Target="media/image72.wmf"/><Relationship Id="rId169" Type="http://schemas.openxmlformats.org/officeDocument/2006/relationships/oleObject" Target="embeddings/oleObject80.bin"/><Relationship Id="rId334" Type="http://schemas.openxmlformats.org/officeDocument/2006/relationships/image" Target="media/image171.wmf"/><Relationship Id="rId355" Type="http://schemas.openxmlformats.org/officeDocument/2006/relationships/image" Target="media/image182.wmf"/><Relationship Id="rId376" Type="http://schemas.openxmlformats.org/officeDocument/2006/relationships/oleObject" Target="embeddings/oleObject177.bin"/><Relationship Id="rId397" Type="http://schemas.openxmlformats.org/officeDocument/2006/relationships/image" Target="media/image203.wmf"/><Relationship Id="rId4" Type="http://schemas.openxmlformats.org/officeDocument/2006/relationships/settings" Target="settings.xml"/><Relationship Id="rId180" Type="http://schemas.openxmlformats.org/officeDocument/2006/relationships/oleObject" Target="embeddings/oleObject85.bin"/><Relationship Id="rId215" Type="http://schemas.openxmlformats.org/officeDocument/2006/relationships/image" Target="media/image106.wmf"/><Relationship Id="rId236" Type="http://schemas.openxmlformats.org/officeDocument/2006/relationships/oleObject" Target="embeddings/oleObject113.bin"/><Relationship Id="rId257" Type="http://schemas.openxmlformats.org/officeDocument/2006/relationships/oleObject" Target="embeddings/oleObject123.bin"/><Relationship Id="rId278" Type="http://schemas.openxmlformats.org/officeDocument/2006/relationships/image" Target="media/image138.wmf"/><Relationship Id="rId401" Type="http://schemas.openxmlformats.org/officeDocument/2006/relationships/image" Target="media/image205.wmf"/><Relationship Id="rId422" Type="http://schemas.openxmlformats.org/officeDocument/2006/relationships/oleObject" Target="embeddings/oleObject201.bin"/><Relationship Id="rId443" Type="http://schemas.openxmlformats.org/officeDocument/2006/relationships/image" Target="media/image225.wmf"/><Relationship Id="rId464" Type="http://schemas.openxmlformats.org/officeDocument/2006/relationships/oleObject" Target="embeddings/oleObject222.bin"/><Relationship Id="rId303" Type="http://schemas.openxmlformats.org/officeDocument/2006/relationships/image" Target="media/image151.wmf"/><Relationship Id="rId485" Type="http://schemas.openxmlformats.org/officeDocument/2006/relationships/image" Target="media/image246.wmf"/><Relationship Id="rId42" Type="http://schemas.openxmlformats.org/officeDocument/2006/relationships/image" Target="media/image19.wmf"/><Relationship Id="rId84" Type="http://schemas.openxmlformats.org/officeDocument/2006/relationships/image" Target="media/image40.wmf"/><Relationship Id="rId138" Type="http://schemas.openxmlformats.org/officeDocument/2006/relationships/image" Target="media/image67.wmf"/><Relationship Id="rId345" Type="http://schemas.openxmlformats.org/officeDocument/2006/relationships/image" Target="media/image177.wmf"/><Relationship Id="rId387" Type="http://schemas.openxmlformats.org/officeDocument/2006/relationships/image" Target="media/image198.wmf"/><Relationship Id="rId191" Type="http://schemas.openxmlformats.org/officeDocument/2006/relationships/image" Target="media/image94.wmf"/><Relationship Id="rId205" Type="http://schemas.openxmlformats.org/officeDocument/2006/relationships/image" Target="media/image101.wmf"/><Relationship Id="rId247" Type="http://schemas.openxmlformats.org/officeDocument/2006/relationships/image" Target="media/image122.png"/><Relationship Id="rId412" Type="http://schemas.openxmlformats.org/officeDocument/2006/relationships/image" Target="media/image210.wmf"/><Relationship Id="rId107" Type="http://schemas.openxmlformats.org/officeDocument/2006/relationships/oleObject" Target="embeddings/oleObject49.bin"/><Relationship Id="rId289" Type="http://schemas.openxmlformats.org/officeDocument/2006/relationships/oleObject" Target="embeddings/oleObject139.bin"/><Relationship Id="rId454" Type="http://schemas.openxmlformats.org/officeDocument/2006/relationships/oleObject" Target="embeddings/oleObject217.bin"/><Relationship Id="rId496" Type="http://schemas.openxmlformats.org/officeDocument/2006/relationships/oleObject" Target="embeddings/oleObject238.bin"/><Relationship Id="rId11" Type="http://schemas.openxmlformats.org/officeDocument/2006/relationships/oleObject" Target="embeddings/oleObject1.bin"/><Relationship Id="rId53" Type="http://schemas.openxmlformats.org/officeDocument/2006/relationships/oleObject" Target="embeddings/oleObject22.bin"/><Relationship Id="rId149" Type="http://schemas.openxmlformats.org/officeDocument/2006/relationships/oleObject" Target="embeddings/oleObject70.bin"/><Relationship Id="rId314" Type="http://schemas.openxmlformats.org/officeDocument/2006/relationships/image" Target="media/image160.png"/><Relationship Id="rId356" Type="http://schemas.openxmlformats.org/officeDocument/2006/relationships/oleObject" Target="embeddings/oleObject167.bin"/><Relationship Id="rId398" Type="http://schemas.openxmlformats.org/officeDocument/2006/relationships/oleObject" Target="embeddings/oleObject188.bin"/><Relationship Id="rId95" Type="http://schemas.openxmlformats.org/officeDocument/2006/relationships/oleObject" Target="embeddings/oleObject43.bin"/><Relationship Id="rId160" Type="http://schemas.openxmlformats.org/officeDocument/2006/relationships/image" Target="media/image78.wmf"/><Relationship Id="rId216" Type="http://schemas.openxmlformats.org/officeDocument/2006/relationships/oleObject" Target="embeddings/oleObject103.bin"/><Relationship Id="rId423" Type="http://schemas.openxmlformats.org/officeDocument/2006/relationships/image" Target="media/image215.wmf"/><Relationship Id="rId258" Type="http://schemas.openxmlformats.org/officeDocument/2006/relationships/image" Target="media/image128.wmf"/><Relationship Id="rId465" Type="http://schemas.openxmlformats.org/officeDocument/2006/relationships/image" Target="media/image236.wmf"/><Relationship Id="rId22" Type="http://schemas.openxmlformats.org/officeDocument/2006/relationships/image" Target="media/image9.wmf"/><Relationship Id="rId64" Type="http://schemas.openxmlformats.org/officeDocument/2006/relationships/image" Target="media/image30.wmf"/><Relationship Id="rId118" Type="http://schemas.openxmlformats.org/officeDocument/2006/relationships/image" Target="media/image57.wmf"/><Relationship Id="rId325" Type="http://schemas.openxmlformats.org/officeDocument/2006/relationships/oleObject" Target="embeddings/oleObject152.bin"/><Relationship Id="rId367" Type="http://schemas.openxmlformats.org/officeDocument/2006/relationships/image" Target="media/image188.wmf"/><Relationship Id="rId171" Type="http://schemas.openxmlformats.org/officeDocument/2006/relationships/oleObject" Target="embeddings/oleObject81.bin"/><Relationship Id="rId227" Type="http://schemas.openxmlformats.org/officeDocument/2006/relationships/image" Target="media/image112.wmf"/><Relationship Id="rId269" Type="http://schemas.openxmlformats.org/officeDocument/2006/relationships/oleObject" Target="embeddings/oleObject129.bin"/><Relationship Id="rId434" Type="http://schemas.openxmlformats.org/officeDocument/2006/relationships/image" Target="media/image220.wmf"/><Relationship Id="rId476" Type="http://schemas.openxmlformats.org/officeDocument/2006/relationships/oleObject" Target="embeddings/oleObject228.bin"/><Relationship Id="rId33" Type="http://schemas.openxmlformats.org/officeDocument/2006/relationships/oleObject" Target="embeddings/oleObject12.bin"/><Relationship Id="rId129" Type="http://schemas.openxmlformats.org/officeDocument/2006/relationships/oleObject" Target="embeddings/oleObject60.bin"/><Relationship Id="rId280" Type="http://schemas.openxmlformats.org/officeDocument/2006/relationships/image" Target="media/image139.wmf"/><Relationship Id="rId336" Type="http://schemas.openxmlformats.org/officeDocument/2006/relationships/image" Target="media/image172.wmf"/><Relationship Id="rId75" Type="http://schemas.openxmlformats.org/officeDocument/2006/relationships/oleObject" Target="embeddings/oleObject33.bin"/><Relationship Id="rId140" Type="http://schemas.openxmlformats.org/officeDocument/2006/relationships/image" Target="media/image68.wmf"/><Relationship Id="rId182" Type="http://schemas.openxmlformats.org/officeDocument/2006/relationships/oleObject" Target="embeddings/oleObject86.bin"/><Relationship Id="rId378" Type="http://schemas.openxmlformats.org/officeDocument/2006/relationships/oleObject" Target="embeddings/oleObject178.bin"/><Relationship Id="rId403" Type="http://schemas.openxmlformats.org/officeDocument/2006/relationships/image" Target="media/image206.wmf"/><Relationship Id="rId6" Type="http://schemas.openxmlformats.org/officeDocument/2006/relationships/footnotes" Target="footnotes.xml"/><Relationship Id="rId238" Type="http://schemas.openxmlformats.org/officeDocument/2006/relationships/oleObject" Target="embeddings/oleObject114.bin"/><Relationship Id="rId445" Type="http://schemas.openxmlformats.org/officeDocument/2006/relationships/image" Target="media/image226.wmf"/><Relationship Id="rId487" Type="http://schemas.openxmlformats.org/officeDocument/2006/relationships/image" Target="media/image247.wmf"/><Relationship Id="rId291" Type="http://schemas.openxmlformats.org/officeDocument/2006/relationships/oleObject" Target="embeddings/oleObject140.bin"/><Relationship Id="rId305" Type="http://schemas.openxmlformats.org/officeDocument/2006/relationships/image" Target="media/image152.png"/><Relationship Id="rId347" Type="http://schemas.openxmlformats.org/officeDocument/2006/relationships/image" Target="media/image178.wmf"/><Relationship Id="rId44" Type="http://schemas.openxmlformats.org/officeDocument/2006/relationships/image" Target="media/image20.wmf"/><Relationship Id="rId86" Type="http://schemas.openxmlformats.org/officeDocument/2006/relationships/image" Target="media/image41.wmf"/><Relationship Id="rId151" Type="http://schemas.openxmlformats.org/officeDocument/2006/relationships/oleObject" Target="embeddings/oleObject71.bin"/><Relationship Id="rId389" Type="http://schemas.openxmlformats.org/officeDocument/2006/relationships/image" Target="media/image199.wmf"/><Relationship Id="rId193" Type="http://schemas.openxmlformats.org/officeDocument/2006/relationships/image" Target="media/image95.wmf"/><Relationship Id="rId207" Type="http://schemas.openxmlformats.org/officeDocument/2006/relationships/image" Target="media/image102.wmf"/><Relationship Id="rId249" Type="http://schemas.openxmlformats.org/officeDocument/2006/relationships/oleObject" Target="embeddings/oleObject119.bin"/><Relationship Id="rId414" Type="http://schemas.openxmlformats.org/officeDocument/2006/relationships/image" Target="media/image211.wmf"/><Relationship Id="rId456" Type="http://schemas.openxmlformats.org/officeDocument/2006/relationships/oleObject" Target="embeddings/oleObject218.bin"/><Relationship Id="rId498" Type="http://schemas.openxmlformats.org/officeDocument/2006/relationships/theme" Target="theme/theme1.xml"/><Relationship Id="rId13" Type="http://schemas.openxmlformats.org/officeDocument/2006/relationships/oleObject" Target="embeddings/oleObject2.bin"/><Relationship Id="rId109" Type="http://schemas.openxmlformats.org/officeDocument/2006/relationships/oleObject" Target="embeddings/oleObject50.bin"/><Relationship Id="rId260" Type="http://schemas.openxmlformats.org/officeDocument/2006/relationships/image" Target="media/image129.wmf"/><Relationship Id="rId316" Type="http://schemas.openxmlformats.org/officeDocument/2006/relationships/image" Target="media/image162.wmf"/><Relationship Id="rId55" Type="http://schemas.openxmlformats.org/officeDocument/2006/relationships/oleObject" Target="embeddings/oleObject23.bin"/><Relationship Id="rId97" Type="http://schemas.openxmlformats.org/officeDocument/2006/relationships/oleObject" Target="embeddings/oleObject44.bin"/><Relationship Id="rId120" Type="http://schemas.openxmlformats.org/officeDocument/2006/relationships/image" Target="media/image58.wmf"/><Relationship Id="rId358" Type="http://schemas.openxmlformats.org/officeDocument/2006/relationships/oleObject" Target="embeddings/oleObject168.bin"/><Relationship Id="rId162" Type="http://schemas.openxmlformats.org/officeDocument/2006/relationships/image" Target="media/image79.wmf"/><Relationship Id="rId218" Type="http://schemas.openxmlformats.org/officeDocument/2006/relationships/oleObject" Target="embeddings/oleObject104.bin"/><Relationship Id="rId425" Type="http://schemas.openxmlformats.org/officeDocument/2006/relationships/oleObject" Target="embeddings/oleObject203.bin"/><Relationship Id="rId467" Type="http://schemas.openxmlformats.org/officeDocument/2006/relationships/image" Target="media/image237.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2540C40-91E6-45BA-93DB-7249CDD4491E}">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BEB705-DF69-4FB3-8D05-E7CC1C4AA0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38</Pages>
  <Words>8751</Words>
  <Characters>49884</Characters>
  <Application>Microsoft Office Word</Application>
  <DocSecurity>0</DocSecurity>
  <Lines>415</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58518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Sreto</dc:creator>
  <cp:lastModifiedBy>Jadranka R</cp:lastModifiedBy>
  <cp:revision>2</cp:revision>
  <cp:lastPrinted>2019-12-09T21:59:00Z</cp:lastPrinted>
  <dcterms:created xsi:type="dcterms:W3CDTF">2024-10-31T08:01:00Z</dcterms:created>
  <dcterms:modified xsi:type="dcterms:W3CDTF">2024-10-31T08:01:00Z</dcterms:modified>
</cp:coreProperties>
</file>